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C31" w:rsidRPr="00066C31" w:rsidRDefault="00066C31" w:rsidP="00C74F1A">
      <w:pPr>
        <w:bidi/>
        <w:spacing w:after="0" w:line="240" w:lineRule="auto"/>
        <w:ind w:left="-567" w:right="-851"/>
        <w:rPr>
          <w:rFonts w:ascii="Arabic Typesetting" w:eastAsia="Times New Roman" w:hAnsi="Arabic Typesetting" w:cs="Arabic Typesetting"/>
          <w:b/>
          <w:bCs/>
          <w:color w:val="FF0000"/>
          <w:sz w:val="52"/>
          <w:szCs w:val="52"/>
          <w:rtl/>
        </w:rPr>
      </w:pPr>
      <w:r w:rsidRPr="00066C31">
        <w:rPr>
          <w:rFonts w:ascii="Arabic Typesetting" w:eastAsia="Times New Roman" w:hAnsi="Arabic Typesetting" w:cs="Arabic Typesetting" w:hint="cs"/>
          <w:b/>
          <w:bCs/>
          <w:color w:val="FF0000"/>
          <w:sz w:val="44"/>
          <w:szCs w:val="44"/>
          <w:rtl/>
        </w:rPr>
        <w:t xml:space="preserve">المحاضرة </w:t>
      </w:r>
      <w:r w:rsidR="00C74F1A">
        <w:rPr>
          <w:rFonts w:ascii="Arabic Typesetting" w:eastAsia="Times New Roman" w:hAnsi="Arabic Typesetting" w:cs="Arabic Typesetting"/>
          <w:b/>
          <w:bCs/>
          <w:color w:val="FF0000"/>
          <w:sz w:val="44"/>
          <w:szCs w:val="44"/>
        </w:rPr>
        <w:t xml:space="preserve">05 </w:t>
      </w:r>
      <w:r w:rsidRPr="00066C31">
        <w:rPr>
          <w:rFonts w:ascii="Arabic Typesetting" w:eastAsia="Times New Roman" w:hAnsi="Arabic Typesetting" w:cs="Arabic Typesetting" w:hint="cs"/>
          <w:b/>
          <w:bCs/>
          <w:color w:val="FF0000"/>
          <w:sz w:val="44"/>
          <w:szCs w:val="44"/>
          <w:rtl/>
        </w:rPr>
        <w:t>:</w:t>
      </w:r>
    </w:p>
    <w:p w:rsidR="00066C31" w:rsidRPr="00066C31" w:rsidRDefault="00066C31" w:rsidP="00066C31">
      <w:pPr>
        <w:bidi/>
        <w:spacing w:after="0" w:line="240" w:lineRule="auto"/>
        <w:ind w:left="-567" w:right="-851"/>
        <w:jc w:val="center"/>
        <w:rPr>
          <w:rFonts w:ascii="Arabic Typesetting" w:eastAsia="Times New Roman" w:hAnsi="Arabic Typesetting" w:cs="Arabic Typesetting"/>
          <w:b/>
          <w:bCs/>
          <w:sz w:val="56"/>
          <w:szCs w:val="56"/>
          <w:rtl/>
        </w:rPr>
      </w:pPr>
      <w:proofErr w:type="gramStart"/>
      <w:r w:rsidRPr="00066C31">
        <w:rPr>
          <w:rFonts w:ascii="Arabic Typesetting" w:eastAsia="Times New Roman" w:hAnsi="Arabic Typesetting" w:cs="Arabic Typesetting"/>
          <w:b/>
          <w:bCs/>
          <w:sz w:val="56"/>
          <w:szCs w:val="56"/>
          <w:rtl/>
        </w:rPr>
        <w:t>الضبطية</w:t>
      </w:r>
      <w:proofErr w:type="gramEnd"/>
      <w:r w:rsidRPr="00066C31">
        <w:rPr>
          <w:rFonts w:ascii="Arabic Typesetting" w:eastAsia="Times New Roman" w:hAnsi="Arabic Typesetting" w:cs="Arabic Typesetting"/>
          <w:b/>
          <w:bCs/>
          <w:sz w:val="56"/>
          <w:szCs w:val="56"/>
          <w:rtl/>
        </w:rPr>
        <w:t xml:space="preserve"> القضائية</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نظم المشرع الجزائري الإجراءات التي تسبق تحريك الدعوى العمومية و التي تسمى بالمرحلة الاستدلالية حيث يتم فيها تثبيت وقوع الجريمة و البحث عن مرتكبي الجرائم و جمع الدلائل لذلك أوكلها إلى جهاز يسمى بالضبطية القضائية . و هي جهاز يباشر الإجراءات المكونة لمرحلة الاستدلال و التي تساعد السلطة القضائية في مباشرة التحقيق و يتكون من موظفين عموميين خصهم القانون بتلك المهمة تميزا له عن الضبطية الإدارية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فالأول منوط </w:t>
      </w:r>
      <w:proofErr w:type="spellStart"/>
      <w:r w:rsidRPr="00873EDC">
        <w:rPr>
          <w:rFonts w:ascii="Arabic Typesetting" w:eastAsia="Times New Roman" w:hAnsi="Arabic Typesetting" w:cs="Arabic Typesetting"/>
          <w:sz w:val="40"/>
          <w:szCs w:val="40"/>
          <w:rtl/>
        </w:rPr>
        <w:t>به</w:t>
      </w:r>
      <w:proofErr w:type="spellEnd"/>
      <w:r w:rsidRPr="00873EDC">
        <w:rPr>
          <w:rFonts w:ascii="Arabic Typesetting" w:eastAsia="Times New Roman" w:hAnsi="Arabic Typesetting" w:cs="Arabic Typesetting"/>
          <w:sz w:val="40"/>
          <w:szCs w:val="40"/>
          <w:rtl/>
        </w:rPr>
        <w:t xml:space="preserve"> التحري عن الجرائم المرتكبة و البحث عن </w:t>
      </w:r>
      <w:proofErr w:type="spellStart"/>
      <w:r w:rsidRPr="00873EDC">
        <w:rPr>
          <w:rFonts w:ascii="Arabic Typesetting" w:eastAsia="Times New Roman" w:hAnsi="Arabic Typesetting" w:cs="Arabic Typesetting"/>
          <w:sz w:val="40"/>
          <w:szCs w:val="40"/>
          <w:rtl/>
        </w:rPr>
        <w:t>مرتكيبها</w:t>
      </w:r>
      <w:proofErr w:type="spellEnd"/>
      <w:r w:rsidRPr="00873EDC">
        <w:rPr>
          <w:rFonts w:ascii="Arabic Typesetting" w:eastAsia="Times New Roman" w:hAnsi="Arabic Typesetting" w:cs="Arabic Typesetting"/>
          <w:sz w:val="40"/>
          <w:szCs w:val="40"/>
          <w:rtl/>
        </w:rPr>
        <w:t xml:space="preserve"> و تعقبيهم , و لذلك فهو يعتبر من الأجهزة المساعدة للسلطة القضائية في أداء مهمتها , في حين تنحصر مهمة جهاز الضبطية الإدارية في القيام بكل ما هو لازم </w:t>
      </w:r>
      <w:proofErr w:type="spellStart"/>
      <w:r w:rsidRPr="00873EDC">
        <w:rPr>
          <w:rFonts w:ascii="Arabic Typesetting" w:eastAsia="Times New Roman" w:hAnsi="Arabic Typesetting" w:cs="Arabic Typesetting"/>
          <w:sz w:val="40"/>
          <w:szCs w:val="40"/>
          <w:rtl/>
        </w:rPr>
        <w:t>لإحترام</w:t>
      </w:r>
      <w:proofErr w:type="spellEnd"/>
      <w:r w:rsidRPr="00873EDC">
        <w:rPr>
          <w:rFonts w:ascii="Arabic Typesetting" w:eastAsia="Times New Roman" w:hAnsi="Arabic Typesetting" w:cs="Arabic Typesetting"/>
          <w:sz w:val="40"/>
          <w:szCs w:val="40"/>
          <w:rtl/>
        </w:rPr>
        <w:t xml:space="preserve"> القانون و تحقيق الأمن و السكينة للمواطنين , فدوره إذن وقائي و يترتب, على ذلك أن نطاق الضبطية القضائية الوظيفي يتحدد بالمرحلة السابقة على وقوع الجريمة</w:t>
      </w:r>
      <w:r w:rsidRPr="00873EDC">
        <w:rPr>
          <w:rFonts w:ascii="Arabic Typesetting" w:eastAsia="Times New Roman" w:hAnsi="Arabic Typesetting" w:cs="Arabic Typesetting"/>
          <w:sz w:val="40"/>
          <w:szCs w:val="40"/>
        </w:rPr>
        <w:t xml:space="preserve"> , </w:t>
      </w:r>
      <w:r w:rsidRPr="00873EDC">
        <w:rPr>
          <w:rFonts w:ascii="Arabic Typesetting" w:eastAsia="Times New Roman" w:hAnsi="Arabic Typesetting" w:cs="Arabic Typesetting"/>
          <w:sz w:val="40"/>
          <w:szCs w:val="40"/>
          <w:rtl/>
        </w:rPr>
        <w:t>بينما يبدأ نشاط الضبطية القضائية بعد وقوع الجريمة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و الإشكال المطروح من هم الموظفون المكونون لهذا الجهاز ؟ و ما مدى اختصاصهم و ما صلاحياتهم و الإجراءات التي يعتمدون عليها ؟</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*تنظيم الضبطية القضائية و اختصاصها</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 تنظيم الضبطية القضائية </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1/</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صفة الضباط بقوة القانون</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هم رئيس المجلس الشعبي البلدي، ضابط في الدرك الوطني، محافظي الشرطة، وضباط الشرطة في الأمن الوطني حسب المادة 15 الفقرة من 1إلى 04</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2/ فئة الضابط بناءا على قرار</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يرشح أفرادها لذلك وليصير الشخص الضابط لابد من استصدار قرار من الوزيرين وزير الدفاع الوطني ووزير العدل أو وزير الداخلية ولكن للترشح لهذا المنصب لابد من توافر شروط معينة في الشخص</w:t>
      </w:r>
      <w:r w:rsidRPr="00873EDC">
        <w:rPr>
          <w:rFonts w:ascii="Arabic Typesetting" w:eastAsia="Times New Roman" w:hAnsi="Arabic Typesetting" w:cs="Arabic Typesetting"/>
          <w:sz w:val="40"/>
          <w:szCs w:val="40"/>
        </w:rPr>
        <w:br/>
        <w:t>-</w:t>
      </w:r>
      <w:r w:rsidRPr="00873EDC">
        <w:rPr>
          <w:rFonts w:ascii="Arabic Typesetting" w:eastAsia="Times New Roman" w:hAnsi="Arabic Typesetting" w:cs="Arabic Typesetting"/>
          <w:sz w:val="40"/>
          <w:szCs w:val="40"/>
          <w:rtl/>
        </w:rPr>
        <w:t>أن يكون المرشح لصفة الضابط من الفئات التي حددتها الفقرتين 5و 6 من المادة 15</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أن يكون المرشح قد أمضى 03 سنوات في خدمة الشرطة القضائية من ذوي الرتب في الدرك الوطني</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الحصول على موافقة الوزيرين وزير الدفاع الوطني ووزير العدل أو وزير الداخلية</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3/فئة </w:t>
      </w:r>
      <w:proofErr w:type="spellStart"/>
      <w:r w:rsidRPr="00873EDC">
        <w:rPr>
          <w:rFonts w:ascii="Arabic Typesetting" w:eastAsia="Times New Roman" w:hAnsi="Arabic Typesetting" w:cs="Arabic Typesetting"/>
          <w:sz w:val="40"/>
          <w:szCs w:val="40"/>
          <w:rtl/>
        </w:rPr>
        <w:t>مستخدموا</w:t>
      </w:r>
      <w:proofErr w:type="spellEnd"/>
      <w:r w:rsidRPr="00873EDC">
        <w:rPr>
          <w:rFonts w:ascii="Arabic Typesetting" w:eastAsia="Times New Roman" w:hAnsi="Arabic Typesetting" w:cs="Arabic Typesetting"/>
          <w:sz w:val="40"/>
          <w:szCs w:val="40"/>
          <w:rtl/>
        </w:rPr>
        <w:t xml:space="preserve"> مصالح الأمن العسكري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يمكن لضباط وضباط صف في مصالح الأمن العسكري وبقرار مشترك بين وزيري العدل والدفاع الوطني </w:t>
      </w:r>
      <w:proofErr w:type="spellStart"/>
      <w:r w:rsidRPr="00873EDC">
        <w:rPr>
          <w:rFonts w:ascii="Arabic Typesetting" w:eastAsia="Times New Roman" w:hAnsi="Arabic Typesetting" w:cs="Arabic Typesetting"/>
          <w:sz w:val="40"/>
          <w:szCs w:val="40"/>
          <w:rtl/>
        </w:rPr>
        <w:t>الإنضمام</w:t>
      </w:r>
      <w:proofErr w:type="spellEnd"/>
      <w:r w:rsidRPr="00873EDC">
        <w:rPr>
          <w:rFonts w:ascii="Arabic Typesetting" w:eastAsia="Times New Roman" w:hAnsi="Arabic Typesetting" w:cs="Arabic Typesetting"/>
          <w:sz w:val="40"/>
          <w:szCs w:val="40"/>
          <w:rtl/>
        </w:rPr>
        <w:t xml:space="preserve"> إلى الضبطية القضائية م 15/07</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الفرع الثاني :أعوان الضبط القضائي و الأعوان المكلفين ببعض مهامها</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أعوان الشرطة القضائية</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بالرجوع للمادة 19 إ ج هم : </w:t>
      </w:r>
      <w:proofErr w:type="spellStart"/>
      <w:r w:rsidRPr="00873EDC">
        <w:rPr>
          <w:rFonts w:ascii="Arabic Typesetting" w:eastAsia="Times New Roman" w:hAnsi="Arabic Typesetting" w:cs="Arabic Typesetting"/>
          <w:sz w:val="40"/>
          <w:szCs w:val="40"/>
          <w:rtl/>
        </w:rPr>
        <w:t>موضفوا</w:t>
      </w:r>
      <w:proofErr w:type="spellEnd"/>
      <w:r w:rsidRPr="00873EDC">
        <w:rPr>
          <w:rFonts w:ascii="Arabic Typesetting" w:eastAsia="Times New Roman" w:hAnsi="Arabic Typesetting" w:cs="Arabic Typesetting"/>
          <w:sz w:val="40"/>
          <w:szCs w:val="40"/>
          <w:rtl/>
        </w:rPr>
        <w:t xml:space="preserve"> مصالح الشرطة ، وذوو الرتب في الدرك الوطني ، رجال الدرك الوطني ، </w:t>
      </w:r>
      <w:proofErr w:type="spellStart"/>
      <w:r w:rsidRPr="00873EDC">
        <w:rPr>
          <w:rFonts w:ascii="Arabic Typesetting" w:eastAsia="Times New Roman" w:hAnsi="Arabic Typesetting" w:cs="Arabic Typesetting"/>
          <w:sz w:val="40"/>
          <w:szCs w:val="40"/>
          <w:rtl/>
        </w:rPr>
        <w:t>مستخدموا</w:t>
      </w:r>
      <w:proofErr w:type="spellEnd"/>
      <w:r w:rsidRPr="00873EDC">
        <w:rPr>
          <w:rFonts w:ascii="Arabic Typesetting" w:eastAsia="Times New Roman" w:hAnsi="Arabic Typesetting" w:cs="Arabic Typesetting"/>
          <w:sz w:val="40"/>
          <w:szCs w:val="40"/>
          <w:rtl/>
        </w:rPr>
        <w:t xml:space="preserve"> </w:t>
      </w:r>
      <w:r w:rsidRPr="00873EDC">
        <w:rPr>
          <w:rFonts w:ascii="Arabic Typesetting" w:eastAsia="Times New Roman" w:hAnsi="Arabic Typesetting" w:cs="Arabic Typesetting"/>
          <w:sz w:val="40"/>
          <w:szCs w:val="40"/>
          <w:rtl/>
        </w:rPr>
        <w:lastRenderedPageBreak/>
        <w:t>مصالح الأمن العسكري الذين ليست لهم صفة ضباط شرطة قضائية</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بالإضافة إلى أعضاء الحرس البلدي حسب المادة 06 من المرسوم التنفيذي رقم 96/265 </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 xml:space="preserve">المؤرخ في 03/أوت /1996 التي </w:t>
      </w:r>
      <w:proofErr w:type="spellStart"/>
      <w:r w:rsidRPr="00873EDC">
        <w:rPr>
          <w:rFonts w:ascii="Arabic Typesetting" w:eastAsia="Times New Roman" w:hAnsi="Arabic Typesetting" w:cs="Arabic Typesetting"/>
          <w:sz w:val="40"/>
          <w:szCs w:val="40"/>
          <w:rtl/>
        </w:rPr>
        <w:t>تنص</w:t>
      </w:r>
      <w:proofErr w:type="spellEnd"/>
      <w:r w:rsidRPr="00873EDC">
        <w:rPr>
          <w:rFonts w:ascii="Arabic Typesetting" w:eastAsia="Times New Roman" w:hAnsi="Arabic Typesetting" w:cs="Arabic Typesetting"/>
          <w:sz w:val="40"/>
          <w:szCs w:val="40"/>
          <w:rtl/>
        </w:rPr>
        <w:t>’’ يمارس أعضاء لحرس البلدي المؤهلين قانونا، الشرطة القضائية تحت سلطة ضابط الشرطة القضائية المختص إقليميا’’</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ويقومون في حالة جناية أو جنحة بالمحافظة على الآثار والدلائل ، ويطلعون دون تعطيل ضابط الشرطة القضائية المختص إقليميا </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الأعوان والموظفون المكلفون ببعض مهام الضبطية القضائية</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هناك نوعين</w:t>
      </w:r>
      <w:r>
        <w:rPr>
          <w:rFonts w:ascii="Arabic Typesetting" w:eastAsia="Times New Roman" w:hAnsi="Arabic Typesetting" w:cs="Arabic Typesetting" w:hint="cs"/>
          <w:sz w:val="40"/>
          <w:szCs w:val="40"/>
          <w:rtl/>
        </w:rPr>
        <w:t xml:space="preserve">: </w:t>
      </w:r>
      <w:r w:rsidRPr="00873EDC">
        <w:rPr>
          <w:rFonts w:ascii="Arabic Typesetting" w:eastAsia="Times New Roman" w:hAnsi="Arabic Typesetting" w:cs="Arabic Typesetting"/>
          <w:sz w:val="40"/>
          <w:szCs w:val="40"/>
          <w:rtl/>
        </w:rPr>
        <w:t xml:space="preserve"> صنف ذكره قانون الإجراءات الجزائية وهم : الولاة المادة 28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والموظفين المختصين في الغابات وحماية الأراضي واستصلاحها المادة 21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 </w:t>
      </w:r>
      <w:r w:rsidRPr="00873EDC">
        <w:rPr>
          <w:rFonts w:ascii="Arabic Typesetting" w:eastAsia="Times New Roman" w:hAnsi="Arabic Typesetting" w:cs="Arabic Typesetting"/>
          <w:sz w:val="40"/>
          <w:szCs w:val="40"/>
        </w:rPr>
        <w:t>22</w:t>
      </w:r>
      <w:r w:rsidRPr="00873EDC">
        <w:rPr>
          <w:rFonts w:ascii="Arabic Typesetting" w:eastAsia="Times New Roman" w:hAnsi="Arabic Typesetting" w:cs="Arabic Typesetting"/>
          <w:sz w:val="40"/>
          <w:szCs w:val="40"/>
          <w:rtl/>
        </w:rPr>
        <w:t xml:space="preserve"> ، </w:t>
      </w:r>
      <w:r w:rsidRPr="00873EDC">
        <w:rPr>
          <w:rFonts w:ascii="Arabic Typesetting" w:eastAsia="Times New Roman" w:hAnsi="Arabic Typesetting" w:cs="Arabic Typesetting"/>
          <w:sz w:val="40"/>
          <w:szCs w:val="40"/>
        </w:rPr>
        <w:t xml:space="preserve">44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والصنف الآخر ذكر في نصوص أخرى خاصة : </w:t>
      </w:r>
      <w:proofErr w:type="spellStart"/>
      <w:r w:rsidRPr="00873EDC">
        <w:rPr>
          <w:rFonts w:ascii="Arabic Typesetting" w:eastAsia="Times New Roman" w:hAnsi="Arabic Typesetting" w:cs="Arabic Typesetting"/>
          <w:sz w:val="40"/>
          <w:szCs w:val="40"/>
          <w:rtl/>
        </w:rPr>
        <w:t>مفتشوا</w:t>
      </w:r>
      <w:proofErr w:type="spellEnd"/>
      <w:r w:rsidRPr="00873EDC">
        <w:rPr>
          <w:rFonts w:ascii="Arabic Typesetting" w:eastAsia="Times New Roman" w:hAnsi="Arabic Typesetting" w:cs="Arabic Typesetting"/>
          <w:sz w:val="40"/>
          <w:szCs w:val="40"/>
          <w:rtl/>
        </w:rPr>
        <w:t xml:space="preserve"> العمل م 27 من </w:t>
      </w:r>
      <w:proofErr w:type="spellStart"/>
      <w:r w:rsidRPr="00873EDC">
        <w:rPr>
          <w:rFonts w:ascii="Arabic Typesetting" w:eastAsia="Times New Roman" w:hAnsi="Arabic Typesetting" w:cs="Arabic Typesetting"/>
          <w:sz w:val="40"/>
          <w:szCs w:val="40"/>
          <w:rtl/>
        </w:rPr>
        <w:t>امر</w:t>
      </w:r>
      <w:proofErr w:type="spellEnd"/>
      <w:r w:rsidRPr="00873EDC">
        <w:rPr>
          <w:rFonts w:ascii="Arabic Typesetting" w:eastAsia="Times New Roman" w:hAnsi="Arabic Typesetting" w:cs="Arabic Typesetting"/>
          <w:sz w:val="40"/>
          <w:szCs w:val="40"/>
          <w:rtl/>
        </w:rPr>
        <w:t xml:space="preserve"> (66/155) المتضمن الإجراءات الجزائية ، أعوان الجمارك م 41 ق الجمارك ، المهندسون ومهندسو</w:t>
      </w:r>
      <w:r>
        <w:rPr>
          <w:rFonts w:ascii="Arabic Typesetting" w:eastAsia="Times New Roman" w:hAnsi="Arabic Typesetting" w:cs="Arabic Typesetting" w:hint="cs"/>
          <w:sz w:val="40"/>
          <w:szCs w:val="40"/>
          <w:rtl/>
        </w:rPr>
        <w:t xml:space="preserve"> </w:t>
      </w:r>
      <w:r w:rsidRPr="00873EDC">
        <w:rPr>
          <w:rFonts w:ascii="Arabic Typesetting" w:eastAsia="Times New Roman" w:hAnsi="Arabic Typesetting" w:cs="Arabic Typesetting"/>
          <w:sz w:val="40"/>
          <w:szCs w:val="40"/>
          <w:rtl/>
        </w:rPr>
        <w:t>الأشغال ، رؤساء المقاطعة ،</w:t>
      </w:r>
      <w:proofErr w:type="spellStart"/>
      <w:r w:rsidRPr="00873EDC">
        <w:rPr>
          <w:rFonts w:ascii="Arabic Typesetting" w:eastAsia="Times New Roman" w:hAnsi="Arabic Typesetting" w:cs="Arabic Typesetting"/>
          <w:sz w:val="40"/>
          <w:szCs w:val="40"/>
          <w:rtl/>
        </w:rPr>
        <w:t>مفتشوا</w:t>
      </w:r>
      <w:proofErr w:type="spellEnd"/>
      <w:r w:rsidRPr="00873EDC">
        <w:rPr>
          <w:rFonts w:ascii="Arabic Typesetting" w:eastAsia="Times New Roman" w:hAnsi="Arabic Typesetting" w:cs="Arabic Typesetting"/>
          <w:sz w:val="40"/>
          <w:szCs w:val="40"/>
          <w:rtl/>
        </w:rPr>
        <w:t xml:space="preserve"> الأسعار </w:t>
      </w:r>
      <w:proofErr w:type="spellStart"/>
      <w:r w:rsidRPr="00873EDC">
        <w:rPr>
          <w:rFonts w:ascii="Arabic Typesetting" w:eastAsia="Times New Roman" w:hAnsi="Arabic Typesetting" w:cs="Arabic Typesetting"/>
          <w:sz w:val="40"/>
          <w:szCs w:val="40"/>
          <w:rtl/>
        </w:rPr>
        <w:t>والمفتشوا</w:t>
      </w:r>
      <w:proofErr w:type="spellEnd"/>
      <w:r w:rsidRPr="00873EDC">
        <w:rPr>
          <w:rFonts w:ascii="Arabic Typesetting" w:eastAsia="Times New Roman" w:hAnsi="Arabic Typesetting" w:cs="Arabic Typesetting"/>
          <w:sz w:val="40"/>
          <w:szCs w:val="40"/>
          <w:rtl/>
        </w:rPr>
        <w:t xml:space="preserve"> التجارة م 37 ق الأسعار ، أعوان الصحة النباتية م 52، 55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 أعوان البريد والمواصلات السلكية اللاسلكية</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ثانيا اختصاص الضبطية القضائية</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**الاختصاص النوعي</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هناك اختصاص عام تبحث فيه الشرطة القضائية في كل الجرائم دون التقيد بأي نوع منها واختصاص خاص يتولاه الضباط المحددون في الفقرة 07 من المادة 15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والأعوان المحددون في المواد 21، 27 / 28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وفيه يتقيد بالتحري والبحث في نوع معين من الجرائم يحددها القانون </w:t>
      </w:r>
      <w:proofErr w:type="spellStart"/>
      <w:r w:rsidRPr="00873EDC">
        <w:rPr>
          <w:rFonts w:ascii="Arabic Typesetting" w:eastAsia="Times New Roman" w:hAnsi="Arabic Typesetting" w:cs="Arabic Typesetting"/>
          <w:sz w:val="40"/>
          <w:szCs w:val="40"/>
          <w:rtl/>
        </w:rPr>
        <w:t>ولايجوز</w:t>
      </w:r>
      <w:proofErr w:type="spellEnd"/>
      <w:r w:rsidRPr="00873EDC">
        <w:rPr>
          <w:rFonts w:ascii="Arabic Typesetting" w:eastAsia="Times New Roman" w:hAnsi="Arabic Typesetting" w:cs="Arabic Typesetting"/>
          <w:sz w:val="40"/>
          <w:szCs w:val="40"/>
          <w:rtl/>
        </w:rPr>
        <w:t xml:space="preserve"> لذوي </w:t>
      </w:r>
      <w:proofErr w:type="spellStart"/>
      <w:r w:rsidRPr="00873EDC">
        <w:rPr>
          <w:rFonts w:ascii="Arabic Typesetting" w:eastAsia="Times New Roman" w:hAnsi="Arabic Typesetting" w:cs="Arabic Typesetting"/>
          <w:sz w:val="40"/>
          <w:szCs w:val="40"/>
          <w:rtl/>
        </w:rPr>
        <w:t>الإختصاص</w:t>
      </w:r>
      <w:proofErr w:type="spellEnd"/>
      <w:r w:rsidRPr="00873EDC">
        <w:rPr>
          <w:rFonts w:ascii="Arabic Typesetting" w:eastAsia="Times New Roman" w:hAnsi="Arabic Typesetting" w:cs="Arabic Typesetting"/>
          <w:sz w:val="40"/>
          <w:szCs w:val="40"/>
          <w:rtl/>
        </w:rPr>
        <w:t xml:space="preserve"> الخاص مباشرة أي صلاحيات خارج نطاق </w:t>
      </w:r>
      <w:proofErr w:type="spellStart"/>
      <w:r w:rsidRPr="00873EDC">
        <w:rPr>
          <w:rFonts w:ascii="Arabic Typesetting" w:eastAsia="Times New Roman" w:hAnsi="Arabic Typesetting" w:cs="Arabic Typesetting"/>
          <w:sz w:val="40"/>
          <w:szCs w:val="40"/>
          <w:rtl/>
        </w:rPr>
        <w:t>ماخصهم</w:t>
      </w:r>
      <w:proofErr w:type="spellEnd"/>
      <w:r w:rsidRPr="00873EDC">
        <w:rPr>
          <w:rFonts w:ascii="Arabic Typesetting" w:eastAsia="Times New Roman" w:hAnsi="Arabic Typesetting" w:cs="Arabic Typesetting"/>
          <w:sz w:val="40"/>
          <w:szCs w:val="40"/>
          <w:rtl/>
        </w:rPr>
        <w:t xml:space="preserve"> </w:t>
      </w:r>
      <w:proofErr w:type="spellStart"/>
      <w:r w:rsidRPr="00873EDC">
        <w:rPr>
          <w:rFonts w:ascii="Arabic Typesetting" w:eastAsia="Times New Roman" w:hAnsi="Arabic Typesetting" w:cs="Arabic Typesetting"/>
          <w:sz w:val="40"/>
          <w:szCs w:val="40"/>
          <w:rtl/>
        </w:rPr>
        <w:t>به</w:t>
      </w:r>
      <w:proofErr w:type="spellEnd"/>
      <w:r w:rsidRPr="00873EDC">
        <w:rPr>
          <w:rFonts w:ascii="Arabic Typesetting" w:eastAsia="Times New Roman" w:hAnsi="Arabic Typesetting" w:cs="Arabic Typesetting"/>
          <w:sz w:val="40"/>
          <w:szCs w:val="40"/>
          <w:rtl/>
        </w:rPr>
        <w:t xml:space="preserve"> القانون في حدود الجرائم التي كلفوا بالتحري فيها في نطاق </w:t>
      </w:r>
      <w:proofErr w:type="spellStart"/>
      <w:r w:rsidRPr="00873EDC">
        <w:rPr>
          <w:rFonts w:ascii="Arabic Typesetting" w:eastAsia="Times New Roman" w:hAnsi="Arabic Typesetting" w:cs="Arabic Typesetting"/>
          <w:sz w:val="40"/>
          <w:szCs w:val="40"/>
          <w:rtl/>
        </w:rPr>
        <w:t>وضائفهم</w:t>
      </w:r>
      <w:proofErr w:type="spellEnd"/>
      <w:r w:rsidRPr="00873EDC">
        <w:rPr>
          <w:rFonts w:ascii="Arabic Typesetting" w:eastAsia="Times New Roman" w:hAnsi="Arabic Typesetting" w:cs="Arabic Typesetting"/>
          <w:sz w:val="40"/>
          <w:szCs w:val="40"/>
          <w:rtl/>
        </w:rPr>
        <w:t xml:space="preserve"> العادية</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 xml:space="preserve">** الاختصاص </w:t>
      </w:r>
      <w:proofErr w:type="spellStart"/>
      <w:r w:rsidRPr="00873EDC">
        <w:rPr>
          <w:rFonts w:ascii="Arabic Typesetting" w:eastAsia="Times New Roman" w:hAnsi="Arabic Typesetting" w:cs="Arabic Typesetting"/>
          <w:sz w:val="40"/>
          <w:szCs w:val="40"/>
          <w:rtl/>
        </w:rPr>
        <w:t>الاقليمي</w:t>
      </w:r>
      <w:proofErr w:type="spellEnd"/>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يتحدد بدائرة </w:t>
      </w:r>
      <w:proofErr w:type="spellStart"/>
      <w:r w:rsidRPr="00873EDC">
        <w:rPr>
          <w:rFonts w:ascii="Arabic Typesetting" w:eastAsia="Times New Roman" w:hAnsi="Arabic Typesetting" w:cs="Arabic Typesetting"/>
          <w:sz w:val="40"/>
          <w:szCs w:val="40"/>
          <w:rtl/>
        </w:rPr>
        <w:t>الإختصاص</w:t>
      </w:r>
      <w:proofErr w:type="spellEnd"/>
      <w:r w:rsidRPr="00873EDC">
        <w:rPr>
          <w:rFonts w:ascii="Arabic Typesetting" w:eastAsia="Times New Roman" w:hAnsi="Arabic Typesetting" w:cs="Arabic Typesetting"/>
          <w:sz w:val="40"/>
          <w:szCs w:val="40"/>
          <w:rtl/>
        </w:rPr>
        <w:t xml:space="preserve"> لضباط الشرطة القضائية في مباشرة مهامه في التحري والتحقيق عن الجريمة م 16/02 ويمكن </w:t>
      </w:r>
      <w:proofErr w:type="spellStart"/>
      <w:r w:rsidRPr="00873EDC">
        <w:rPr>
          <w:rFonts w:ascii="Arabic Typesetting" w:eastAsia="Times New Roman" w:hAnsi="Arabic Typesetting" w:cs="Arabic Typesetting"/>
          <w:sz w:val="40"/>
          <w:szCs w:val="40"/>
          <w:rtl/>
        </w:rPr>
        <w:t>للهذا</w:t>
      </w:r>
      <w:proofErr w:type="spellEnd"/>
      <w:r w:rsidRPr="00873EDC">
        <w:rPr>
          <w:rFonts w:ascii="Arabic Typesetting" w:eastAsia="Times New Roman" w:hAnsi="Arabic Typesetting" w:cs="Arabic Typesetting"/>
          <w:sz w:val="40"/>
          <w:szCs w:val="40"/>
          <w:rtl/>
        </w:rPr>
        <w:t xml:space="preserve"> النطاق المكاني أن يمدد في حالة </w:t>
      </w:r>
      <w:proofErr w:type="spellStart"/>
      <w:r w:rsidRPr="00873EDC">
        <w:rPr>
          <w:rFonts w:ascii="Arabic Typesetting" w:eastAsia="Times New Roman" w:hAnsi="Arabic Typesetting" w:cs="Arabic Typesetting"/>
          <w:sz w:val="40"/>
          <w:szCs w:val="40"/>
          <w:rtl/>
        </w:rPr>
        <w:t>الإستعجال</w:t>
      </w:r>
      <w:proofErr w:type="spellEnd"/>
      <w:r w:rsidRPr="00873EDC">
        <w:rPr>
          <w:rFonts w:ascii="Arabic Typesetting" w:eastAsia="Times New Roman" w:hAnsi="Arabic Typesetting" w:cs="Arabic Typesetting"/>
          <w:sz w:val="40"/>
          <w:szCs w:val="40"/>
          <w:rtl/>
        </w:rPr>
        <w:t xml:space="preserve"> وخوفا من ضياع الأدلة أو لضرورة البحث التحري يتحدد بمكان ارتكاب الجريمة ، أو مكان القبض على أحد المشتبه فيهم ، أو بمكان إقامة أحد المشتبه فيهم حسب المواد 37 ، 40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اللتان تحددا </w:t>
      </w:r>
      <w:proofErr w:type="spellStart"/>
      <w:r w:rsidRPr="00873EDC">
        <w:rPr>
          <w:rFonts w:ascii="Arabic Typesetting" w:eastAsia="Times New Roman" w:hAnsi="Arabic Typesetting" w:cs="Arabic Typesetting"/>
          <w:sz w:val="40"/>
          <w:szCs w:val="40"/>
          <w:rtl/>
        </w:rPr>
        <w:t>الإختصاص</w:t>
      </w:r>
      <w:proofErr w:type="spellEnd"/>
      <w:r w:rsidRPr="00873EDC">
        <w:rPr>
          <w:rFonts w:ascii="Arabic Typesetting" w:eastAsia="Times New Roman" w:hAnsi="Arabic Typesetting" w:cs="Arabic Typesetting"/>
          <w:sz w:val="40"/>
          <w:szCs w:val="40"/>
          <w:rtl/>
        </w:rPr>
        <w:t xml:space="preserve"> الإقليمي لقاضي التحقيق ووكيل الجمهورية و قد وسع قانون الإجراءات الجزائية لبعض ضباط الشرطة القضائية من اختصاهم مثل مصالح الأمن العسكري أو حسب نوع الجريمة الجرائم الإرهابية والتخريبية </w:t>
      </w:r>
      <w:proofErr w:type="spellStart"/>
      <w:r w:rsidRPr="00873EDC">
        <w:rPr>
          <w:rFonts w:ascii="Arabic Typesetting" w:eastAsia="Times New Roman" w:hAnsi="Arabic Typesetting" w:cs="Arabic Typesetting"/>
          <w:sz w:val="40"/>
          <w:szCs w:val="40"/>
          <w:rtl/>
        </w:rPr>
        <w:t>او</w:t>
      </w:r>
      <w:proofErr w:type="spellEnd"/>
      <w:r w:rsidRPr="00873EDC">
        <w:rPr>
          <w:rFonts w:ascii="Arabic Typesetting" w:eastAsia="Times New Roman" w:hAnsi="Arabic Typesetting" w:cs="Arabic Typesetting"/>
          <w:sz w:val="40"/>
          <w:szCs w:val="40"/>
          <w:rtl/>
        </w:rPr>
        <w:t xml:space="preserve"> الجرائم المنصوص عليها في المادة 16 الفقرة 6</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 الاختصاص الشخصي</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و يتحدد بما تفرضه الوظيفة العامة على شخص معين بالذات من </w:t>
      </w:r>
      <w:proofErr w:type="spellStart"/>
      <w:r w:rsidRPr="00873EDC">
        <w:rPr>
          <w:rFonts w:ascii="Arabic Typesetting" w:eastAsia="Times New Roman" w:hAnsi="Arabic Typesetting" w:cs="Arabic Typesetting"/>
          <w:sz w:val="40"/>
          <w:szCs w:val="40"/>
          <w:rtl/>
        </w:rPr>
        <w:t>اختصاصت</w:t>
      </w:r>
      <w:proofErr w:type="spellEnd"/>
      <w:r w:rsidRPr="00873EDC">
        <w:rPr>
          <w:rFonts w:ascii="Arabic Typesetting" w:eastAsia="Times New Roman" w:hAnsi="Arabic Typesetting" w:cs="Arabic Typesetting"/>
          <w:sz w:val="40"/>
          <w:szCs w:val="40"/>
          <w:rtl/>
        </w:rPr>
        <w:t xml:space="preserve"> محددة و بالتالي لا يجوز له التفويض فيها إلا في الحدود التي يسمح </w:t>
      </w:r>
      <w:proofErr w:type="spellStart"/>
      <w:r w:rsidRPr="00873EDC">
        <w:rPr>
          <w:rFonts w:ascii="Arabic Typesetting" w:eastAsia="Times New Roman" w:hAnsi="Arabic Typesetting" w:cs="Arabic Typesetting"/>
          <w:sz w:val="40"/>
          <w:szCs w:val="40"/>
          <w:rtl/>
        </w:rPr>
        <w:t>بها</w:t>
      </w:r>
      <w:proofErr w:type="spellEnd"/>
      <w:r w:rsidRPr="00873EDC">
        <w:rPr>
          <w:rFonts w:ascii="Arabic Typesetting" w:eastAsia="Times New Roman" w:hAnsi="Arabic Typesetting" w:cs="Arabic Typesetting"/>
          <w:sz w:val="40"/>
          <w:szCs w:val="40"/>
          <w:rtl/>
        </w:rPr>
        <w:t xml:space="preserve"> القانون , فإذا كلف القانون ضابط الشرطة القضائية – مراعيا في ذلك صفته الشخصية – فلا يجوز له تفويض ذلك </w:t>
      </w:r>
      <w:proofErr w:type="spellStart"/>
      <w:r w:rsidRPr="00873EDC">
        <w:rPr>
          <w:rFonts w:ascii="Arabic Typesetting" w:eastAsia="Times New Roman" w:hAnsi="Arabic Typesetting" w:cs="Arabic Typesetting"/>
          <w:sz w:val="40"/>
          <w:szCs w:val="40"/>
          <w:rtl/>
        </w:rPr>
        <w:t>الإختصاص</w:t>
      </w:r>
      <w:proofErr w:type="spellEnd"/>
      <w:r w:rsidRPr="00873EDC">
        <w:rPr>
          <w:rFonts w:ascii="Arabic Typesetting" w:eastAsia="Times New Roman" w:hAnsi="Arabic Typesetting" w:cs="Arabic Typesetting"/>
          <w:sz w:val="40"/>
          <w:szCs w:val="40"/>
          <w:rtl/>
        </w:rPr>
        <w:t xml:space="preserve"> </w:t>
      </w:r>
      <w:proofErr w:type="spellStart"/>
      <w:r w:rsidRPr="00873EDC">
        <w:rPr>
          <w:rFonts w:ascii="Arabic Typesetting" w:eastAsia="Times New Roman" w:hAnsi="Arabic Typesetting" w:cs="Arabic Typesetting"/>
          <w:sz w:val="40"/>
          <w:szCs w:val="40"/>
          <w:rtl/>
        </w:rPr>
        <w:t>مالم</w:t>
      </w:r>
      <w:proofErr w:type="spellEnd"/>
      <w:r w:rsidRPr="00873EDC">
        <w:rPr>
          <w:rFonts w:ascii="Arabic Typesetting" w:eastAsia="Times New Roman" w:hAnsi="Arabic Typesetting" w:cs="Arabic Typesetting"/>
          <w:sz w:val="40"/>
          <w:szCs w:val="40"/>
          <w:rtl/>
        </w:rPr>
        <w:t xml:space="preserve"> يكن القانون يجيز له ذلك , </w:t>
      </w:r>
      <w:proofErr w:type="spellStart"/>
      <w:r w:rsidRPr="00873EDC">
        <w:rPr>
          <w:rFonts w:ascii="Arabic Typesetting" w:eastAsia="Times New Roman" w:hAnsi="Arabic Typesetting" w:cs="Arabic Typesetting"/>
          <w:sz w:val="40"/>
          <w:szCs w:val="40"/>
          <w:rtl/>
        </w:rPr>
        <w:t>فالإختصاص</w:t>
      </w:r>
      <w:proofErr w:type="spellEnd"/>
      <w:r w:rsidRPr="00873EDC">
        <w:rPr>
          <w:rFonts w:ascii="Arabic Typesetting" w:eastAsia="Times New Roman" w:hAnsi="Arabic Typesetting" w:cs="Arabic Typesetting"/>
          <w:sz w:val="40"/>
          <w:szCs w:val="40"/>
          <w:rtl/>
        </w:rPr>
        <w:t xml:space="preserve"> الشخصي مقتضاه أن هناك أشخاص لهم صفة تحدد اختصاص الموظف الذي يتحرى معه, فالعسكريون مثلا</w:t>
      </w:r>
      <w:r w:rsidRPr="00873EDC">
        <w:rPr>
          <w:rFonts w:ascii="Arabic Typesetting" w:eastAsia="Times New Roman" w:hAnsi="Arabic Typesetting" w:cs="Arabic Typesetting"/>
          <w:sz w:val="40"/>
          <w:szCs w:val="40"/>
        </w:rPr>
        <w:t xml:space="preserve"> , </w:t>
      </w:r>
      <w:r w:rsidRPr="00873EDC">
        <w:rPr>
          <w:rFonts w:ascii="Arabic Typesetting" w:eastAsia="Times New Roman" w:hAnsi="Arabic Typesetting" w:cs="Arabic Typesetting"/>
          <w:sz w:val="40"/>
          <w:szCs w:val="40"/>
          <w:rtl/>
        </w:rPr>
        <w:t xml:space="preserve">يجب أن يجرى معهم التحريات ضابط الشرطة القضائية التابع </w:t>
      </w:r>
      <w:r w:rsidRPr="00873EDC">
        <w:rPr>
          <w:rFonts w:ascii="Arabic Typesetting" w:eastAsia="Times New Roman" w:hAnsi="Arabic Typesetting" w:cs="Arabic Typesetting"/>
          <w:sz w:val="40"/>
          <w:szCs w:val="40"/>
          <w:rtl/>
        </w:rPr>
        <w:lastRenderedPageBreak/>
        <w:t>للدرك الوطني أو الأمن العسكري و هم الصنف من ضابط الشرطة القضائية الذين يتصفون بصفة ضباط الشرطة القضائية العسكرية</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الاختصاص الزمني</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و يحدد بوقت معين يجب اتخاذ إجراءات التحريات خلاله فضابط الشرطة القضائية لا يمارس مهامه إلا بعد استنادها إليه قانونا و في أثناء المواعيد المقررة له رسميا و لا يجوز له ممارستها إذا كان موقوفا , أو في إجازة مرضية أو اعتبارية أو حالة نقله </w:t>
      </w:r>
      <w:proofErr w:type="spellStart"/>
      <w:r w:rsidRPr="00873EDC">
        <w:rPr>
          <w:rFonts w:ascii="Arabic Typesetting" w:eastAsia="Times New Roman" w:hAnsi="Arabic Typesetting" w:cs="Arabic Typesetting"/>
          <w:sz w:val="40"/>
          <w:szCs w:val="40"/>
          <w:rtl/>
        </w:rPr>
        <w:t>الى</w:t>
      </w:r>
      <w:proofErr w:type="spellEnd"/>
      <w:r w:rsidRPr="00873EDC">
        <w:rPr>
          <w:rFonts w:ascii="Arabic Typesetting" w:eastAsia="Times New Roman" w:hAnsi="Arabic Typesetting" w:cs="Arabic Typesetting"/>
          <w:sz w:val="40"/>
          <w:szCs w:val="40"/>
          <w:rtl/>
        </w:rPr>
        <w:t xml:space="preserve"> أي مكان آخر أو حالة إخطاره </w:t>
      </w:r>
      <w:proofErr w:type="spellStart"/>
      <w:r w:rsidRPr="00873EDC">
        <w:rPr>
          <w:rFonts w:ascii="Arabic Typesetting" w:eastAsia="Times New Roman" w:hAnsi="Arabic Typesetting" w:cs="Arabic Typesetting"/>
          <w:sz w:val="40"/>
          <w:szCs w:val="40"/>
          <w:rtl/>
        </w:rPr>
        <w:t>بالإستغناء</w:t>
      </w:r>
      <w:proofErr w:type="spellEnd"/>
      <w:r w:rsidRPr="00873EDC">
        <w:rPr>
          <w:rFonts w:ascii="Arabic Typesetting" w:eastAsia="Times New Roman" w:hAnsi="Arabic Typesetting" w:cs="Arabic Typesetting"/>
          <w:sz w:val="40"/>
          <w:szCs w:val="40"/>
          <w:rtl/>
        </w:rPr>
        <w:t xml:space="preserve"> عن خدماته و إلا تعرض للعقوبات المقررة في نص المادتين 141-142 من قانون العقوبات</w:t>
      </w:r>
    </w:p>
    <w:p w:rsidR="00066C31" w:rsidRPr="00873EDC" w:rsidRDefault="00066C31" w:rsidP="00066C31">
      <w:pPr>
        <w:bidi/>
        <w:spacing w:after="0" w:line="240" w:lineRule="auto"/>
        <w:ind w:left="-567" w:right="-851"/>
        <w:jc w:val="center"/>
        <w:rPr>
          <w:rFonts w:ascii="Arabic Typesetting" w:eastAsia="Times New Roman" w:hAnsi="Arabic Typesetting" w:cs="Arabic Typesetting"/>
          <w:b/>
          <w:bCs/>
          <w:sz w:val="40"/>
          <w:szCs w:val="40"/>
          <w:rtl/>
        </w:rPr>
      </w:pPr>
      <w:r w:rsidRPr="00873EDC">
        <w:rPr>
          <w:rFonts w:ascii="Arabic Typesetting" w:eastAsia="Times New Roman" w:hAnsi="Arabic Typesetting" w:cs="Arabic Typesetting"/>
          <w:b/>
          <w:bCs/>
          <w:sz w:val="40"/>
          <w:szCs w:val="40"/>
          <w:rtl/>
        </w:rPr>
        <w:t>صلاحيات و إجراءات الضبط القضائي</w:t>
      </w:r>
      <w:r w:rsidRPr="00873EDC">
        <w:rPr>
          <w:rFonts w:ascii="Arabic Typesetting" w:eastAsia="Times New Roman" w:hAnsi="Arabic Typesetting" w:cs="Arabic Typesetting"/>
          <w:b/>
          <w:bCs/>
          <w:sz w:val="40"/>
          <w:szCs w:val="40"/>
        </w:rPr>
        <w:t xml:space="preserve"> :</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 xml:space="preserve"> </w:t>
      </w:r>
      <w:proofErr w:type="gramStart"/>
      <w:r w:rsidRPr="00873EDC">
        <w:rPr>
          <w:rFonts w:ascii="Arabic Typesetting" w:eastAsia="Times New Roman" w:hAnsi="Arabic Typesetting" w:cs="Arabic Typesetting"/>
          <w:sz w:val="40"/>
          <w:szCs w:val="40"/>
          <w:rtl/>
        </w:rPr>
        <w:t>صلاحيات</w:t>
      </w:r>
      <w:proofErr w:type="gramEnd"/>
      <w:r w:rsidRPr="00873EDC">
        <w:rPr>
          <w:rFonts w:ascii="Arabic Typesetting" w:eastAsia="Times New Roman" w:hAnsi="Arabic Typesetting" w:cs="Arabic Typesetting"/>
          <w:sz w:val="40"/>
          <w:szCs w:val="40"/>
          <w:rtl/>
        </w:rPr>
        <w:t xml:space="preserve"> الضبط القضائي</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 xml:space="preserve">1/الصلاحيات العادية :إجراءات </w:t>
      </w:r>
      <w:proofErr w:type="spellStart"/>
      <w:r w:rsidRPr="00873EDC">
        <w:rPr>
          <w:rFonts w:ascii="Arabic Typesetting" w:eastAsia="Times New Roman" w:hAnsi="Arabic Typesetting" w:cs="Arabic Typesetting"/>
          <w:sz w:val="40"/>
          <w:szCs w:val="40"/>
          <w:rtl/>
        </w:rPr>
        <w:t>الإستدلال</w:t>
      </w:r>
      <w:proofErr w:type="spellEnd"/>
      <w:r w:rsidRPr="00873EDC">
        <w:rPr>
          <w:rFonts w:ascii="Arabic Typesetting" w:eastAsia="Times New Roman" w:hAnsi="Arabic Typesetting" w:cs="Arabic Typesetting"/>
          <w:sz w:val="40"/>
          <w:szCs w:val="40"/>
          <w:rtl/>
        </w:rPr>
        <w:t xml:space="preserve"> أو البحث التمهيدي المواد 12 ، 63، 65إ ج تتمثل في</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تلقي التبليغات الشكاوى م 17 /1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البحث والتحري عن الأدلة الخاصة بالجريمة ومرتكبيها</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الذهاب لمكان الجريمة ومعاينته</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وسماع أقوال لمشتبه فيهم</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تحرير المحاضر وإرسالها لوكيل الجمهورية</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 xml:space="preserve">2/ الصلاحيات الاستثنائية </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في حالة تلبس</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أولا تعريف التلبس : هو المقاربة أو المعاصرة بين لحظتي ارتكاب الجريمة واكتشافها ، ذكرت المادة 41 إ ج حالات التلبس المتمثلة في : مشاهدة الجريمة حال ارتكابها ، مشاهدة الجريمة عقب ارتكابها، متابعة العامة للمشتبه فيه بالصياح ، ضبط أداة الجريمة أو محلها مع المشتبه فيه ، وجود آثار أو علامات تفيد ارتكاب الجريمة، </w:t>
      </w:r>
      <w:proofErr w:type="spellStart"/>
      <w:r w:rsidRPr="00873EDC">
        <w:rPr>
          <w:rFonts w:ascii="Arabic Typesetting" w:eastAsia="Times New Roman" w:hAnsi="Arabic Typesetting" w:cs="Arabic Typesetting"/>
          <w:sz w:val="40"/>
          <w:szCs w:val="40"/>
          <w:rtl/>
        </w:rPr>
        <w:t>كتشاف</w:t>
      </w:r>
      <w:proofErr w:type="spellEnd"/>
      <w:r w:rsidRPr="00873EDC">
        <w:rPr>
          <w:rFonts w:ascii="Arabic Typesetting" w:eastAsia="Times New Roman" w:hAnsi="Arabic Typesetting" w:cs="Arabic Typesetting"/>
          <w:sz w:val="40"/>
          <w:szCs w:val="40"/>
          <w:rtl/>
        </w:rPr>
        <w:t xml:space="preserve"> الجريمة في مسكن والتبليغ عليها في الحال .</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شروط التلبس</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أن يكون التلبس حسب الحالات المذكورة في المادة 41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أن يكون سابقا لارتكاب الجريمة</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أن يقف الضابط بنفسه على حالة التلبس كان يشاهدها أو يكتشفها وإذا أبلغه الغير بوجودها يجب عليه </w:t>
      </w:r>
      <w:proofErr w:type="spellStart"/>
      <w:r w:rsidRPr="00873EDC">
        <w:rPr>
          <w:rFonts w:ascii="Arabic Typesetting" w:eastAsia="Times New Roman" w:hAnsi="Arabic Typesetting" w:cs="Arabic Typesetting"/>
          <w:sz w:val="40"/>
          <w:szCs w:val="40"/>
          <w:rtl/>
        </w:rPr>
        <w:t>الإنتقال</w:t>
      </w:r>
      <w:proofErr w:type="spellEnd"/>
      <w:r w:rsidRPr="00873EDC">
        <w:rPr>
          <w:rFonts w:ascii="Arabic Typesetting" w:eastAsia="Times New Roman" w:hAnsi="Arabic Typesetting" w:cs="Arabic Typesetting"/>
          <w:sz w:val="40"/>
          <w:szCs w:val="40"/>
          <w:rtl/>
        </w:rPr>
        <w:t xml:space="preserve"> بنفسه لمكان وقوع الجريمة ومعاينتها</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يجب أن يكون اكتشاف الجريمة بطريق مشروع فلا يمس بحقوق وحريات الأفراد فلا يقوم بالتجسس أو تسلق الحائط و يمكنه إحضار المشتبه فيه عنوة دون أمر من وكيل الجمهورية أو من قاضي التحقيق ،ولكن يمكنه انتحال الصفة أو التنكر والتخفي لضبط الجناة (التسرب</w:t>
      </w:r>
      <w:r w:rsidRPr="00873EDC">
        <w:rPr>
          <w:rFonts w:ascii="Arabic Typesetting" w:eastAsia="Times New Roman" w:hAnsi="Arabic Typesetting" w:cs="Arabic Typesetting"/>
          <w:sz w:val="40"/>
          <w:szCs w:val="40"/>
        </w:rPr>
        <w:t>)</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lastRenderedPageBreak/>
        <w:t>واجبات الضابط في حالة التلبس</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في الأول نشير إلى أن هناك واجبات يجب أن يقوم </w:t>
      </w:r>
      <w:proofErr w:type="spellStart"/>
      <w:r w:rsidRPr="00873EDC">
        <w:rPr>
          <w:rFonts w:ascii="Arabic Typesetting" w:eastAsia="Times New Roman" w:hAnsi="Arabic Typesetting" w:cs="Arabic Typesetting"/>
          <w:sz w:val="40"/>
          <w:szCs w:val="40"/>
          <w:rtl/>
        </w:rPr>
        <w:t>بها</w:t>
      </w:r>
      <w:proofErr w:type="spellEnd"/>
      <w:r w:rsidRPr="00873EDC">
        <w:rPr>
          <w:rFonts w:ascii="Arabic Typesetting" w:eastAsia="Times New Roman" w:hAnsi="Arabic Typesetting" w:cs="Arabic Typesetting"/>
          <w:sz w:val="40"/>
          <w:szCs w:val="40"/>
          <w:rtl/>
        </w:rPr>
        <w:t xml:space="preserve"> ضابط الشرطة القضائية في حالة التلبس وهناك إجراءات </w:t>
      </w:r>
      <w:proofErr w:type="spellStart"/>
      <w:r w:rsidRPr="00873EDC">
        <w:rPr>
          <w:rFonts w:ascii="Arabic Typesetting" w:eastAsia="Times New Roman" w:hAnsi="Arabic Typesetting" w:cs="Arabic Typesetting"/>
          <w:sz w:val="40"/>
          <w:szCs w:val="40"/>
          <w:rtl/>
        </w:rPr>
        <w:t>أخى</w:t>
      </w:r>
      <w:proofErr w:type="spellEnd"/>
      <w:r w:rsidRPr="00873EDC">
        <w:rPr>
          <w:rFonts w:ascii="Arabic Typesetting" w:eastAsia="Times New Roman" w:hAnsi="Arabic Typesetting" w:cs="Arabic Typesetting"/>
          <w:sz w:val="40"/>
          <w:szCs w:val="40"/>
          <w:rtl/>
        </w:rPr>
        <w:t xml:space="preserve"> مسموح له القيام </w:t>
      </w:r>
      <w:proofErr w:type="spellStart"/>
      <w:r w:rsidRPr="00873EDC">
        <w:rPr>
          <w:rFonts w:ascii="Arabic Typesetting" w:eastAsia="Times New Roman" w:hAnsi="Arabic Typesetting" w:cs="Arabic Typesetting"/>
          <w:sz w:val="40"/>
          <w:szCs w:val="40"/>
          <w:rtl/>
        </w:rPr>
        <w:t>بها</w:t>
      </w:r>
      <w:proofErr w:type="spellEnd"/>
      <w:r w:rsidRPr="00873EDC">
        <w:rPr>
          <w:rFonts w:ascii="Arabic Typesetting" w:eastAsia="Times New Roman" w:hAnsi="Arabic Typesetting" w:cs="Arabic Typesetting"/>
          <w:sz w:val="40"/>
          <w:szCs w:val="40"/>
          <w:rtl/>
        </w:rPr>
        <w:t xml:space="preserve"> أما الواجبات فتتمثل </w:t>
      </w:r>
      <w:proofErr w:type="spellStart"/>
      <w:r w:rsidRPr="00873EDC">
        <w:rPr>
          <w:rFonts w:ascii="Arabic Typesetting" w:eastAsia="Times New Roman" w:hAnsi="Arabic Typesetting" w:cs="Arabic Typesetting"/>
          <w:sz w:val="40"/>
          <w:szCs w:val="40"/>
          <w:rtl/>
        </w:rPr>
        <w:t>فيمايلي</w:t>
      </w:r>
      <w:proofErr w:type="spellEnd"/>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يجب إخطار وكيل الجمهورية حالا </w:t>
      </w:r>
      <w:proofErr w:type="spellStart"/>
      <w:r w:rsidRPr="00873EDC">
        <w:rPr>
          <w:rFonts w:ascii="Arabic Typesetting" w:eastAsia="Times New Roman" w:hAnsi="Arabic Typesetting" w:cs="Arabic Typesetting"/>
          <w:sz w:val="40"/>
          <w:szCs w:val="40"/>
          <w:rtl/>
        </w:rPr>
        <w:t>والإنتقال</w:t>
      </w:r>
      <w:proofErr w:type="spellEnd"/>
      <w:r w:rsidRPr="00873EDC">
        <w:rPr>
          <w:rFonts w:ascii="Arabic Typesetting" w:eastAsia="Times New Roman" w:hAnsi="Arabic Typesetting" w:cs="Arabic Typesetting"/>
          <w:sz w:val="40"/>
          <w:szCs w:val="40"/>
          <w:rtl/>
        </w:rPr>
        <w:t xml:space="preserve"> لمكان الجريمة المادة 42 إ ج</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يجب أن يحافظ على الآثار والبصمات م 42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ويجرم تغيير حالة الأماكن التي وقعت </w:t>
      </w:r>
      <w:proofErr w:type="spellStart"/>
      <w:r w:rsidRPr="00873EDC">
        <w:rPr>
          <w:rFonts w:ascii="Arabic Typesetting" w:eastAsia="Times New Roman" w:hAnsi="Arabic Typesetting" w:cs="Arabic Typesetting"/>
          <w:sz w:val="40"/>
          <w:szCs w:val="40"/>
          <w:rtl/>
        </w:rPr>
        <w:t>بها</w:t>
      </w:r>
      <w:proofErr w:type="spellEnd"/>
      <w:r w:rsidRPr="00873EDC">
        <w:rPr>
          <w:rFonts w:ascii="Arabic Typesetting" w:eastAsia="Times New Roman" w:hAnsi="Arabic Typesetting" w:cs="Arabic Typesetting"/>
          <w:sz w:val="40"/>
          <w:szCs w:val="40"/>
          <w:rtl/>
        </w:rPr>
        <w:t xml:space="preserve"> الجريمة م 43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سماع أقوال الحاضرين وقت ارتكاب الجريمة </w:t>
      </w:r>
      <w:proofErr w:type="spellStart"/>
      <w:r w:rsidRPr="00873EDC">
        <w:rPr>
          <w:rFonts w:ascii="Arabic Typesetting" w:eastAsia="Times New Roman" w:hAnsi="Arabic Typesetting" w:cs="Arabic Typesetting"/>
          <w:sz w:val="40"/>
          <w:szCs w:val="40"/>
          <w:rtl/>
        </w:rPr>
        <w:t>ولايجب</w:t>
      </w:r>
      <w:proofErr w:type="spellEnd"/>
      <w:r w:rsidRPr="00873EDC">
        <w:rPr>
          <w:rFonts w:ascii="Arabic Typesetting" w:eastAsia="Times New Roman" w:hAnsi="Arabic Typesetting" w:cs="Arabic Typesetting"/>
          <w:sz w:val="40"/>
          <w:szCs w:val="40"/>
          <w:rtl/>
        </w:rPr>
        <w:t xml:space="preserve"> </w:t>
      </w:r>
      <w:proofErr w:type="spellStart"/>
      <w:r w:rsidRPr="00873EDC">
        <w:rPr>
          <w:rFonts w:ascii="Arabic Typesetting" w:eastAsia="Times New Roman" w:hAnsi="Arabic Typesetting" w:cs="Arabic Typesetting"/>
          <w:sz w:val="40"/>
          <w:szCs w:val="40"/>
          <w:rtl/>
        </w:rPr>
        <w:t>تحليفهم</w:t>
      </w:r>
      <w:proofErr w:type="spellEnd"/>
      <w:r w:rsidRPr="00873EDC">
        <w:rPr>
          <w:rFonts w:ascii="Arabic Typesetting" w:eastAsia="Times New Roman" w:hAnsi="Arabic Typesetting" w:cs="Arabic Typesetting"/>
          <w:sz w:val="40"/>
          <w:szCs w:val="40"/>
          <w:rtl/>
        </w:rPr>
        <w:t xml:space="preserve"> ولا إجبارهم على الكم</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يجب ضبط </w:t>
      </w:r>
      <w:proofErr w:type="spellStart"/>
      <w:r w:rsidRPr="00873EDC">
        <w:rPr>
          <w:rFonts w:ascii="Arabic Typesetting" w:eastAsia="Times New Roman" w:hAnsi="Arabic Typesetting" w:cs="Arabic Typesetting"/>
          <w:sz w:val="40"/>
          <w:szCs w:val="40"/>
          <w:rtl/>
        </w:rPr>
        <w:t>مايوجد</w:t>
      </w:r>
      <w:proofErr w:type="spellEnd"/>
      <w:r w:rsidRPr="00873EDC">
        <w:rPr>
          <w:rFonts w:ascii="Arabic Typesetting" w:eastAsia="Times New Roman" w:hAnsi="Arabic Typesetting" w:cs="Arabic Typesetting"/>
          <w:sz w:val="40"/>
          <w:szCs w:val="40"/>
          <w:rtl/>
        </w:rPr>
        <w:t xml:space="preserve"> مكان الجريمة (سلاح ، ملابس ، أوراق ، صور،..) وأن يعرضها على المشتبه فيه على أنه ساهم في الجريمة م 42 ، 42/4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إجراء معاينات على أمكنة الجريمة ويمكن </w:t>
      </w:r>
      <w:proofErr w:type="spellStart"/>
      <w:r w:rsidRPr="00873EDC">
        <w:rPr>
          <w:rFonts w:ascii="Arabic Typesetting" w:eastAsia="Times New Roman" w:hAnsi="Arabic Typesetting" w:cs="Arabic Typesetting"/>
          <w:sz w:val="40"/>
          <w:szCs w:val="40"/>
          <w:rtl/>
        </w:rPr>
        <w:t>الإعتماد</w:t>
      </w:r>
      <w:proofErr w:type="spellEnd"/>
      <w:r w:rsidRPr="00873EDC">
        <w:rPr>
          <w:rFonts w:ascii="Arabic Typesetting" w:eastAsia="Times New Roman" w:hAnsi="Arabic Typesetting" w:cs="Arabic Typesetting"/>
          <w:sz w:val="40"/>
          <w:szCs w:val="40"/>
          <w:rtl/>
        </w:rPr>
        <w:t xml:space="preserve"> على الخبراء بعد </w:t>
      </w:r>
      <w:proofErr w:type="spellStart"/>
      <w:r w:rsidRPr="00873EDC">
        <w:rPr>
          <w:rFonts w:ascii="Arabic Typesetting" w:eastAsia="Times New Roman" w:hAnsi="Arabic Typesetting" w:cs="Arabic Typesetting"/>
          <w:sz w:val="40"/>
          <w:szCs w:val="40"/>
          <w:rtl/>
        </w:rPr>
        <w:t>آدائهم</w:t>
      </w:r>
      <w:proofErr w:type="spellEnd"/>
      <w:r w:rsidRPr="00873EDC">
        <w:rPr>
          <w:rFonts w:ascii="Arabic Typesetting" w:eastAsia="Times New Roman" w:hAnsi="Arabic Typesetting" w:cs="Arabic Typesetting"/>
          <w:sz w:val="40"/>
          <w:szCs w:val="40"/>
          <w:rtl/>
        </w:rPr>
        <w:t xml:space="preserve"> اليمين</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tl/>
        </w:rPr>
      </w:pPr>
      <w:r w:rsidRPr="00873EDC">
        <w:rPr>
          <w:rFonts w:ascii="Arabic Typesetting" w:eastAsia="Times New Roman" w:hAnsi="Arabic Typesetting" w:cs="Arabic Typesetting"/>
          <w:sz w:val="40"/>
          <w:szCs w:val="40"/>
          <w:rtl/>
        </w:rPr>
        <w:t>*الإنابة القضائي</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وهنا يقوم ضباط الشرطة القضائية بممارسة بعض إجراءات التحقيق عن طريق إنابة من قاضي التحقيق أو وكيل الجمهورية فإجراءات التحقيق ليست من اختصاص ضباط الشرطة ولكن استثناءا بإنابة المادة 138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شروط صحة الإنابة القضائية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أن يكون قرار الإنابة صادر عن شخص مختص قانونا للقيام بالإجراء محل </w:t>
      </w:r>
      <w:proofErr w:type="spellStart"/>
      <w:r w:rsidRPr="00873EDC">
        <w:rPr>
          <w:rFonts w:ascii="Arabic Typesetting" w:eastAsia="Times New Roman" w:hAnsi="Arabic Typesetting" w:cs="Arabic Typesetting"/>
          <w:sz w:val="40"/>
          <w:szCs w:val="40"/>
          <w:rtl/>
        </w:rPr>
        <w:t>الإنتداب</w:t>
      </w:r>
      <w:proofErr w:type="spellEnd"/>
      <w:r w:rsidRPr="00873EDC">
        <w:rPr>
          <w:rFonts w:ascii="Arabic Typesetting" w:eastAsia="Times New Roman" w:hAnsi="Arabic Typesetting" w:cs="Arabic Typesetting"/>
          <w:sz w:val="40"/>
          <w:szCs w:val="40"/>
          <w:rtl/>
        </w:rPr>
        <w:t xml:space="preserve">  </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يجب أن يوجه قرار الإنابة على أحد ضباط الشرطة القضائية المختصين فلا يجوز ندب أعوان الضبط القضائي</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أن ينصب </w:t>
      </w:r>
      <w:proofErr w:type="spellStart"/>
      <w:r w:rsidRPr="00873EDC">
        <w:rPr>
          <w:rFonts w:ascii="Arabic Typesetting" w:eastAsia="Times New Roman" w:hAnsi="Arabic Typesetting" w:cs="Arabic Typesetting"/>
          <w:sz w:val="40"/>
          <w:szCs w:val="40"/>
          <w:rtl/>
        </w:rPr>
        <w:t>الإنتداب</w:t>
      </w:r>
      <w:proofErr w:type="spellEnd"/>
      <w:r w:rsidRPr="00873EDC">
        <w:rPr>
          <w:rFonts w:ascii="Arabic Typesetting" w:eastAsia="Times New Roman" w:hAnsi="Arabic Typesetting" w:cs="Arabic Typesetting"/>
          <w:sz w:val="40"/>
          <w:szCs w:val="40"/>
          <w:rtl/>
        </w:rPr>
        <w:t xml:space="preserve"> على عمل أو أكثر من أعمال التحقيق ماعدا </w:t>
      </w:r>
      <w:proofErr w:type="spellStart"/>
      <w:r w:rsidRPr="00873EDC">
        <w:rPr>
          <w:rFonts w:ascii="Arabic Typesetting" w:eastAsia="Times New Roman" w:hAnsi="Arabic Typesetting" w:cs="Arabic Typesetting"/>
          <w:sz w:val="40"/>
          <w:szCs w:val="40"/>
          <w:rtl/>
        </w:rPr>
        <w:t>الإستجواب</w:t>
      </w:r>
      <w:proofErr w:type="spellEnd"/>
      <w:r w:rsidRPr="00873EDC">
        <w:rPr>
          <w:rFonts w:ascii="Arabic Typesetting" w:eastAsia="Times New Roman" w:hAnsi="Arabic Typesetting" w:cs="Arabic Typesetting"/>
          <w:sz w:val="40"/>
          <w:szCs w:val="40"/>
          <w:rtl/>
        </w:rPr>
        <w:t xml:space="preserve"> أو الحبس </w:t>
      </w:r>
      <w:proofErr w:type="spellStart"/>
      <w:r w:rsidRPr="00873EDC">
        <w:rPr>
          <w:rFonts w:ascii="Arabic Typesetting" w:eastAsia="Times New Roman" w:hAnsi="Arabic Typesetting" w:cs="Arabic Typesetting"/>
          <w:sz w:val="40"/>
          <w:szCs w:val="40"/>
          <w:rtl/>
        </w:rPr>
        <w:t>الإحتياطي</w:t>
      </w:r>
      <w:proofErr w:type="spellEnd"/>
      <w:r w:rsidRPr="00873EDC">
        <w:rPr>
          <w:rFonts w:ascii="Arabic Typesetting" w:eastAsia="Times New Roman" w:hAnsi="Arabic Typesetting" w:cs="Arabic Typesetting"/>
          <w:sz w:val="40"/>
          <w:szCs w:val="40"/>
          <w:rtl/>
        </w:rPr>
        <w:t xml:space="preserve"> أو سماع أقوال المدعي المدني</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يجب أن تكون الإنابة صريحة وواضحة</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وأن يكون قرار الإنابة مكتوبا</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أن يتضمن قرار </w:t>
      </w:r>
      <w:proofErr w:type="spellStart"/>
      <w:r w:rsidRPr="00873EDC">
        <w:rPr>
          <w:rFonts w:ascii="Arabic Typesetting" w:eastAsia="Times New Roman" w:hAnsi="Arabic Typesetting" w:cs="Arabic Typesetting"/>
          <w:sz w:val="40"/>
          <w:szCs w:val="40"/>
          <w:rtl/>
        </w:rPr>
        <w:t>الإناة</w:t>
      </w:r>
      <w:proofErr w:type="spellEnd"/>
      <w:r w:rsidRPr="00873EDC">
        <w:rPr>
          <w:rFonts w:ascii="Arabic Typesetting" w:eastAsia="Times New Roman" w:hAnsi="Arabic Typesetting" w:cs="Arabic Typesetting"/>
          <w:sz w:val="40"/>
          <w:szCs w:val="40"/>
          <w:rtl/>
        </w:rPr>
        <w:t xml:space="preserve"> كل البيانات اللازمة (تاريخ الصدور، </w:t>
      </w:r>
      <w:proofErr w:type="spellStart"/>
      <w:r w:rsidRPr="00873EDC">
        <w:rPr>
          <w:rFonts w:ascii="Arabic Typesetting" w:eastAsia="Times New Roman" w:hAnsi="Arabic Typesetting" w:cs="Arabic Typesetting"/>
          <w:sz w:val="40"/>
          <w:szCs w:val="40"/>
          <w:rtl/>
        </w:rPr>
        <w:t>إسم</w:t>
      </w:r>
      <w:proofErr w:type="spellEnd"/>
      <w:r w:rsidRPr="00873EDC">
        <w:rPr>
          <w:rFonts w:ascii="Arabic Typesetting" w:eastAsia="Times New Roman" w:hAnsi="Arabic Typesetting" w:cs="Arabic Typesetting"/>
          <w:sz w:val="40"/>
          <w:szCs w:val="40"/>
          <w:rtl/>
        </w:rPr>
        <w:t xml:space="preserve"> الضابط المنتدب، توقيع قاضي التحقيق</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tl/>
        </w:rPr>
        <w:t xml:space="preserve"> </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يحرر قاضي التحقيق محضرا يدون فيه </w:t>
      </w:r>
      <w:proofErr w:type="spellStart"/>
      <w:r w:rsidRPr="00873EDC">
        <w:rPr>
          <w:rFonts w:ascii="Arabic Typesetting" w:eastAsia="Times New Roman" w:hAnsi="Arabic Typesetting" w:cs="Arabic Typesetting"/>
          <w:sz w:val="40"/>
          <w:szCs w:val="40"/>
          <w:rtl/>
        </w:rPr>
        <w:t>ماقام</w:t>
      </w:r>
      <w:proofErr w:type="spellEnd"/>
      <w:r w:rsidRPr="00873EDC">
        <w:rPr>
          <w:rFonts w:ascii="Arabic Typesetting" w:eastAsia="Times New Roman" w:hAnsi="Arabic Typesetting" w:cs="Arabic Typesetting"/>
          <w:sz w:val="40"/>
          <w:szCs w:val="40"/>
          <w:rtl/>
        </w:rPr>
        <w:t xml:space="preserve"> </w:t>
      </w:r>
      <w:proofErr w:type="spellStart"/>
      <w:r w:rsidRPr="00873EDC">
        <w:rPr>
          <w:rFonts w:ascii="Arabic Typesetting" w:eastAsia="Times New Roman" w:hAnsi="Arabic Typesetting" w:cs="Arabic Typesetting"/>
          <w:sz w:val="40"/>
          <w:szCs w:val="40"/>
          <w:rtl/>
        </w:rPr>
        <w:t>به</w:t>
      </w:r>
      <w:proofErr w:type="spellEnd"/>
      <w:r w:rsidRPr="00873EDC">
        <w:rPr>
          <w:rFonts w:ascii="Arabic Typesetting" w:eastAsia="Times New Roman" w:hAnsi="Arabic Typesetting" w:cs="Arabic Typesetting"/>
          <w:sz w:val="40"/>
          <w:szCs w:val="40"/>
          <w:rtl/>
        </w:rPr>
        <w:t xml:space="preserve"> ويرسله لقاضي التحقيق في الوقت الذي حدده هذا الأخير ولكن إذا لم يحدد قاضي التحقيق المدة التي يجب أن ينتهي فيها التحقيق ويستلم فيها المحضر يجب على ضابط الشرطة بعد </w:t>
      </w:r>
      <w:proofErr w:type="spellStart"/>
      <w:r w:rsidRPr="00873EDC">
        <w:rPr>
          <w:rFonts w:ascii="Arabic Typesetting" w:eastAsia="Times New Roman" w:hAnsi="Arabic Typesetting" w:cs="Arabic Typesetting"/>
          <w:sz w:val="40"/>
          <w:szCs w:val="40"/>
          <w:rtl/>
        </w:rPr>
        <w:t>الإنتهاء</w:t>
      </w:r>
      <w:proofErr w:type="spellEnd"/>
      <w:r w:rsidRPr="00873EDC">
        <w:rPr>
          <w:rFonts w:ascii="Arabic Typesetting" w:eastAsia="Times New Roman" w:hAnsi="Arabic Typesetting" w:cs="Arabic Typesetting"/>
          <w:sz w:val="40"/>
          <w:szCs w:val="40"/>
          <w:rtl/>
        </w:rPr>
        <w:t xml:space="preserve"> من التحقيق أن يسلمه المحضر خلال 08 أيام المادة 141 </w:t>
      </w:r>
      <w:proofErr w:type="spellStart"/>
      <w:r w:rsidRPr="00873EDC">
        <w:rPr>
          <w:rFonts w:ascii="Arabic Typesetting" w:eastAsia="Times New Roman" w:hAnsi="Arabic Typesetting" w:cs="Arabic Typesetting"/>
          <w:sz w:val="40"/>
          <w:szCs w:val="40"/>
          <w:rtl/>
        </w:rPr>
        <w:t>إج</w:t>
      </w:r>
      <w:proofErr w:type="spellEnd"/>
    </w:p>
    <w:p w:rsidR="00066C31" w:rsidRPr="00873EDC" w:rsidRDefault="00066C31" w:rsidP="00066C31">
      <w:pPr>
        <w:bidi/>
        <w:spacing w:after="0" w:line="240" w:lineRule="auto"/>
        <w:ind w:left="-567" w:right="-851"/>
        <w:jc w:val="center"/>
        <w:rPr>
          <w:rFonts w:ascii="Arabic Typesetting" w:eastAsia="Times New Roman" w:hAnsi="Arabic Typesetting" w:cs="Arabic Typesetting"/>
          <w:b/>
          <w:bCs/>
          <w:sz w:val="40"/>
          <w:szCs w:val="40"/>
          <w:rtl/>
        </w:rPr>
      </w:pPr>
      <w:r w:rsidRPr="00873EDC">
        <w:rPr>
          <w:rFonts w:ascii="Arabic Typesetting" w:eastAsia="Times New Roman" w:hAnsi="Arabic Typesetting" w:cs="Arabic Typesetting"/>
          <w:b/>
          <w:bCs/>
          <w:sz w:val="40"/>
          <w:szCs w:val="40"/>
          <w:rtl/>
        </w:rPr>
        <w:t xml:space="preserve">الإجراءات الماسة بالحريات الفردية  </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 xml:space="preserve">الاستيقاف إجراء بوليسي يهدف للتحقيق في هوية المشتبه فيه يمكن أن يوقف في مكان وقوع الجريمة أو حتى في الطريق العام لم </w:t>
      </w:r>
      <w:proofErr w:type="spellStart"/>
      <w:r w:rsidRPr="00873EDC">
        <w:rPr>
          <w:rFonts w:ascii="Arabic Typesetting" w:eastAsia="Times New Roman" w:hAnsi="Arabic Typesetting" w:cs="Arabic Typesetting"/>
          <w:sz w:val="40"/>
          <w:szCs w:val="40"/>
          <w:rtl/>
        </w:rPr>
        <w:t>لاتوجد</w:t>
      </w:r>
      <w:proofErr w:type="spellEnd"/>
      <w:r w:rsidRPr="00873EDC">
        <w:rPr>
          <w:rFonts w:ascii="Arabic Typesetting" w:eastAsia="Times New Roman" w:hAnsi="Arabic Typesetting" w:cs="Arabic Typesetting"/>
          <w:sz w:val="40"/>
          <w:szCs w:val="40"/>
          <w:rtl/>
        </w:rPr>
        <w:t xml:space="preserve"> بشأن هذا الإجراء نصوصا صريحة في القانون ولكن ذكرته المادة 50 من قانون الجمارك والمادة 50 </w:t>
      </w:r>
      <w:r w:rsidRPr="00873EDC">
        <w:rPr>
          <w:rFonts w:ascii="Arabic Typesetting" w:eastAsia="Times New Roman" w:hAnsi="Arabic Typesetting" w:cs="Arabic Typesetting"/>
          <w:sz w:val="40"/>
          <w:szCs w:val="40"/>
        </w:rPr>
        <w:t xml:space="preserve">/2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ولكن </w:t>
      </w:r>
      <w:proofErr w:type="spellStart"/>
      <w:r w:rsidRPr="00873EDC">
        <w:rPr>
          <w:rFonts w:ascii="Arabic Typesetting" w:eastAsia="Times New Roman" w:hAnsi="Arabic Typesetting" w:cs="Arabic Typesetting"/>
          <w:sz w:val="40"/>
          <w:szCs w:val="40"/>
          <w:rtl/>
        </w:rPr>
        <w:t>لايجوز</w:t>
      </w:r>
      <w:proofErr w:type="spellEnd"/>
      <w:r w:rsidRPr="00873EDC">
        <w:rPr>
          <w:rFonts w:ascii="Arabic Typesetting" w:eastAsia="Times New Roman" w:hAnsi="Arabic Typesetting" w:cs="Arabic Typesetting"/>
          <w:sz w:val="40"/>
          <w:szCs w:val="40"/>
          <w:rtl/>
        </w:rPr>
        <w:t xml:space="preserve"> مع </w:t>
      </w:r>
      <w:proofErr w:type="spellStart"/>
      <w:r w:rsidRPr="00873EDC">
        <w:rPr>
          <w:rFonts w:ascii="Arabic Typesetting" w:eastAsia="Times New Roman" w:hAnsi="Arabic Typesetting" w:cs="Arabic Typesetting"/>
          <w:sz w:val="40"/>
          <w:szCs w:val="40"/>
          <w:rtl/>
        </w:rPr>
        <w:t>الإستيقاف</w:t>
      </w:r>
      <w:proofErr w:type="spellEnd"/>
      <w:r w:rsidRPr="00873EDC">
        <w:rPr>
          <w:rFonts w:ascii="Arabic Typesetting" w:eastAsia="Times New Roman" w:hAnsi="Arabic Typesetting" w:cs="Arabic Typesetting"/>
          <w:sz w:val="40"/>
          <w:szCs w:val="40"/>
          <w:rtl/>
        </w:rPr>
        <w:t xml:space="preserve"> اقتياد الشخص على مركز الشرطة إلا في حالة امتناعه عن هويته</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ضبط المشتبه فيه واقتياده إلى مركز الشرطة : الضبط هو التعرض المادي للشخص </w:t>
      </w:r>
      <w:proofErr w:type="spellStart"/>
      <w:r w:rsidRPr="00873EDC">
        <w:rPr>
          <w:rFonts w:ascii="Arabic Typesetting" w:eastAsia="Times New Roman" w:hAnsi="Arabic Typesetting" w:cs="Arabic Typesetting"/>
          <w:sz w:val="40"/>
          <w:szCs w:val="40"/>
          <w:rtl/>
        </w:rPr>
        <w:t>بتقيييد</w:t>
      </w:r>
      <w:proofErr w:type="spellEnd"/>
      <w:r w:rsidRPr="00873EDC">
        <w:rPr>
          <w:rFonts w:ascii="Arabic Typesetting" w:eastAsia="Times New Roman" w:hAnsi="Arabic Typesetting" w:cs="Arabic Typesetting"/>
          <w:sz w:val="40"/>
          <w:szCs w:val="40"/>
          <w:rtl/>
        </w:rPr>
        <w:t xml:space="preserve"> حريته واقتياده إلى أقرب مركز شرطة أو الدرك ، يجوز أن يقوم </w:t>
      </w:r>
      <w:proofErr w:type="spellStart"/>
      <w:r w:rsidRPr="00873EDC">
        <w:rPr>
          <w:rFonts w:ascii="Arabic Typesetting" w:eastAsia="Times New Roman" w:hAnsi="Arabic Typesetting" w:cs="Arabic Typesetting"/>
          <w:sz w:val="40"/>
          <w:szCs w:val="40"/>
          <w:rtl/>
        </w:rPr>
        <w:t>به</w:t>
      </w:r>
      <w:proofErr w:type="spellEnd"/>
      <w:r w:rsidRPr="00873EDC">
        <w:rPr>
          <w:rFonts w:ascii="Arabic Typesetting" w:eastAsia="Times New Roman" w:hAnsi="Arabic Typesetting" w:cs="Arabic Typesetting"/>
          <w:sz w:val="40"/>
          <w:szCs w:val="40"/>
          <w:rtl/>
        </w:rPr>
        <w:t xml:space="preserve"> عامة الناس أو رجال الشرطة م 61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ويجب أن يكون في حالة التلبس ، </w:t>
      </w:r>
      <w:proofErr w:type="spellStart"/>
      <w:r w:rsidRPr="00873EDC">
        <w:rPr>
          <w:rFonts w:ascii="Arabic Typesetting" w:eastAsia="Times New Roman" w:hAnsi="Arabic Typesetting" w:cs="Arabic Typesetting"/>
          <w:sz w:val="40"/>
          <w:szCs w:val="40"/>
          <w:rtl/>
        </w:rPr>
        <w:t>ولايجوز</w:t>
      </w:r>
      <w:proofErr w:type="spellEnd"/>
      <w:r w:rsidRPr="00873EDC">
        <w:rPr>
          <w:rFonts w:ascii="Arabic Typesetting" w:eastAsia="Times New Roman" w:hAnsi="Arabic Typesetting" w:cs="Arabic Typesetting"/>
          <w:sz w:val="40"/>
          <w:szCs w:val="40"/>
          <w:rtl/>
        </w:rPr>
        <w:t xml:space="preserve"> تفتيش المشخص تفتيشا قانونا فقط التفتيش الوقائي</w:t>
      </w:r>
      <w:r>
        <w:rPr>
          <w:rFonts w:ascii="Arabic Typesetting" w:eastAsia="Times New Roman" w:hAnsi="Arabic Typesetting" w:cs="Arabic Typesetting" w:hint="cs"/>
          <w:sz w:val="40"/>
          <w:szCs w:val="40"/>
          <w:rtl/>
        </w:rPr>
        <w:t xml:space="preserve">                                                                             </w:t>
      </w:r>
      <w:r w:rsidRPr="00873EDC">
        <w:rPr>
          <w:rFonts w:ascii="Arabic Typesetting" w:eastAsia="Times New Roman" w:hAnsi="Arabic Typesetting" w:cs="Arabic Typesetting"/>
          <w:sz w:val="40"/>
          <w:szCs w:val="40"/>
          <w:rtl/>
        </w:rPr>
        <w:lastRenderedPageBreak/>
        <w:t>الأمر بعدم المبارحة</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م 50 </w:t>
      </w:r>
      <w:proofErr w:type="spellStart"/>
      <w:r w:rsidRPr="00873EDC">
        <w:rPr>
          <w:rFonts w:ascii="Arabic Typesetting" w:eastAsia="Times New Roman" w:hAnsi="Arabic Typesetting" w:cs="Arabic Typesetting"/>
          <w:sz w:val="40"/>
          <w:szCs w:val="40"/>
          <w:rtl/>
        </w:rPr>
        <w:t>إدج</w:t>
      </w:r>
      <w:proofErr w:type="spellEnd"/>
      <w:r w:rsidRPr="00873EDC">
        <w:rPr>
          <w:rFonts w:ascii="Arabic Typesetting" w:eastAsia="Times New Roman" w:hAnsi="Arabic Typesetting" w:cs="Arabic Typesetting"/>
          <w:sz w:val="40"/>
          <w:szCs w:val="40"/>
          <w:rtl/>
        </w:rPr>
        <w:t xml:space="preserve"> يكون بأمر من ضابط الشرطة القضائية يكون فقط في حالة توفر التلبس ، وان يكون موجها فقط للأشخاص المراد التحقيق في هويتهم م 50 /2 ،</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التوقيف للنظر: إجراء بوليسي يأمر </w:t>
      </w:r>
      <w:proofErr w:type="spellStart"/>
      <w:r w:rsidRPr="00873EDC">
        <w:rPr>
          <w:rFonts w:ascii="Arabic Typesetting" w:eastAsia="Times New Roman" w:hAnsi="Arabic Typesetting" w:cs="Arabic Typesetting"/>
          <w:sz w:val="40"/>
          <w:szCs w:val="40"/>
          <w:rtl/>
        </w:rPr>
        <w:t>به</w:t>
      </w:r>
      <w:proofErr w:type="spellEnd"/>
      <w:r w:rsidRPr="00873EDC">
        <w:rPr>
          <w:rFonts w:ascii="Arabic Typesetting" w:eastAsia="Times New Roman" w:hAnsi="Arabic Typesetting" w:cs="Arabic Typesetting"/>
          <w:sz w:val="40"/>
          <w:szCs w:val="40"/>
          <w:rtl/>
        </w:rPr>
        <w:t xml:space="preserve"> ضباط الشرطة القضائية بوضع الشخص المراد التحفظ عليه لمدة 48 </w:t>
      </w:r>
      <w:proofErr w:type="spellStart"/>
      <w:r w:rsidRPr="00873EDC">
        <w:rPr>
          <w:rFonts w:ascii="Arabic Typesetting" w:eastAsia="Times New Roman" w:hAnsi="Arabic Typesetting" w:cs="Arabic Typesetting"/>
          <w:sz w:val="40"/>
          <w:szCs w:val="40"/>
          <w:rtl/>
        </w:rPr>
        <w:t>سا</w:t>
      </w:r>
      <w:proofErr w:type="spellEnd"/>
      <w:r w:rsidRPr="00873EDC">
        <w:rPr>
          <w:rFonts w:ascii="Arabic Typesetting" w:eastAsia="Times New Roman" w:hAnsi="Arabic Typesetting" w:cs="Arabic Typesetting"/>
          <w:sz w:val="40"/>
          <w:szCs w:val="40"/>
          <w:rtl/>
        </w:rPr>
        <w:t xml:space="preserve"> المادة 51 ويجب أن يسمح للمشتبه فيه </w:t>
      </w:r>
      <w:proofErr w:type="spellStart"/>
      <w:r w:rsidRPr="00873EDC">
        <w:rPr>
          <w:rFonts w:ascii="Arabic Typesetting" w:eastAsia="Times New Roman" w:hAnsi="Arabic Typesetting" w:cs="Arabic Typesetting"/>
          <w:sz w:val="40"/>
          <w:szCs w:val="40"/>
          <w:rtl/>
        </w:rPr>
        <w:t>بالإتصال</w:t>
      </w:r>
      <w:proofErr w:type="spellEnd"/>
      <w:r w:rsidRPr="00873EDC">
        <w:rPr>
          <w:rFonts w:ascii="Arabic Typesetting" w:eastAsia="Times New Roman" w:hAnsi="Arabic Typesetting" w:cs="Arabic Typesetting"/>
          <w:sz w:val="40"/>
          <w:szCs w:val="40"/>
          <w:rtl/>
        </w:rPr>
        <w:t xml:space="preserve"> بالعائلة وزيارتها له مع </w:t>
      </w:r>
      <w:proofErr w:type="spellStart"/>
      <w:r w:rsidRPr="00873EDC">
        <w:rPr>
          <w:rFonts w:ascii="Arabic Typesetting" w:eastAsia="Times New Roman" w:hAnsi="Arabic Typesetting" w:cs="Arabic Typesetting"/>
          <w:sz w:val="40"/>
          <w:szCs w:val="40"/>
          <w:rtl/>
        </w:rPr>
        <w:t>الإحتفاظ</w:t>
      </w:r>
      <w:proofErr w:type="spellEnd"/>
      <w:r w:rsidRPr="00873EDC">
        <w:rPr>
          <w:rFonts w:ascii="Arabic Typesetting" w:eastAsia="Times New Roman" w:hAnsi="Arabic Typesetting" w:cs="Arabic Typesetting"/>
          <w:sz w:val="40"/>
          <w:szCs w:val="40"/>
          <w:rtl/>
        </w:rPr>
        <w:t xml:space="preserve"> بسرية التحقيق ويكون في أماكن لائقة بكرامة الإنسان ومخصصة لذلك ولوكيل الجمهورية زيارة تلك الأماكن م </w:t>
      </w:r>
      <w:r w:rsidRPr="00873EDC">
        <w:rPr>
          <w:rFonts w:ascii="Arabic Typesetting" w:eastAsia="Times New Roman" w:hAnsi="Arabic Typesetting" w:cs="Arabic Typesetting"/>
          <w:sz w:val="40"/>
          <w:szCs w:val="40"/>
        </w:rPr>
        <w:t>52/4</w:t>
      </w:r>
      <w:r w:rsidRPr="00873EDC">
        <w:rPr>
          <w:rFonts w:ascii="Arabic Typesetting" w:eastAsia="Times New Roman" w:hAnsi="Arabic Typesetting" w:cs="Arabic Typesetting"/>
          <w:sz w:val="40"/>
          <w:szCs w:val="40"/>
          <w:rtl/>
        </w:rPr>
        <w:t xml:space="preserve">و 5 ولكن يمكن تمديد مدة التوقيف للنظر ضعف 48 </w:t>
      </w:r>
      <w:proofErr w:type="spellStart"/>
      <w:r w:rsidRPr="00873EDC">
        <w:rPr>
          <w:rFonts w:ascii="Arabic Typesetting" w:eastAsia="Times New Roman" w:hAnsi="Arabic Typesetting" w:cs="Arabic Typesetting"/>
          <w:sz w:val="40"/>
          <w:szCs w:val="40"/>
          <w:rtl/>
        </w:rPr>
        <w:t>سا</w:t>
      </w:r>
      <w:proofErr w:type="spellEnd"/>
      <w:r w:rsidRPr="00873EDC">
        <w:rPr>
          <w:rFonts w:ascii="Arabic Typesetting" w:eastAsia="Times New Roman" w:hAnsi="Arabic Typesetting" w:cs="Arabic Typesetting"/>
          <w:sz w:val="40"/>
          <w:szCs w:val="40"/>
          <w:rtl/>
        </w:rPr>
        <w:t xml:space="preserve"> بالنسبة للجرائم الماسة بأمن الدولة بإذن مكتوب من وكيل الجمهورية م 51 /5 مع شرط وجوب احترام السلامة الجسدية للموقوف تحت النظر م 52/1،2،3 ويدون محضر يذكر فيه مدة استجوابه ، وفترات الراحة واليوم الساعة الذين أطلق سراحه فيهما ويدون على هامش المحضر توقيع صاحب الشأن (المشتبه فيه ) ويشار إلى امتناعه عن التوقيع إذا امتنع ويقدم لوكيل الجمهورية ويجوز </w:t>
      </w:r>
      <w:proofErr w:type="spellStart"/>
      <w:r w:rsidRPr="00873EDC">
        <w:rPr>
          <w:rFonts w:ascii="Arabic Typesetting" w:eastAsia="Times New Roman" w:hAnsi="Arabic Typesetting" w:cs="Arabic Typesetting"/>
          <w:sz w:val="40"/>
          <w:szCs w:val="40"/>
          <w:rtl/>
        </w:rPr>
        <w:t>للمشتيه</w:t>
      </w:r>
      <w:proofErr w:type="spellEnd"/>
      <w:r w:rsidRPr="00873EDC">
        <w:rPr>
          <w:rFonts w:ascii="Arabic Typesetting" w:eastAsia="Times New Roman" w:hAnsi="Arabic Typesetting" w:cs="Arabic Typesetting"/>
          <w:sz w:val="40"/>
          <w:szCs w:val="40"/>
          <w:rtl/>
        </w:rPr>
        <w:t xml:space="preserve"> فيه أو المحامي أو الأهل أو من وكيل الجمهورية </w:t>
      </w:r>
      <w:proofErr w:type="spellStart"/>
      <w:r w:rsidRPr="00873EDC">
        <w:rPr>
          <w:rFonts w:ascii="Arabic Typesetting" w:eastAsia="Times New Roman" w:hAnsi="Arabic Typesetting" w:cs="Arabic Typesetting"/>
          <w:sz w:val="40"/>
          <w:szCs w:val="40"/>
          <w:rtl/>
        </w:rPr>
        <w:t>بتلقاء</w:t>
      </w:r>
      <w:proofErr w:type="spellEnd"/>
      <w:r w:rsidRPr="00873EDC">
        <w:rPr>
          <w:rFonts w:ascii="Arabic Typesetting" w:eastAsia="Times New Roman" w:hAnsi="Arabic Typesetting" w:cs="Arabic Typesetting"/>
          <w:sz w:val="40"/>
          <w:szCs w:val="40"/>
          <w:rtl/>
        </w:rPr>
        <w:t xml:space="preserve"> نفسه طلب طبيب لمعاينة المشتبه فيه وهذا من حقه للتأكد على عدم تعرضه للعقاب أثناء المساءلة </w:t>
      </w:r>
    </w:p>
    <w:p w:rsidR="00066C31" w:rsidRPr="00873EDC" w:rsidRDefault="00066C31" w:rsidP="00066C31">
      <w:pPr>
        <w:bidi/>
        <w:spacing w:after="0" w:line="240" w:lineRule="auto"/>
        <w:ind w:left="-567" w:right="-851"/>
        <w:rPr>
          <w:rFonts w:ascii="Arabic Typesetting" w:eastAsia="Times New Roman" w:hAnsi="Arabic Typesetting" w:cs="Arabic Typesetting"/>
          <w:sz w:val="40"/>
          <w:szCs w:val="40"/>
        </w:rPr>
      </w:pPr>
      <w:r w:rsidRPr="00873EDC">
        <w:rPr>
          <w:rFonts w:ascii="Arabic Typesetting" w:eastAsia="Times New Roman" w:hAnsi="Arabic Typesetting" w:cs="Arabic Typesetting"/>
          <w:sz w:val="40"/>
          <w:szCs w:val="40"/>
          <w:rtl/>
        </w:rPr>
        <w:t>تفتيش المساكن</w:t>
      </w:r>
      <w:r>
        <w:rPr>
          <w:rFonts w:ascii="Arabic Typesetting" w:eastAsia="Times New Roman" w:hAnsi="Arabic Typesetting" w:cs="Arabic Typesetting"/>
          <w:sz w:val="40"/>
          <w:szCs w:val="40"/>
        </w:rPr>
        <w:t xml:space="preserve"> :</w:t>
      </w:r>
      <w:r>
        <w:rPr>
          <w:rFonts w:ascii="Arabic Typesetting" w:eastAsia="Times New Roman" w:hAnsi="Arabic Typesetting" w:cs="Arabic Typesetting" w:hint="cs"/>
          <w:sz w:val="40"/>
          <w:szCs w:val="40"/>
          <w:rtl/>
        </w:rPr>
        <w:t xml:space="preserve">  </w:t>
      </w:r>
      <w:r w:rsidRPr="00873EDC">
        <w:rPr>
          <w:rFonts w:ascii="Arabic Typesetting" w:eastAsia="Times New Roman" w:hAnsi="Arabic Typesetting" w:cs="Arabic Typesetting"/>
          <w:sz w:val="40"/>
          <w:szCs w:val="40"/>
          <w:rtl/>
        </w:rPr>
        <w:t xml:space="preserve">هو إجراء ابتدائي من إجراءات التحقيق يخول </w:t>
      </w:r>
      <w:proofErr w:type="spellStart"/>
      <w:r w:rsidRPr="00873EDC">
        <w:rPr>
          <w:rFonts w:ascii="Arabic Typesetting" w:eastAsia="Times New Roman" w:hAnsi="Arabic Typesetting" w:cs="Arabic Typesetting"/>
          <w:sz w:val="40"/>
          <w:szCs w:val="40"/>
          <w:rtl/>
        </w:rPr>
        <w:t>لقاتضي</w:t>
      </w:r>
      <w:proofErr w:type="spellEnd"/>
      <w:r w:rsidRPr="00873EDC">
        <w:rPr>
          <w:rFonts w:ascii="Arabic Typesetting" w:eastAsia="Times New Roman" w:hAnsi="Arabic Typesetting" w:cs="Arabic Typesetting"/>
          <w:sz w:val="40"/>
          <w:szCs w:val="40"/>
          <w:rtl/>
        </w:rPr>
        <w:t xml:space="preserve"> التحقيق أصلا ولكن كاستثناء يجوز أن يقوم </w:t>
      </w:r>
      <w:proofErr w:type="spellStart"/>
      <w:r w:rsidRPr="00873EDC">
        <w:rPr>
          <w:rFonts w:ascii="Arabic Typesetting" w:eastAsia="Times New Roman" w:hAnsi="Arabic Typesetting" w:cs="Arabic Typesetting"/>
          <w:sz w:val="40"/>
          <w:szCs w:val="40"/>
          <w:rtl/>
        </w:rPr>
        <w:t>به</w:t>
      </w:r>
      <w:proofErr w:type="spellEnd"/>
      <w:r w:rsidRPr="00873EDC">
        <w:rPr>
          <w:rFonts w:ascii="Arabic Typesetting" w:eastAsia="Times New Roman" w:hAnsi="Arabic Typesetting" w:cs="Arabic Typesetting"/>
          <w:sz w:val="40"/>
          <w:szCs w:val="40"/>
          <w:rtl/>
        </w:rPr>
        <w:t xml:space="preserve"> ضباط الشرطة القضائية في حالة التلبس64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أو بإنابة قضائية م 139 الإطلاع على المادة 45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تتحدث عن تفتيش المساكن ، المادة 47 تتحدث عن دخول المساكن، المادة 44، م 48 أحكام دخول المنازل وتفتيشها</w:t>
      </w:r>
    </w:p>
    <w:p w:rsidR="00066C31" w:rsidRDefault="00066C31" w:rsidP="00066C31">
      <w:pPr>
        <w:bidi/>
        <w:ind w:left="-567" w:right="-851"/>
      </w:pPr>
      <w:r w:rsidRPr="00873EDC">
        <w:rPr>
          <w:rFonts w:ascii="Arabic Typesetting" w:eastAsia="Times New Roman" w:hAnsi="Arabic Typesetting" w:cs="Arabic Typesetting"/>
          <w:sz w:val="40"/>
          <w:szCs w:val="40"/>
          <w:rtl/>
        </w:rPr>
        <w:t xml:space="preserve">القيود </w:t>
      </w:r>
      <w:proofErr w:type="spellStart"/>
      <w:r w:rsidRPr="00873EDC">
        <w:rPr>
          <w:rFonts w:ascii="Arabic Typesetting" w:eastAsia="Times New Roman" w:hAnsi="Arabic Typesetting" w:cs="Arabic Typesetting"/>
          <w:sz w:val="40"/>
          <w:szCs w:val="40"/>
          <w:rtl/>
        </w:rPr>
        <w:t>الوادة</w:t>
      </w:r>
      <w:proofErr w:type="spellEnd"/>
      <w:r w:rsidRPr="00873EDC">
        <w:rPr>
          <w:rFonts w:ascii="Arabic Typesetting" w:eastAsia="Times New Roman" w:hAnsi="Arabic Typesetting" w:cs="Arabic Typesetting"/>
          <w:sz w:val="40"/>
          <w:szCs w:val="40"/>
          <w:rtl/>
        </w:rPr>
        <w:t xml:space="preserve"> على إجراءات التفتيش</w:t>
      </w:r>
      <w:r w:rsidRPr="00873EDC">
        <w:rPr>
          <w:rFonts w:ascii="Arabic Typesetting" w:eastAsia="Times New Roman" w:hAnsi="Arabic Typesetting" w:cs="Arabic Typesetting"/>
          <w:sz w:val="40"/>
          <w:szCs w:val="40"/>
        </w:rPr>
        <w:t>:</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يجب أن تكون الجريمة </w:t>
      </w:r>
      <w:proofErr w:type="spellStart"/>
      <w:r w:rsidRPr="00873EDC">
        <w:rPr>
          <w:rFonts w:ascii="Arabic Typesetting" w:eastAsia="Times New Roman" w:hAnsi="Arabic Typesetting" w:cs="Arabic Typesetting"/>
          <w:sz w:val="40"/>
          <w:szCs w:val="40"/>
          <w:rtl/>
        </w:rPr>
        <w:t>قدوقعت</w:t>
      </w:r>
      <w:proofErr w:type="spellEnd"/>
      <w:r w:rsidRPr="00873EDC">
        <w:rPr>
          <w:rFonts w:ascii="Arabic Typesetting" w:eastAsia="Times New Roman" w:hAnsi="Arabic Typesetting" w:cs="Arabic Typesetting"/>
          <w:sz w:val="40"/>
          <w:szCs w:val="40"/>
          <w:rtl/>
        </w:rPr>
        <w:t xml:space="preserve"> لا ستقع وأن تكون في حالة التلبس</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يجب أن يجري التفتيش ضباط الشرطة القضائية ويمكن مساعدة الأعوان لهم لكن </w:t>
      </w:r>
      <w:proofErr w:type="spellStart"/>
      <w:r w:rsidRPr="00873EDC">
        <w:rPr>
          <w:rFonts w:ascii="Arabic Typesetting" w:eastAsia="Times New Roman" w:hAnsi="Arabic Typesetting" w:cs="Arabic Typesetting"/>
          <w:sz w:val="40"/>
          <w:szCs w:val="40"/>
          <w:rtl/>
        </w:rPr>
        <w:t>لايجوز</w:t>
      </w:r>
      <w:proofErr w:type="spellEnd"/>
      <w:r w:rsidRPr="00873EDC">
        <w:rPr>
          <w:rFonts w:ascii="Arabic Typesetting" w:eastAsia="Times New Roman" w:hAnsi="Arabic Typesetting" w:cs="Arabic Typesetting"/>
          <w:sz w:val="40"/>
          <w:szCs w:val="40"/>
          <w:rtl/>
        </w:rPr>
        <w:t xml:space="preserve"> مطلقا أن يقوم بع الأعوان لوحدهم</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أن يحصل الضابط على إذن من وكيل الجمهورية أو قاضي التحقيق م 44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ويجب أن يكون الإذن مكتوبا ومتضمنا لعنوان </w:t>
      </w:r>
      <w:proofErr w:type="spellStart"/>
      <w:r w:rsidRPr="00873EDC">
        <w:rPr>
          <w:rFonts w:ascii="Arabic Typesetting" w:eastAsia="Times New Roman" w:hAnsi="Arabic Typesetting" w:cs="Arabic Typesetting"/>
          <w:sz w:val="40"/>
          <w:szCs w:val="40"/>
          <w:rtl/>
        </w:rPr>
        <w:t>المزل</w:t>
      </w:r>
      <w:proofErr w:type="spellEnd"/>
      <w:r w:rsidRPr="00873EDC">
        <w:rPr>
          <w:rFonts w:ascii="Arabic Typesetting" w:eastAsia="Times New Roman" w:hAnsi="Arabic Typesetting" w:cs="Arabic Typesetting"/>
          <w:sz w:val="40"/>
          <w:szCs w:val="40"/>
          <w:rtl/>
        </w:rPr>
        <w:t xml:space="preserve"> الذي سيفتش ، وسبب التفتيش والضابط الذي سيفتش</w:t>
      </w:r>
      <w:r w:rsidRPr="00873EDC">
        <w:rPr>
          <w:rFonts w:ascii="Arabic Typesetting" w:eastAsia="Times New Roman" w:hAnsi="Arabic Typesetting" w:cs="Arabic Typesetting"/>
          <w:sz w:val="40"/>
          <w:szCs w:val="40"/>
        </w:rPr>
        <w:t xml:space="preserve"> ....</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 xml:space="preserve">يجب </w:t>
      </w:r>
      <w:proofErr w:type="spellStart"/>
      <w:r w:rsidRPr="00873EDC">
        <w:rPr>
          <w:rFonts w:ascii="Arabic Typesetting" w:eastAsia="Times New Roman" w:hAnsi="Arabic Typesetting" w:cs="Arabic Typesetting"/>
          <w:sz w:val="40"/>
          <w:szCs w:val="40"/>
          <w:rtl/>
        </w:rPr>
        <w:t>إحترام</w:t>
      </w:r>
      <w:proofErr w:type="spellEnd"/>
      <w:r w:rsidRPr="00873EDC">
        <w:rPr>
          <w:rFonts w:ascii="Arabic Typesetting" w:eastAsia="Times New Roman" w:hAnsi="Arabic Typesetting" w:cs="Arabic Typesetting"/>
          <w:sz w:val="40"/>
          <w:szCs w:val="40"/>
          <w:rtl/>
        </w:rPr>
        <w:t xml:space="preserve"> ميقات التفتيش من الخامسة صباحا إلى الثامنة مساءا</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ولكن يجوز الخروج على هذا الميعاد في حالة الضرورة أي إذا طلب </w:t>
      </w:r>
      <w:proofErr w:type="spellStart"/>
      <w:r w:rsidRPr="00873EDC">
        <w:rPr>
          <w:rFonts w:ascii="Arabic Typesetting" w:eastAsia="Times New Roman" w:hAnsi="Arabic Typesetting" w:cs="Arabic Typesetting"/>
          <w:sz w:val="40"/>
          <w:szCs w:val="40"/>
          <w:rtl/>
        </w:rPr>
        <w:t>به</w:t>
      </w:r>
      <w:proofErr w:type="spellEnd"/>
      <w:r w:rsidRPr="00873EDC">
        <w:rPr>
          <w:rFonts w:ascii="Arabic Typesetting" w:eastAsia="Times New Roman" w:hAnsi="Arabic Typesetting" w:cs="Arabic Typesetting"/>
          <w:sz w:val="40"/>
          <w:szCs w:val="40"/>
          <w:rtl/>
        </w:rPr>
        <w:t xml:space="preserve"> صاحب المنزل وأيضا في تفتيش الفنادق والمساكن المفروشة والمحلات والأماكن المفتوحة للعامة إذا تعلق الأمر بجرائم المخدرات والدعارة م 342 ق العقوبات و المادة 348</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 xml:space="preserve">وفي الجرائم </w:t>
      </w:r>
      <w:proofErr w:type="spellStart"/>
      <w:r w:rsidRPr="00873EDC">
        <w:rPr>
          <w:rFonts w:ascii="Arabic Typesetting" w:eastAsia="Times New Roman" w:hAnsi="Arabic Typesetting" w:cs="Arabic Typesetting"/>
          <w:sz w:val="40"/>
          <w:szCs w:val="40"/>
          <w:rtl/>
        </w:rPr>
        <w:t>الإرهابة</w:t>
      </w:r>
      <w:proofErr w:type="spellEnd"/>
      <w:r w:rsidRPr="00873EDC">
        <w:rPr>
          <w:rFonts w:ascii="Arabic Typesetting" w:eastAsia="Times New Roman" w:hAnsi="Arabic Typesetting" w:cs="Arabic Typesetting"/>
          <w:sz w:val="40"/>
          <w:szCs w:val="40"/>
          <w:rtl/>
        </w:rPr>
        <w:t xml:space="preserve"> م 87 </w:t>
      </w:r>
      <w:proofErr w:type="spellStart"/>
      <w:r w:rsidRPr="00873EDC">
        <w:rPr>
          <w:rFonts w:ascii="Arabic Typesetting" w:eastAsia="Times New Roman" w:hAnsi="Arabic Typesetting" w:cs="Arabic Typesetting"/>
          <w:sz w:val="40"/>
          <w:szCs w:val="40"/>
          <w:rtl/>
        </w:rPr>
        <w:t>إج</w:t>
      </w:r>
      <w:proofErr w:type="spellEnd"/>
      <w:r w:rsidRPr="00873EDC">
        <w:rPr>
          <w:rFonts w:ascii="Arabic Typesetting" w:eastAsia="Times New Roman" w:hAnsi="Arabic Typesetting" w:cs="Arabic Typesetting"/>
          <w:sz w:val="40"/>
          <w:szCs w:val="40"/>
          <w:rtl/>
        </w:rPr>
        <w:t xml:space="preserve"> أين يجوز التفتيش في أي وقت</w:t>
      </w:r>
      <w:r w:rsidRPr="00873EDC">
        <w:rPr>
          <w:rFonts w:ascii="Arabic Typesetting" w:eastAsia="Times New Roman" w:hAnsi="Arabic Typesetting" w:cs="Arabic Typesetting"/>
          <w:sz w:val="40"/>
          <w:szCs w:val="40"/>
        </w:rPr>
        <w:br/>
        <w:t xml:space="preserve">- </w:t>
      </w:r>
      <w:r w:rsidRPr="00873EDC">
        <w:rPr>
          <w:rFonts w:ascii="Arabic Typesetting" w:eastAsia="Times New Roman" w:hAnsi="Arabic Typesetting" w:cs="Arabic Typesetting"/>
          <w:sz w:val="40"/>
          <w:szCs w:val="40"/>
          <w:rtl/>
        </w:rPr>
        <w:t>ويجب أن يكون صاحب المسكن موجودا أثناء عملية التفتيش ،وفي حال تعذر حضوره ينيب غيره(زوجه ،</w:t>
      </w:r>
      <w:proofErr w:type="spellStart"/>
      <w:r w:rsidRPr="00873EDC">
        <w:rPr>
          <w:rFonts w:ascii="Arabic Typesetting" w:eastAsia="Times New Roman" w:hAnsi="Arabic Typesetting" w:cs="Arabic Typesetting"/>
          <w:sz w:val="40"/>
          <w:szCs w:val="40"/>
          <w:rtl/>
        </w:rPr>
        <w:t>إبنه</w:t>
      </w:r>
      <w:proofErr w:type="spellEnd"/>
      <w:r w:rsidRPr="00873EDC">
        <w:rPr>
          <w:rFonts w:ascii="Arabic Typesetting" w:eastAsia="Times New Roman" w:hAnsi="Arabic Typesetting" w:cs="Arabic Typesetting"/>
          <w:sz w:val="40"/>
          <w:szCs w:val="40"/>
          <w:rtl/>
        </w:rPr>
        <w:t>، أخوه ، أو جاره ) أما إذا لم يعين من ينبه يقوم ضابط الشرطة القضائية بتعيين شاهدين غير خاضعين لسلطته</w:t>
      </w:r>
      <w:r w:rsidRPr="00873EDC">
        <w:rPr>
          <w:rFonts w:ascii="Arabic Typesetting" w:eastAsia="Times New Roman" w:hAnsi="Arabic Typesetting" w:cs="Arabic Typesetting"/>
          <w:sz w:val="40"/>
          <w:szCs w:val="40"/>
        </w:rPr>
        <w:br/>
      </w:r>
      <w:r w:rsidRPr="00873EDC">
        <w:rPr>
          <w:rFonts w:ascii="Arabic Typesetting" w:eastAsia="Times New Roman" w:hAnsi="Arabic Typesetting" w:cs="Arabic Typesetting"/>
          <w:sz w:val="40"/>
          <w:szCs w:val="40"/>
          <w:rtl/>
        </w:rPr>
        <w:t>وفي حالة مخالفة هذه الإجراءات اعتبر التفتيش باطلا</w:t>
      </w:r>
      <w:r w:rsidRPr="00873EDC">
        <w:rPr>
          <w:rFonts w:ascii="Arabic Typesetting" w:eastAsia="Times New Roman" w:hAnsi="Arabic Typesetting" w:cs="Arabic Typesetting"/>
          <w:sz w:val="40"/>
          <w:szCs w:val="40"/>
        </w:rPr>
        <w:br/>
      </w:r>
    </w:p>
    <w:p w:rsidR="00901F96" w:rsidRPr="00066C31" w:rsidRDefault="00901F96" w:rsidP="00066C31">
      <w:pPr>
        <w:bidi/>
        <w:ind w:left="-709" w:right="-851"/>
      </w:pPr>
    </w:p>
    <w:sectPr w:rsidR="00901F96" w:rsidRPr="00066C31" w:rsidSect="00901F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6C31"/>
    <w:rsid w:val="00066C31"/>
    <w:rsid w:val="005D6FA7"/>
    <w:rsid w:val="00901F96"/>
    <w:rsid w:val="00C74F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31"/>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1622</Words>
  <Characters>8924</Characters>
  <Application>Microsoft Office Word</Application>
  <DocSecurity>0</DocSecurity>
  <Lines>74</Lines>
  <Paragraphs>21</Paragraphs>
  <ScaleCrop>false</ScaleCrop>
  <Company>Hewlett-Packard Company</Company>
  <LinksUpToDate>false</LinksUpToDate>
  <CharactersWithSpaces>10525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2022-05-17T13:30:00Z</cp:lastPrinted>
  <dcterms:created xsi:type="dcterms:W3CDTF">2022-05-17T11:02:00Z</dcterms:created>
  <dcterms:modified xsi:type="dcterms:W3CDTF">2022-05-17T13:30:00Z</dcterms:modified>
</cp:coreProperties>
</file>