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8E" w:rsidRPr="00DF2A8E" w:rsidRDefault="00495A9D" w:rsidP="00495A9D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PHYSIQUE DU BATIMENT                                                                                    </w:t>
      </w:r>
      <w:r w:rsidR="00B43CD1" w:rsidRPr="00DF2A8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Série N°0</w:t>
      </w:r>
      <w:r w:rsidR="00B70AEB" w:rsidRPr="00DF2A8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</w:t>
      </w:r>
    </w:p>
    <w:p w:rsidR="003206D6" w:rsidRPr="00AD6D5F" w:rsidRDefault="00B43CD1" w:rsidP="00AD6D5F">
      <w:pPr>
        <w:pStyle w:val="Default"/>
        <w:spacing w:before="240" w:after="240"/>
        <w:jc w:val="both"/>
        <w:rPr>
          <w:rFonts w:asciiTheme="minorHAnsi" w:hAnsiTheme="minorHAnsi" w:cstheme="majorBidi"/>
          <w:i/>
          <w:iCs/>
          <w:sz w:val="22"/>
          <w:szCs w:val="22"/>
          <w:u w:val="single"/>
        </w:rPr>
      </w:pPr>
      <w:r w:rsidRPr="00AD6D5F">
        <w:rPr>
          <w:rFonts w:asciiTheme="minorHAnsi" w:hAnsiTheme="minorHAnsi" w:cstheme="majorBidi"/>
          <w:b/>
          <w:bCs/>
          <w:i/>
          <w:iCs/>
          <w:sz w:val="22"/>
          <w:szCs w:val="22"/>
          <w:u w:val="single"/>
        </w:rPr>
        <w:t>Exercice 01</w:t>
      </w:r>
    </w:p>
    <w:p w:rsidR="00AD6D5F" w:rsidRPr="00AD6D5F" w:rsidRDefault="003206D6" w:rsidP="00AD6D5F">
      <w:pPr>
        <w:pStyle w:val="Default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AD6D5F">
        <w:rPr>
          <w:rFonts w:asciiTheme="minorHAnsi" w:hAnsiTheme="minorHAnsi"/>
          <w:sz w:val="22"/>
          <w:szCs w:val="22"/>
        </w:rPr>
        <w:t>Une muraille fait écho. Une personne lançant un appel l’entend revenir 4 secondes après. A quelle distance de la muraille est-elle ? La vitesse du son est 340 m/s</w:t>
      </w:r>
      <w:r w:rsidR="00AD6D5F" w:rsidRPr="00AD6D5F">
        <w:rPr>
          <w:rFonts w:asciiTheme="minorHAnsi" w:hAnsiTheme="minorHAnsi"/>
          <w:sz w:val="22"/>
          <w:szCs w:val="22"/>
        </w:rPr>
        <w:t>.</w:t>
      </w:r>
    </w:p>
    <w:p w:rsidR="00AD6D5F" w:rsidRPr="00AD6D5F" w:rsidRDefault="00AD6D5F" w:rsidP="00AD6D5F">
      <w:pPr>
        <w:pStyle w:val="Default"/>
        <w:spacing w:before="240" w:after="240"/>
        <w:jc w:val="both"/>
        <w:rPr>
          <w:rFonts w:asciiTheme="minorHAnsi" w:hAnsiTheme="minorHAnsi"/>
          <w:sz w:val="22"/>
          <w:szCs w:val="22"/>
        </w:rPr>
        <w:sectPr w:rsidR="00AD6D5F" w:rsidRPr="00AD6D5F" w:rsidSect="00AD6D5F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3206D6" w:rsidRPr="00AD6D5F" w:rsidRDefault="003206D6" w:rsidP="00AD6D5F">
      <w:pPr>
        <w:spacing w:before="240" w:line="240" w:lineRule="auto"/>
        <w:jc w:val="both"/>
        <w:rPr>
          <w:rFonts w:cstheme="majorBidi"/>
          <w:b/>
          <w:bCs/>
          <w:i/>
          <w:iCs/>
          <w:u w:val="single"/>
        </w:rPr>
      </w:pPr>
      <w:r w:rsidRPr="00AD6D5F">
        <w:rPr>
          <w:rFonts w:cstheme="majorBidi"/>
          <w:b/>
          <w:bCs/>
          <w:i/>
          <w:iCs/>
          <w:u w:val="single"/>
        </w:rPr>
        <w:lastRenderedPageBreak/>
        <w:t>Exercic</w:t>
      </w:r>
      <w:r w:rsidR="00AD6D5F">
        <w:rPr>
          <w:rFonts w:cstheme="majorBidi"/>
          <w:b/>
          <w:bCs/>
          <w:i/>
          <w:iCs/>
          <w:u w:val="single"/>
        </w:rPr>
        <w:t>e 02</w:t>
      </w:r>
    </w:p>
    <w:p w:rsidR="000E00E9" w:rsidRPr="000E00E9" w:rsidRDefault="000E00E9" w:rsidP="00AD6D5F">
      <w:pPr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</w:rPr>
      </w:pPr>
      <w:r w:rsidRPr="000E00E9">
        <w:rPr>
          <w:rFonts w:cs="Comic Sans MS"/>
          <w:color w:val="000000"/>
        </w:rPr>
        <w:t xml:space="preserve">On voit un éclair quasiment à l’instant où il se produit </w:t>
      </w:r>
      <w:r w:rsidR="00ED16E3" w:rsidRPr="000E00E9">
        <w:rPr>
          <w:rFonts w:cs="Comic Sans MS"/>
          <w:color w:val="000000"/>
        </w:rPr>
        <w:t>(la</w:t>
      </w:r>
      <w:r w:rsidRPr="000E00E9">
        <w:rPr>
          <w:rFonts w:cs="Comic Sans MS"/>
          <w:color w:val="000000"/>
        </w:rPr>
        <w:t xml:space="preserve"> lumière a une vitesse de 300 000 km/</w:t>
      </w:r>
      <w:r w:rsidR="00ED16E3" w:rsidRPr="000E00E9">
        <w:rPr>
          <w:rFonts w:cs="Comic Sans MS"/>
          <w:color w:val="000000"/>
        </w:rPr>
        <w:t>s)</w:t>
      </w:r>
      <w:r w:rsidRPr="000E00E9">
        <w:rPr>
          <w:rFonts w:cs="Comic Sans MS"/>
          <w:color w:val="000000"/>
        </w:rPr>
        <w:t xml:space="preserve">, mais le bruit </w:t>
      </w:r>
      <w:r w:rsidR="00ED16E3" w:rsidRPr="000E00E9">
        <w:rPr>
          <w:rFonts w:cs="Comic Sans MS"/>
          <w:color w:val="000000"/>
        </w:rPr>
        <w:t>(coup</w:t>
      </w:r>
      <w:r w:rsidRPr="000E00E9">
        <w:rPr>
          <w:rFonts w:cs="Comic Sans MS"/>
          <w:color w:val="000000"/>
        </w:rPr>
        <w:t xml:space="preserve"> de </w:t>
      </w:r>
      <w:r w:rsidR="00ED16E3" w:rsidRPr="000E00E9">
        <w:rPr>
          <w:rFonts w:cs="Comic Sans MS"/>
          <w:color w:val="000000"/>
        </w:rPr>
        <w:t>tonnerre)</w:t>
      </w:r>
      <w:r w:rsidRPr="000E00E9">
        <w:rPr>
          <w:rFonts w:cs="Comic Sans MS"/>
          <w:color w:val="000000"/>
        </w:rPr>
        <w:t xml:space="preserve"> n’est entendu qu’un peu plus tard. La vitesse du son est d’environ </w:t>
      </w:r>
    </w:p>
    <w:p w:rsidR="000E00E9" w:rsidRPr="000E00E9" w:rsidRDefault="000E00E9" w:rsidP="00AD6D5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omic Sans MS"/>
          <w:color w:val="000000"/>
        </w:rPr>
      </w:pPr>
      <w:r w:rsidRPr="000E00E9">
        <w:rPr>
          <w:rFonts w:cs="Comic Sans MS"/>
          <w:color w:val="000000"/>
        </w:rPr>
        <w:t xml:space="preserve">330 m/s </w:t>
      </w:r>
      <w:r w:rsidR="003206D6" w:rsidRPr="00AD6D5F">
        <w:rPr>
          <w:rFonts w:eastAsia="Arial Unicode MS" w:cs="Arial Unicode MS"/>
          <w:color w:val="000000"/>
        </w:rPr>
        <w:t>(soit</w:t>
      </w:r>
      <w:r w:rsidRPr="000E00E9">
        <w:rPr>
          <w:rFonts w:eastAsia="Arial Unicode MS" w:cs="Arial Unicode MS"/>
          <w:color w:val="000000"/>
        </w:rPr>
        <w:t xml:space="preserve"> 1 million de fois moins vite que la </w:t>
      </w:r>
      <w:r w:rsidR="003206D6" w:rsidRPr="00AD6D5F">
        <w:rPr>
          <w:rFonts w:eastAsia="Arial Unicode MS" w:cs="Arial Unicode MS"/>
          <w:color w:val="000000"/>
        </w:rPr>
        <w:t>lumière)</w:t>
      </w:r>
      <w:r w:rsidRPr="000E00E9">
        <w:rPr>
          <w:rFonts w:eastAsia="Arial Unicode MS" w:cs="Comic Sans MS"/>
          <w:color w:val="000000"/>
        </w:rPr>
        <w:t xml:space="preserve">. </w:t>
      </w:r>
    </w:p>
    <w:p w:rsidR="003206D6" w:rsidRPr="00AD6D5F" w:rsidRDefault="000E00E9" w:rsidP="00AD6D5F">
      <w:pPr>
        <w:spacing w:after="0" w:line="240" w:lineRule="auto"/>
        <w:jc w:val="both"/>
        <w:rPr>
          <w:rFonts w:eastAsia="Arial Unicode MS" w:cs="Comic Sans MS"/>
          <w:color w:val="000000"/>
        </w:rPr>
      </w:pPr>
      <w:r w:rsidRPr="00AD6D5F">
        <w:rPr>
          <w:rFonts w:eastAsia="Arial Unicode MS" w:cs="Comic Sans MS"/>
          <w:color w:val="000000"/>
        </w:rPr>
        <w:t xml:space="preserve">A quelle distance se produit l’éclair dont on entend le bruit avec 3 secondes de retard ? </w:t>
      </w:r>
    </w:p>
    <w:p w:rsidR="003206D6" w:rsidRPr="00AD6D5F" w:rsidRDefault="003206D6" w:rsidP="00ED16E3">
      <w:pPr>
        <w:spacing w:after="0" w:line="240" w:lineRule="auto"/>
        <w:jc w:val="center"/>
        <w:rPr>
          <w:rFonts w:eastAsia="Arial Unicode MS" w:cs="Comic Sans MS"/>
          <w:color w:val="000000"/>
        </w:rPr>
      </w:pPr>
      <w:r w:rsidRPr="00AD6D5F">
        <w:rPr>
          <w:rFonts w:eastAsia="Arial Unicode MS" w:cs="Comic Sans MS"/>
          <w:noProof/>
          <w:color w:val="000000"/>
        </w:rPr>
        <w:drawing>
          <wp:inline distT="0" distB="0" distL="0" distR="0">
            <wp:extent cx="4934110" cy="1619189"/>
            <wp:effectExtent l="95250" t="76200" r="95090" b="76261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664" cy="16219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06D6" w:rsidRPr="00AD6D5F" w:rsidRDefault="003206D6" w:rsidP="00AD6D5F">
      <w:pPr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</w:rPr>
      </w:pPr>
    </w:p>
    <w:p w:rsidR="003206D6" w:rsidRPr="00AD6D5F" w:rsidRDefault="003206D6" w:rsidP="00AD6D5F">
      <w:pPr>
        <w:autoSpaceDE w:val="0"/>
        <w:autoSpaceDN w:val="0"/>
        <w:adjustRightInd w:val="0"/>
        <w:spacing w:line="240" w:lineRule="auto"/>
        <w:jc w:val="both"/>
        <w:rPr>
          <w:rFonts w:cstheme="majorBidi"/>
          <w:b/>
          <w:bCs/>
          <w:i/>
          <w:iCs/>
          <w:u w:val="single"/>
        </w:rPr>
      </w:pPr>
      <w:r w:rsidRPr="00AD6D5F">
        <w:rPr>
          <w:rFonts w:cstheme="majorBidi"/>
          <w:b/>
          <w:bCs/>
          <w:i/>
          <w:iCs/>
          <w:u w:val="single"/>
        </w:rPr>
        <w:t>Exercice 03</w:t>
      </w:r>
    </w:p>
    <w:p w:rsidR="003206D6" w:rsidRPr="003206D6" w:rsidRDefault="003206D6" w:rsidP="00AD6D5F">
      <w:pPr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</w:rPr>
      </w:pPr>
      <w:r w:rsidRPr="003206D6">
        <w:rPr>
          <w:rFonts w:cs="Comic Sans MS"/>
          <w:color w:val="000000"/>
        </w:rPr>
        <w:t xml:space="preserve">Un son transmis par un tube d’acier de 250 mètres le parcourt en 50 ms. ( ms : milliseconde ) </w:t>
      </w:r>
    </w:p>
    <w:p w:rsidR="003206D6" w:rsidRPr="00AD6D5F" w:rsidRDefault="003206D6" w:rsidP="00AD6D5F">
      <w:pPr>
        <w:spacing w:after="0" w:line="240" w:lineRule="auto"/>
        <w:jc w:val="both"/>
        <w:rPr>
          <w:rFonts w:cs="Comic Sans MS"/>
          <w:color w:val="000000"/>
        </w:rPr>
      </w:pPr>
      <w:r w:rsidRPr="00AD6D5F">
        <w:rPr>
          <w:rFonts w:cs="Comic Sans MS"/>
          <w:color w:val="000000"/>
        </w:rPr>
        <w:t xml:space="preserve">Quelle est la vitesse de propagation du son dans l’acier ? </w:t>
      </w:r>
    </w:p>
    <w:p w:rsidR="003206D6" w:rsidRPr="00AD6D5F" w:rsidRDefault="003206D6" w:rsidP="00AD6D5F">
      <w:pPr>
        <w:spacing w:before="240" w:line="240" w:lineRule="auto"/>
        <w:jc w:val="both"/>
        <w:rPr>
          <w:rFonts w:cstheme="majorBidi"/>
          <w:i/>
          <w:iCs/>
        </w:rPr>
      </w:pPr>
      <w:r w:rsidRPr="00AD6D5F">
        <w:rPr>
          <w:rFonts w:cstheme="majorBidi"/>
          <w:b/>
          <w:bCs/>
          <w:i/>
          <w:iCs/>
          <w:u w:val="single"/>
        </w:rPr>
        <w:t xml:space="preserve">Exercice 04 </w:t>
      </w:r>
    </w:p>
    <w:p w:rsidR="003206D6" w:rsidRPr="003206D6" w:rsidRDefault="003206D6" w:rsidP="00AD6D5F">
      <w:pPr>
        <w:autoSpaceDE w:val="0"/>
        <w:autoSpaceDN w:val="0"/>
        <w:adjustRightInd w:val="0"/>
        <w:spacing w:line="240" w:lineRule="auto"/>
        <w:jc w:val="both"/>
        <w:rPr>
          <w:rFonts w:cs="Comic Sans MS"/>
          <w:color w:val="000000"/>
        </w:rPr>
      </w:pPr>
      <w:r w:rsidRPr="003206D6">
        <w:rPr>
          <w:rFonts w:cs="Comic Sans MS"/>
          <w:color w:val="000000"/>
        </w:rPr>
        <w:t xml:space="preserve">Un sondeur, dans un bateau, sert à mesurer la profondeur d’eau sous le bateau. Il fonctionne en émettant des signaux qui sont renvoyés par le sol sous-marin et reviennent vers le bateau sous forme d’un écho. </w:t>
      </w:r>
    </w:p>
    <w:p w:rsidR="003206D6" w:rsidRPr="003206D6" w:rsidRDefault="003206D6" w:rsidP="00AD6D5F">
      <w:pPr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</w:rPr>
      </w:pPr>
      <w:r w:rsidRPr="003206D6">
        <w:rPr>
          <w:rFonts w:cs="Comic Sans MS"/>
          <w:color w:val="000000"/>
        </w:rPr>
        <w:t xml:space="preserve">Comme on connaît la vitesse du signal émis par le sondeur, cela permet d’évaluer la distance. Le temps mesuré correspond au trajet aller-retour du signal. </w:t>
      </w:r>
    </w:p>
    <w:p w:rsidR="003206D6" w:rsidRPr="003206D6" w:rsidRDefault="003206D6" w:rsidP="00AD6D5F">
      <w:pPr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</w:rPr>
      </w:pPr>
      <w:r w:rsidRPr="003206D6">
        <w:rPr>
          <w:rFonts w:cs="Comic Sans MS"/>
          <w:color w:val="000000"/>
        </w:rPr>
        <w:t xml:space="preserve">Le signal émis par le sondeur se déplace à la vitesse de 1 430 m/s. </w:t>
      </w:r>
    </w:p>
    <w:p w:rsidR="003206D6" w:rsidRPr="003206D6" w:rsidRDefault="003206D6" w:rsidP="00AD6D5F">
      <w:pPr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</w:rPr>
      </w:pPr>
      <w:r w:rsidRPr="003206D6">
        <w:rPr>
          <w:rFonts w:cs="Comic Sans MS"/>
          <w:color w:val="000000"/>
        </w:rPr>
        <w:t xml:space="preserve">a)Le sondeur détecte un écho de 3.6 secondes. Quelle est la profondeur sous le bateau ? </w:t>
      </w:r>
    </w:p>
    <w:p w:rsidR="003206D6" w:rsidRPr="00AD6D5F" w:rsidRDefault="003206D6" w:rsidP="00AD6D5F">
      <w:pPr>
        <w:spacing w:after="0" w:line="240" w:lineRule="auto"/>
        <w:jc w:val="both"/>
        <w:rPr>
          <w:rFonts w:cs="Comic Sans MS"/>
          <w:color w:val="000000"/>
        </w:rPr>
      </w:pPr>
      <w:r w:rsidRPr="00AD6D5F">
        <w:rPr>
          <w:rFonts w:cs="Comic Sans MS"/>
          <w:color w:val="000000"/>
        </w:rPr>
        <w:t>b) Quelle est la durée de l’écho pour une profondeur de 100 mètres ?</w:t>
      </w:r>
    </w:p>
    <w:p w:rsidR="003206D6" w:rsidRPr="00AD6D5F" w:rsidRDefault="003206D6" w:rsidP="00AD6D5F">
      <w:pPr>
        <w:spacing w:before="240" w:line="240" w:lineRule="auto"/>
        <w:jc w:val="both"/>
        <w:rPr>
          <w:rFonts w:cstheme="majorBidi"/>
          <w:i/>
          <w:iCs/>
        </w:rPr>
      </w:pPr>
      <w:r w:rsidRPr="00AD6D5F">
        <w:rPr>
          <w:rFonts w:cstheme="majorBidi"/>
          <w:b/>
          <w:bCs/>
          <w:i/>
          <w:iCs/>
          <w:u w:val="single"/>
        </w:rPr>
        <w:t>Exercice 05</w:t>
      </w:r>
    </w:p>
    <w:p w:rsidR="003206D6" w:rsidRPr="003206D6" w:rsidRDefault="003206D6" w:rsidP="00AD6D5F">
      <w:pPr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</w:rPr>
      </w:pPr>
      <w:r w:rsidRPr="003206D6">
        <w:rPr>
          <w:rFonts w:cs="Comic Sans MS"/>
          <w:color w:val="000000"/>
        </w:rPr>
        <w:t>Un avion a une vitesse égale à Mach 1 lorsque sa vitesse est égale à la vitesse du son, soit à peu près 330 m/</w:t>
      </w:r>
      <w:r w:rsidR="00AD6D5F" w:rsidRPr="00AD6D5F">
        <w:rPr>
          <w:rFonts w:cs="Comic Sans MS"/>
          <w:color w:val="000000"/>
        </w:rPr>
        <w:t xml:space="preserve">s. </w:t>
      </w:r>
    </w:p>
    <w:p w:rsidR="003206D6" w:rsidRPr="00AD6D5F" w:rsidRDefault="003206D6" w:rsidP="00AD6D5F">
      <w:pPr>
        <w:spacing w:after="0" w:line="240" w:lineRule="auto"/>
        <w:jc w:val="both"/>
        <w:rPr>
          <w:rFonts w:cs="Comic Sans MS"/>
          <w:color w:val="000000"/>
        </w:rPr>
      </w:pPr>
      <w:r w:rsidRPr="00AD6D5F">
        <w:rPr>
          <w:rFonts w:cs="Comic Sans MS"/>
          <w:color w:val="000000"/>
        </w:rPr>
        <w:t xml:space="preserve">Quelle est la vitesse en km/h d’un avion dont la vitesse est Mach 2,3 ? </w:t>
      </w:r>
    </w:p>
    <w:p w:rsidR="00AD6D5F" w:rsidRPr="00AD6D5F" w:rsidRDefault="003206D6" w:rsidP="00AD6D5F">
      <w:pPr>
        <w:spacing w:before="240" w:after="0" w:line="240" w:lineRule="auto"/>
        <w:jc w:val="both"/>
        <w:rPr>
          <w:rFonts w:cstheme="majorBidi"/>
          <w:b/>
          <w:bCs/>
          <w:i/>
          <w:iCs/>
          <w:u w:val="single"/>
        </w:rPr>
      </w:pPr>
      <w:r w:rsidRPr="00AD6D5F">
        <w:rPr>
          <w:rFonts w:cstheme="majorBidi"/>
          <w:b/>
          <w:bCs/>
          <w:i/>
          <w:iCs/>
          <w:u w:val="single"/>
        </w:rPr>
        <w:t>Exercice 06</w:t>
      </w:r>
    </w:p>
    <w:p w:rsidR="00AD6D5F" w:rsidRPr="00AD6D5F" w:rsidRDefault="00B43CD1" w:rsidP="00AD6D5F">
      <w:pPr>
        <w:spacing w:before="240" w:after="0" w:line="240" w:lineRule="auto"/>
        <w:jc w:val="both"/>
        <w:rPr>
          <w:rFonts w:cstheme="majorBidi"/>
          <w:i/>
          <w:iCs/>
        </w:rPr>
      </w:pPr>
      <w:r w:rsidRPr="00AD6D5F">
        <w:rPr>
          <w:rFonts w:cstheme="majorBidi"/>
          <w:i/>
          <w:iCs/>
        </w:rPr>
        <w:t>Compléter le tableau ci-après relatif à un son pur ?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2195"/>
        <w:gridCol w:w="2200"/>
        <w:gridCol w:w="2268"/>
        <w:gridCol w:w="2268"/>
      </w:tblGrid>
      <w:tr w:rsidR="00B43CD1" w:rsidRPr="00AD6D5F" w:rsidTr="00AD6D5F">
        <w:tc>
          <w:tcPr>
            <w:tcW w:w="2195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 xml:space="preserve">Vitesse du son </w:t>
            </w:r>
          </w:p>
        </w:tc>
        <w:tc>
          <w:tcPr>
            <w:tcW w:w="2200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 xml:space="preserve">Période du signal </w:t>
            </w:r>
          </w:p>
        </w:tc>
        <w:tc>
          <w:tcPr>
            <w:tcW w:w="2268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 xml:space="preserve">Fréquence du signal </w:t>
            </w:r>
          </w:p>
        </w:tc>
        <w:tc>
          <w:tcPr>
            <w:tcW w:w="2268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>Longueur d’onde</w:t>
            </w:r>
          </w:p>
        </w:tc>
      </w:tr>
      <w:tr w:rsidR="00B43CD1" w:rsidRPr="00AD6D5F" w:rsidTr="00AD6D5F">
        <w:tc>
          <w:tcPr>
            <w:tcW w:w="2195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>350 m/s</w:t>
            </w:r>
          </w:p>
        </w:tc>
        <w:tc>
          <w:tcPr>
            <w:tcW w:w="2200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</w:p>
        </w:tc>
        <w:tc>
          <w:tcPr>
            <w:tcW w:w="2268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>100 Hz</w:t>
            </w:r>
          </w:p>
        </w:tc>
        <w:tc>
          <w:tcPr>
            <w:tcW w:w="2268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</w:p>
        </w:tc>
      </w:tr>
      <w:tr w:rsidR="00B43CD1" w:rsidRPr="00AD6D5F" w:rsidTr="00AD6D5F">
        <w:tc>
          <w:tcPr>
            <w:tcW w:w="2195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</w:p>
        </w:tc>
        <w:tc>
          <w:tcPr>
            <w:tcW w:w="2200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>1 ms</w:t>
            </w:r>
          </w:p>
        </w:tc>
        <w:tc>
          <w:tcPr>
            <w:tcW w:w="2268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</w:p>
        </w:tc>
        <w:tc>
          <w:tcPr>
            <w:tcW w:w="2268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>1 m</w:t>
            </w:r>
          </w:p>
        </w:tc>
      </w:tr>
      <w:tr w:rsidR="00B43CD1" w:rsidRPr="00AD6D5F" w:rsidTr="00AD6D5F">
        <w:tc>
          <w:tcPr>
            <w:tcW w:w="2195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>330 m/s</w:t>
            </w:r>
          </w:p>
        </w:tc>
        <w:tc>
          <w:tcPr>
            <w:tcW w:w="2200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</w:p>
        </w:tc>
        <w:tc>
          <w:tcPr>
            <w:tcW w:w="2268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</w:p>
        </w:tc>
        <w:tc>
          <w:tcPr>
            <w:tcW w:w="2268" w:type="dxa"/>
          </w:tcPr>
          <w:p w:rsidR="00B43CD1" w:rsidRPr="00AD6D5F" w:rsidRDefault="00B43CD1" w:rsidP="00AD6D5F">
            <w:pPr>
              <w:jc w:val="both"/>
              <w:rPr>
                <w:rFonts w:cstheme="majorBidi"/>
                <w:i/>
                <w:iCs/>
              </w:rPr>
            </w:pPr>
            <w:r w:rsidRPr="00AD6D5F">
              <w:rPr>
                <w:rFonts w:cstheme="majorBidi"/>
                <w:i/>
                <w:iCs/>
              </w:rPr>
              <w:t>1 cm</w:t>
            </w:r>
          </w:p>
        </w:tc>
      </w:tr>
    </w:tbl>
    <w:p w:rsidR="00AD6D5F" w:rsidRDefault="00AD6D5F" w:rsidP="00AD6D5F">
      <w:pPr>
        <w:tabs>
          <w:tab w:val="left" w:pos="2178"/>
        </w:tabs>
        <w:rPr>
          <w:rFonts w:cstheme="majorBidi"/>
        </w:rPr>
      </w:pPr>
    </w:p>
    <w:p w:rsidR="00ED16E3" w:rsidRPr="00C20F19" w:rsidRDefault="00ED16E3" w:rsidP="00AD6D5F">
      <w:pPr>
        <w:tabs>
          <w:tab w:val="left" w:pos="2178"/>
        </w:tabs>
        <w:rPr>
          <w:rFonts w:cstheme="majorBidi"/>
          <w:b/>
          <w:bCs/>
          <w:sz w:val="28"/>
          <w:szCs w:val="28"/>
          <w:u w:val="single"/>
        </w:rPr>
      </w:pPr>
      <w:r w:rsidRPr="00C20F19">
        <w:rPr>
          <w:rFonts w:cstheme="majorBidi"/>
          <w:b/>
          <w:bCs/>
          <w:sz w:val="28"/>
          <w:szCs w:val="28"/>
          <w:u w:val="single"/>
        </w:rPr>
        <w:lastRenderedPageBreak/>
        <w:t>Rappel :</w:t>
      </w:r>
    </w:p>
    <w:p w:rsidR="00ED16E3" w:rsidRPr="00C20F19" w:rsidRDefault="00ED16E3" w:rsidP="00ED16E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theme="majorBidi"/>
          <w:i/>
          <w:iCs/>
          <w:sz w:val="24"/>
          <w:szCs w:val="24"/>
        </w:rPr>
        <w:t>Un son est une vibration de l’air, elle-même engendrée par la vibration d’un corps solide. L’onde ainsi créée se propage dans l’espace et rencontre des obstacles qui vont la modifier, la dévier, l’amplifier voire l’absorber.</w:t>
      </w:r>
    </w:p>
    <w:p w:rsidR="00ED16E3" w:rsidRPr="00C20F19" w:rsidRDefault="00ED16E3" w:rsidP="00ED16E3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ajorBidi"/>
          <w:i/>
          <w:iCs/>
          <w:sz w:val="24"/>
          <w:szCs w:val="24"/>
        </w:rPr>
      </w:pPr>
    </w:p>
    <w:p w:rsidR="00ED16E3" w:rsidRPr="00C20F19" w:rsidRDefault="00ED16E3" w:rsidP="00ED16E3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theme="majorBidi"/>
          <w:i/>
          <w:iCs/>
          <w:sz w:val="24"/>
          <w:szCs w:val="24"/>
        </w:rPr>
        <w:t>La source sonore vibre de façon sinusoïdale à la fréquence f. Son mouvement est périodique de période T et de pulsation w. On note y son élongation :     y(t) = a sin wT</w:t>
      </w:r>
    </w:p>
    <w:p w:rsidR="00ED16E3" w:rsidRPr="00C20F19" w:rsidRDefault="00ED16E3" w:rsidP="00ED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</w:p>
    <w:p w:rsidR="00ED16E3" w:rsidRPr="00C20F19" w:rsidRDefault="00ED16E3" w:rsidP="00ED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theme="majorBidi"/>
          <w:i/>
          <w:iCs/>
          <w:sz w:val="24"/>
          <w:szCs w:val="24"/>
        </w:rPr>
        <w:t xml:space="preserve">                  T=1/f   ;                                   f=1/T      ;                               wT=2π rad</w:t>
      </w:r>
    </w:p>
    <w:p w:rsidR="00ED16E3" w:rsidRPr="00C20F19" w:rsidRDefault="00ED16E3" w:rsidP="00ED16E3">
      <w:pPr>
        <w:widowControl w:val="0"/>
        <w:tabs>
          <w:tab w:val="left" w:pos="9693"/>
        </w:tabs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</w:p>
    <w:p w:rsidR="00ED16E3" w:rsidRPr="00C20F19" w:rsidRDefault="00ED16E3" w:rsidP="00ED16E3">
      <w:pPr>
        <w:pStyle w:val="Paragraphedeliste"/>
        <w:widowControl w:val="0"/>
        <w:numPr>
          <w:ilvl w:val="0"/>
          <w:numId w:val="3"/>
        </w:numPr>
        <w:tabs>
          <w:tab w:val="left" w:pos="9693"/>
        </w:tabs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  <w:vertAlign w:val="subscript"/>
        </w:rPr>
      </w:pPr>
      <w:r w:rsidRPr="00C20F19">
        <w:rPr>
          <w:rFonts w:cstheme="majorBidi"/>
          <w:i/>
          <w:iCs/>
          <w:sz w:val="24"/>
          <w:szCs w:val="24"/>
        </w:rPr>
        <w:t>La propagation d’une onde sonore dans un milieu se traduit par l’existence d’une pression acoustique p</w:t>
      </w:r>
      <w:r w:rsidRPr="00C20F19">
        <w:rPr>
          <w:rFonts w:cstheme="majorBidi"/>
          <w:i/>
          <w:iCs/>
          <w:sz w:val="24"/>
          <w:szCs w:val="24"/>
          <w:vertAlign w:val="subscript"/>
        </w:rPr>
        <w:t>ac</w:t>
      </w:r>
      <w:r w:rsidRPr="00C20F19">
        <w:rPr>
          <w:rFonts w:cstheme="majorBidi"/>
          <w:i/>
          <w:iCs/>
          <w:sz w:val="24"/>
          <w:szCs w:val="24"/>
        </w:rPr>
        <w:t xml:space="preserve">  qui s’ajoute à la pression atmosphérique :  p</w:t>
      </w:r>
      <w:r w:rsidRPr="00C20F19">
        <w:rPr>
          <w:rFonts w:cstheme="majorBidi"/>
          <w:i/>
          <w:iCs/>
          <w:sz w:val="24"/>
          <w:szCs w:val="24"/>
          <w:vertAlign w:val="subscript"/>
        </w:rPr>
        <w:t xml:space="preserve">ac  </w:t>
      </w:r>
      <w:r w:rsidRPr="00C20F19">
        <w:rPr>
          <w:rFonts w:cstheme="majorBidi"/>
          <w:i/>
          <w:iCs/>
          <w:sz w:val="24"/>
          <w:szCs w:val="24"/>
        </w:rPr>
        <w:t>+  p</w:t>
      </w:r>
      <w:r w:rsidRPr="00C20F19">
        <w:rPr>
          <w:rFonts w:cstheme="majorBidi"/>
          <w:i/>
          <w:iCs/>
          <w:sz w:val="24"/>
          <w:szCs w:val="24"/>
          <w:vertAlign w:val="subscript"/>
        </w:rPr>
        <w:t xml:space="preserve">atm </w:t>
      </w:r>
      <w:r w:rsidRPr="00C20F19">
        <w:rPr>
          <w:rFonts w:cstheme="majorBidi"/>
          <w:i/>
          <w:iCs/>
          <w:sz w:val="24"/>
          <w:szCs w:val="24"/>
        </w:rPr>
        <w:t>=  p</w:t>
      </w:r>
      <w:r w:rsidRPr="00C20F19">
        <w:rPr>
          <w:rFonts w:cstheme="majorBidi"/>
          <w:i/>
          <w:iCs/>
          <w:sz w:val="24"/>
          <w:szCs w:val="24"/>
          <w:vertAlign w:val="subscript"/>
        </w:rPr>
        <w:t>total</w:t>
      </w:r>
    </w:p>
    <w:p w:rsidR="00ED16E3" w:rsidRPr="00C20F19" w:rsidRDefault="00ED16E3" w:rsidP="00ED16E3">
      <w:pPr>
        <w:pStyle w:val="Paragraphedeliste"/>
        <w:widowControl w:val="0"/>
        <w:tabs>
          <w:tab w:val="left" w:pos="96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ajorBidi"/>
          <w:i/>
          <w:iCs/>
          <w:sz w:val="24"/>
          <w:szCs w:val="24"/>
          <w:vertAlign w:val="subscript"/>
        </w:rPr>
      </w:pPr>
    </w:p>
    <w:p w:rsidR="00ED16E3" w:rsidRPr="00C20F19" w:rsidRDefault="00ED16E3" w:rsidP="00ED16E3">
      <w:pPr>
        <w:pStyle w:val="Paragraphedeliste"/>
        <w:widowControl w:val="0"/>
        <w:numPr>
          <w:ilvl w:val="0"/>
          <w:numId w:val="3"/>
        </w:numPr>
        <w:tabs>
          <w:tab w:val="left" w:pos="9693"/>
        </w:tabs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theme="majorBidi"/>
          <w:i/>
          <w:iCs/>
          <w:sz w:val="24"/>
          <w:szCs w:val="24"/>
        </w:rPr>
        <w:t>Le déplacement effectué par le son, en une période correspond à une longueur d’onde λ</w:t>
      </w:r>
    </w:p>
    <w:p w:rsidR="00ED16E3" w:rsidRPr="00C20F19" w:rsidRDefault="00ED16E3" w:rsidP="00ED16E3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theme="majorBidi"/>
          <w:i/>
          <w:iCs/>
          <w:sz w:val="24"/>
          <w:szCs w:val="24"/>
        </w:rPr>
        <w:t xml:space="preserve">                                              </w:t>
      </w:r>
      <m:oMath>
        <m:r>
          <w:rPr>
            <w:rFonts w:ascii="Cambria Math" w:cstheme="majorBidi"/>
            <w:sz w:val="24"/>
            <w:szCs w:val="24"/>
          </w:rPr>
          <m:t>λ=c</m:t>
        </m:r>
        <m:r>
          <w:rPr>
            <w:rFonts w:ascii="Cambria Math" w:cstheme="majorBidi"/>
            <w:sz w:val="24"/>
            <w:szCs w:val="24"/>
          </w:rPr>
          <m:t>×</m:t>
        </m:r>
        <m:r>
          <w:rPr>
            <w:rFonts w:ascii="Cambria Math" w:cstheme="majorBidi"/>
            <w:sz w:val="24"/>
            <w:szCs w:val="24"/>
          </w:rPr>
          <m:t xml:space="preserve">T       et         c= </m:t>
        </m:r>
      </m:oMath>
      <w:r w:rsidRPr="00C20F19">
        <w:rPr>
          <w:rFonts w:cstheme="majorBidi"/>
          <w:i/>
          <w:iCs/>
          <w:sz w:val="24"/>
          <w:szCs w:val="24"/>
        </w:rPr>
        <w:t>λ/T (m/s)</w:t>
      </w:r>
    </w:p>
    <w:p w:rsidR="00ED16E3" w:rsidRPr="00C20F19" w:rsidRDefault="00ED16E3" w:rsidP="00ED16E3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ajorBidi"/>
          <w:i/>
          <w:iCs/>
          <w:sz w:val="24"/>
          <w:szCs w:val="24"/>
        </w:rPr>
      </w:pPr>
    </w:p>
    <w:p w:rsidR="00ED16E3" w:rsidRPr="00C20F19" w:rsidRDefault="00ED16E3" w:rsidP="00ED16E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theme="majorBidi"/>
          <w:i/>
          <w:iCs/>
          <w:sz w:val="24"/>
          <w:szCs w:val="24"/>
        </w:rPr>
        <w:t xml:space="preserve">Un son est caractérisé par son </w:t>
      </w:r>
      <w:r w:rsidRPr="00C20F19">
        <w:rPr>
          <w:rFonts w:cstheme="majorBidi"/>
          <w:b/>
          <w:bCs/>
          <w:i/>
          <w:iCs/>
          <w:sz w:val="24"/>
          <w:szCs w:val="24"/>
        </w:rPr>
        <w:t xml:space="preserve">intensité </w:t>
      </w:r>
      <w:r w:rsidRPr="00C20F19">
        <w:rPr>
          <w:rFonts w:cstheme="majorBidi"/>
          <w:i/>
          <w:iCs/>
          <w:sz w:val="24"/>
          <w:szCs w:val="24"/>
        </w:rPr>
        <w:t xml:space="preserve">et sa </w:t>
      </w:r>
      <w:r w:rsidRPr="00C20F19">
        <w:rPr>
          <w:rFonts w:cstheme="majorBidi"/>
          <w:b/>
          <w:bCs/>
          <w:i/>
          <w:iCs/>
          <w:sz w:val="24"/>
          <w:szCs w:val="24"/>
        </w:rPr>
        <w:t>fréquence</w:t>
      </w:r>
      <w:r w:rsidRPr="00C20F19">
        <w:rPr>
          <w:rFonts w:cstheme="majorBidi"/>
          <w:i/>
          <w:iCs/>
          <w:sz w:val="24"/>
          <w:szCs w:val="24"/>
        </w:rPr>
        <w:t>.</w:t>
      </w:r>
    </w:p>
    <w:p w:rsidR="00ED16E3" w:rsidRPr="00C20F19" w:rsidRDefault="00ED16E3" w:rsidP="00ED16E3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ajorBidi"/>
          <w:i/>
          <w:iCs/>
          <w:sz w:val="24"/>
          <w:szCs w:val="24"/>
        </w:rPr>
      </w:pPr>
    </w:p>
    <w:p w:rsidR="00ED16E3" w:rsidRPr="00C20F19" w:rsidRDefault="00ED16E3" w:rsidP="00ED16E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theme="majorBidi"/>
          <w:i/>
          <w:iCs/>
          <w:color w:val="231F20"/>
          <w:sz w:val="24"/>
          <w:szCs w:val="24"/>
        </w:rPr>
        <w:t xml:space="preserve"> L’oreille humaine perçoit des sons dont les fréquences varient entre 16 et 20 000 Hz</w:t>
      </w:r>
    </w:p>
    <w:p w:rsidR="00ED16E3" w:rsidRPr="00C20F19" w:rsidRDefault="00ED16E3" w:rsidP="00ED16E3">
      <w:pPr>
        <w:widowControl w:val="0"/>
        <w:tabs>
          <w:tab w:val="left" w:pos="2927"/>
        </w:tabs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</w:p>
    <w:p w:rsidR="00ED16E3" w:rsidRPr="00C20F19" w:rsidRDefault="00ED16E3" w:rsidP="00ED16E3">
      <w:pPr>
        <w:widowControl w:val="0"/>
        <w:tabs>
          <w:tab w:val="left" w:pos="2927"/>
        </w:tabs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  <w:u w:val="single"/>
        </w:rPr>
      </w:pPr>
      <w:r w:rsidRPr="00C20F19">
        <w:rPr>
          <w:rFonts w:cstheme="majorBidi"/>
          <w:i/>
          <w:iCs/>
          <w:sz w:val="24"/>
          <w:szCs w:val="24"/>
          <w:u w:val="single"/>
        </w:rPr>
        <w:t xml:space="preserve"> </w:t>
      </w:r>
    </w:p>
    <w:p w:rsidR="00ED16E3" w:rsidRPr="00C20F19" w:rsidRDefault="00ED16E3" w:rsidP="00ED16E3">
      <w:pPr>
        <w:pStyle w:val="Paragraphedeliste"/>
        <w:widowControl w:val="0"/>
        <w:numPr>
          <w:ilvl w:val="0"/>
          <w:numId w:val="7"/>
        </w:numPr>
        <w:tabs>
          <w:tab w:val="left" w:pos="2927"/>
        </w:tabs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  <w:u w:val="single"/>
        </w:rPr>
      </w:pPr>
      <w:r w:rsidRPr="00C20F19">
        <w:rPr>
          <w:rFonts w:cstheme="majorBidi"/>
          <w:i/>
          <w:iCs/>
          <w:sz w:val="24"/>
          <w:szCs w:val="24"/>
          <w:u w:val="single"/>
        </w:rPr>
        <w:t>Célérité du son :</w:t>
      </w:r>
    </w:p>
    <w:p w:rsidR="00ED16E3" w:rsidRPr="00C20F19" w:rsidRDefault="00ED16E3" w:rsidP="00ED16E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  <w:u w:val="single"/>
        </w:rPr>
      </w:pPr>
      <w:r w:rsidRPr="00C20F19">
        <w:rPr>
          <w:rFonts w:cs="Times New Roman"/>
          <w:i/>
          <w:iCs/>
          <w:sz w:val="24"/>
          <w:szCs w:val="24"/>
          <w:u w:val="single"/>
        </w:rPr>
        <w:t>Célérité du son dans les solides</w:t>
      </w:r>
    </w:p>
    <w:p w:rsidR="00ED16E3" w:rsidRPr="00C20F19" w:rsidRDefault="00ED16E3" w:rsidP="00ED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</w:p>
    <w:p w:rsidR="00ED16E3" w:rsidRPr="00C20F19" w:rsidRDefault="00ED16E3" w:rsidP="00ED16E3">
      <w:pPr>
        <w:pStyle w:val="Sansinterligne"/>
        <w:jc w:val="both"/>
        <w:rPr>
          <w:rFonts w:eastAsiaTheme="minorEastAsia"/>
          <w:i/>
          <w:iCs/>
          <w:sz w:val="24"/>
          <w:szCs w:val="24"/>
        </w:rPr>
      </w:pPr>
      <w:r w:rsidRPr="00C20F19">
        <w:rPr>
          <w:i/>
          <w:iCs/>
        </w:rPr>
        <w:t xml:space="preserve">                                                         </w:t>
      </w:r>
      <m:oMath>
        <m:r>
          <w:rPr>
            <w:rFonts w:ascii="Cambria Math"/>
            <w:sz w:val="24"/>
            <w:szCs w:val="24"/>
          </w:rPr>
          <m:t>c=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E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 xml:space="preserve">ρ </m:t>
                </m:r>
              </m:den>
            </m:f>
          </m:e>
        </m:rad>
      </m:oMath>
    </w:p>
    <w:p w:rsidR="00ED16E3" w:rsidRPr="00C20F19" w:rsidRDefault="00ED16E3" w:rsidP="00ED16E3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theme="majorBidi"/>
          <w:i/>
          <w:iCs/>
          <w:sz w:val="24"/>
          <w:szCs w:val="24"/>
        </w:rPr>
        <w:t>E : Module d’Young du solide (N/m</w:t>
      </w:r>
      <w:r w:rsidRPr="00C20F19">
        <w:rPr>
          <w:rFonts w:cstheme="majorBidi"/>
          <w:i/>
          <w:iCs/>
          <w:sz w:val="24"/>
          <w:szCs w:val="24"/>
          <w:vertAlign w:val="superscript"/>
        </w:rPr>
        <w:t>2</w:t>
      </w:r>
      <w:r w:rsidRPr="00C20F19">
        <w:rPr>
          <w:rFonts w:cstheme="majorBidi"/>
          <w:i/>
          <w:iCs/>
          <w:sz w:val="24"/>
          <w:szCs w:val="24"/>
          <w:vertAlign w:val="subscript"/>
        </w:rPr>
        <w:t>)</w:t>
      </w:r>
      <w:r w:rsidRPr="00C20F19">
        <w:rPr>
          <w:rFonts w:cstheme="majorBidi"/>
          <w:i/>
          <w:iCs/>
          <w:sz w:val="24"/>
          <w:szCs w:val="24"/>
        </w:rPr>
        <w:t xml:space="preserve"> (encore appelé « module d’élasticité longitudinale » du solide) </w:t>
      </w:r>
    </w:p>
    <w:p w:rsidR="00ED16E3" w:rsidRPr="00C20F19" w:rsidRDefault="00ED16E3" w:rsidP="00ED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theme="majorBidi"/>
          <w:i/>
          <w:iCs/>
          <w:sz w:val="24"/>
          <w:szCs w:val="24"/>
        </w:rPr>
        <w:t>ρ : masse volumique du milieu (kg/m</w:t>
      </w:r>
      <w:r w:rsidRPr="00C20F19">
        <w:rPr>
          <w:rFonts w:cstheme="majorBidi"/>
          <w:i/>
          <w:iCs/>
          <w:sz w:val="24"/>
          <w:szCs w:val="24"/>
          <w:vertAlign w:val="superscript"/>
        </w:rPr>
        <w:t>3</w:t>
      </w:r>
      <w:r w:rsidRPr="00C20F19">
        <w:rPr>
          <w:rFonts w:cstheme="majorBidi"/>
          <w:i/>
          <w:iCs/>
          <w:sz w:val="24"/>
          <w:szCs w:val="24"/>
          <w:vertAlign w:val="subscript"/>
        </w:rPr>
        <w:t>)</w:t>
      </w:r>
      <w:r w:rsidRPr="00C20F19">
        <w:rPr>
          <w:rFonts w:cstheme="majorBidi"/>
          <w:i/>
          <w:iCs/>
          <w:sz w:val="24"/>
          <w:szCs w:val="24"/>
        </w:rPr>
        <w:t>.</w:t>
      </w:r>
    </w:p>
    <w:p w:rsidR="00ED16E3" w:rsidRPr="00C20F19" w:rsidRDefault="00ED16E3" w:rsidP="00ED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</w:p>
    <w:p w:rsidR="00ED16E3" w:rsidRPr="00C20F19" w:rsidRDefault="00ED16E3" w:rsidP="00ED16E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  <w:u w:val="single"/>
        </w:rPr>
      </w:pPr>
      <w:r w:rsidRPr="00C20F19">
        <w:rPr>
          <w:rFonts w:cstheme="majorBidi"/>
          <w:i/>
          <w:iCs/>
          <w:sz w:val="24"/>
          <w:szCs w:val="24"/>
          <w:u w:val="single"/>
        </w:rPr>
        <w:t>Célérité du son dans les liquides</w:t>
      </w:r>
    </w:p>
    <w:p w:rsidR="00ED16E3" w:rsidRPr="00C20F19" w:rsidRDefault="00ED16E3" w:rsidP="00ED16E3">
      <w:pPr>
        <w:pStyle w:val="Sansinterligne"/>
        <w:jc w:val="both"/>
        <w:rPr>
          <w:rFonts w:eastAsiaTheme="minorEastAsia"/>
          <w:i/>
          <w:iCs/>
          <w:sz w:val="24"/>
          <w:szCs w:val="24"/>
        </w:rPr>
      </w:pPr>
      <w:r w:rsidRPr="00C20F19">
        <w:rPr>
          <w:i/>
          <w:iCs/>
          <w:sz w:val="24"/>
          <w:szCs w:val="24"/>
        </w:rPr>
        <w:t xml:space="preserve">                                                         </w:t>
      </w:r>
      <m:oMath>
        <m:r>
          <w:rPr>
            <w:rFonts w:ascii="Cambria Math"/>
            <w:sz w:val="24"/>
            <w:szCs w:val="24"/>
          </w:rPr>
          <m:t>c=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 xml:space="preserve">ρ </m:t>
                </m:r>
              </m:den>
            </m:f>
          </m:e>
        </m:rad>
      </m:oMath>
    </w:p>
    <w:p w:rsidR="00ED16E3" w:rsidRPr="00C20F19" w:rsidRDefault="00ED16E3" w:rsidP="00ED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C20F19">
        <w:rPr>
          <w:rFonts w:cs="Times New Roman"/>
          <w:i/>
          <w:iCs/>
          <w:sz w:val="24"/>
          <w:szCs w:val="24"/>
        </w:rPr>
        <w:t>K : Module de compressibilité isotherme du liquide (en</w:t>
      </w:r>
      <w:r w:rsidRPr="00C20F19">
        <w:rPr>
          <w:rFonts w:cs="Times New Roman"/>
          <w:i/>
          <w:iCs/>
          <w:sz w:val="24"/>
          <w:szCs w:val="24"/>
        </w:rPr>
        <w:tab/>
        <w:t>N/m</w:t>
      </w:r>
      <w:r w:rsidRPr="00C20F19">
        <w:rPr>
          <w:rFonts w:cs="Times New Roman"/>
          <w:i/>
          <w:iCs/>
          <w:sz w:val="24"/>
          <w:szCs w:val="24"/>
          <w:vertAlign w:val="superscript"/>
        </w:rPr>
        <w:t xml:space="preserve">2 </w:t>
      </w:r>
      <w:r w:rsidRPr="00C20F19">
        <w:rPr>
          <w:rFonts w:cs="Times New Roman"/>
          <w:i/>
          <w:iCs/>
          <w:sz w:val="24"/>
          <w:szCs w:val="24"/>
        </w:rPr>
        <w:t xml:space="preserve"> ou en Pa)</w:t>
      </w:r>
    </w:p>
    <w:p w:rsidR="00ED16E3" w:rsidRPr="00C20F19" w:rsidRDefault="00ED16E3" w:rsidP="00ED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ED16E3" w:rsidRPr="00C20F19" w:rsidRDefault="00ED16E3" w:rsidP="00ED16E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C20F19">
        <w:rPr>
          <w:rFonts w:cs="Times New Roman"/>
          <w:i/>
          <w:iCs/>
          <w:sz w:val="24"/>
          <w:szCs w:val="24"/>
          <w:u w:val="single"/>
        </w:rPr>
        <w:t>Célérité du son dans les gaz</w:t>
      </w:r>
      <w:r w:rsidRPr="00C20F19">
        <w:rPr>
          <w:rFonts w:cs="Times New Roman"/>
          <w:i/>
          <w:iCs/>
          <w:sz w:val="24"/>
          <w:szCs w:val="24"/>
        </w:rPr>
        <w:t xml:space="preserve"> : Loi de Laplace</w:t>
      </w:r>
    </w:p>
    <w:p w:rsidR="00ED16E3" w:rsidRPr="00C20F19" w:rsidRDefault="00ED16E3" w:rsidP="00ED16E3">
      <w:pPr>
        <w:pStyle w:val="Sansinterligne"/>
        <w:jc w:val="both"/>
        <w:rPr>
          <w:rFonts w:eastAsiaTheme="minorEastAsia"/>
          <w:i/>
          <w:iCs/>
          <w:sz w:val="24"/>
          <w:szCs w:val="24"/>
        </w:rPr>
      </w:pPr>
      <w:r w:rsidRPr="00C20F19">
        <w:rPr>
          <w:i/>
          <w:iCs/>
          <w:sz w:val="24"/>
          <w:szCs w:val="24"/>
        </w:rPr>
        <w:t xml:space="preserve">                                                         </w:t>
      </w:r>
      <m:oMath>
        <m:r>
          <w:rPr>
            <w:rFonts w:ascii="Cambria Math"/>
            <w:sz w:val="24"/>
            <w:szCs w:val="24"/>
          </w:rPr>
          <m:t>c=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γp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 xml:space="preserve">ρ </m:t>
                </m:r>
              </m:den>
            </m:f>
          </m:e>
        </m:rad>
      </m:oMath>
    </w:p>
    <w:p w:rsidR="00ED16E3" w:rsidRPr="00C20F19" w:rsidRDefault="00C20F19" w:rsidP="00ED16E3">
      <w:pPr>
        <w:widowControl w:val="0"/>
        <w:autoSpaceDE w:val="0"/>
        <w:autoSpaceDN w:val="0"/>
        <w:adjustRightInd w:val="0"/>
        <w:spacing w:after="0" w:line="240" w:lineRule="auto"/>
        <w:ind w:left="1213"/>
        <w:jc w:val="both"/>
        <w:rPr>
          <w:rFonts w:cs="Times New Roman"/>
          <w:i/>
          <w:iCs/>
          <w:sz w:val="24"/>
          <w:szCs w:val="24"/>
        </w:rPr>
      </w:pPr>
      <m:oMath>
        <m:r>
          <w:rPr>
            <w:rFonts w:ascii="Cambria Math"/>
            <w:sz w:val="24"/>
            <w:szCs w:val="24"/>
          </w:rPr>
          <m:t>γ</m:t>
        </m:r>
      </m:oMath>
      <w:r w:rsidR="00ED16E3" w:rsidRPr="00C20F19">
        <w:rPr>
          <w:rFonts w:cs="Times New Roman"/>
          <w:i/>
          <w:iCs/>
          <w:sz w:val="24"/>
          <w:szCs w:val="24"/>
        </w:rPr>
        <w:t>: Coefficient de compression adiabatique (sans unité)</w:t>
      </w:r>
    </w:p>
    <w:p w:rsidR="00ED16E3" w:rsidRPr="00C20F19" w:rsidRDefault="00ED16E3" w:rsidP="00ED16E3">
      <w:pPr>
        <w:widowControl w:val="0"/>
        <w:autoSpaceDE w:val="0"/>
        <w:autoSpaceDN w:val="0"/>
        <w:adjustRightInd w:val="0"/>
        <w:spacing w:after="0" w:line="240" w:lineRule="auto"/>
        <w:ind w:left="1173"/>
        <w:jc w:val="both"/>
        <w:rPr>
          <w:rFonts w:cs="Times New Roman"/>
          <w:i/>
          <w:iCs/>
          <w:sz w:val="24"/>
          <w:szCs w:val="24"/>
        </w:rPr>
      </w:pPr>
      <w:r w:rsidRPr="00C20F19">
        <w:rPr>
          <w:rFonts w:cs="Times New Roman"/>
          <w:i/>
          <w:iCs/>
          <w:sz w:val="24"/>
          <w:szCs w:val="24"/>
        </w:rPr>
        <w:t>p : pression absolue du gaz (Pa)</w:t>
      </w:r>
    </w:p>
    <w:p w:rsidR="00ED16E3" w:rsidRPr="00C20F19" w:rsidRDefault="00ED16E3" w:rsidP="00ED16E3">
      <w:pPr>
        <w:widowControl w:val="0"/>
        <w:autoSpaceDE w:val="0"/>
        <w:autoSpaceDN w:val="0"/>
        <w:adjustRightInd w:val="0"/>
        <w:spacing w:after="0" w:line="240" w:lineRule="auto"/>
        <w:ind w:left="1173"/>
        <w:jc w:val="both"/>
        <w:rPr>
          <w:rFonts w:cs="Times New Roman"/>
          <w:i/>
          <w:iCs/>
          <w:sz w:val="24"/>
          <w:szCs w:val="24"/>
        </w:rPr>
      </w:pPr>
    </w:p>
    <w:p w:rsidR="00ED16E3" w:rsidRPr="00C20F19" w:rsidRDefault="00ED16E3" w:rsidP="00ED16E3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="Times New Roman"/>
          <w:i/>
          <w:iCs/>
          <w:sz w:val="24"/>
          <w:szCs w:val="24"/>
        </w:rPr>
        <w:t>Une vibration sinusoïdale d’une source sonore engendre un son pur (une seule fréquence).</w:t>
      </w:r>
    </w:p>
    <w:p w:rsidR="00ED16E3" w:rsidRPr="00C20F19" w:rsidRDefault="00ED16E3" w:rsidP="00ED16E3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ajorBidi"/>
          <w:i/>
          <w:iCs/>
          <w:sz w:val="24"/>
          <w:szCs w:val="24"/>
        </w:rPr>
      </w:pPr>
    </w:p>
    <w:p w:rsidR="00ED16E3" w:rsidRPr="00C20F19" w:rsidRDefault="00ED16E3" w:rsidP="00ED16E3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ajorBidi"/>
          <w:i/>
          <w:iCs/>
          <w:sz w:val="24"/>
          <w:szCs w:val="24"/>
        </w:rPr>
      </w:pPr>
      <w:r w:rsidRPr="00C20F19">
        <w:rPr>
          <w:rFonts w:cs="Times New Roman"/>
          <w:i/>
          <w:iCs/>
          <w:sz w:val="24"/>
          <w:szCs w:val="24"/>
        </w:rPr>
        <w:t>Un son complexe périodique, de fréquence f, résulte de la somme de sons purs de fréquences f, 2f, 3f,…</w:t>
      </w:r>
    </w:p>
    <w:sectPr w:rsidR="00ED16E3" w:rsidRPr="00C20F19" w:rsidSect="00B43C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BF" w:rsidRDefault="006756BF" w:rsidP="00B43CD1">
      <w:pPr>
        <w:spacing w:after="0" w:line="240" w:lineRule="auto"/>
      </w:pPr>
      <w:r>
        <w:separator/>
      </w:r>
    </w:p>
  </w:endnote>
  <w:endnote w:type="continuationSeparator" w:id="0">
    <w:p w:rsidR="006756BF" w:rsidRDefault="006756BF" w:rsidP="00B4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BF" w:rsidRDefault="006756BF" w:rsidP="00B43CD1">
      <w:pPr>
        <w:spacing w:after="0" w:line="240" w:lineRule="auto"/>
      </w:pPr>
      <w:r>
        <w:separator/>
      </w:r>
    </w:p>
  </w:footnote>
  <w:footnote w:type="continuationSeparator" w:id="0">
    <w:p w:rsidR="006756BF" w:rsidRDefault="006756BF" w:rsidP="00B4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9D" w:rsidRPr="00495A9D" w:rsidRDefault="00495A9D" w:rsidP="00252D86">
    <w:pPr>
      <w:pStyle w:val="En-tte"/>
      <w:rPr>
        <w:lang w:val="en-US"/>
      </w:rPr>
    </w:pPr>
    <w:r w:rsidRPr="00495A9D">
      <w:rPr>
        <w:lang w:val="en-US"/>
      </w:rPr>
      <w:t xml:space="preserve">01 ANNEE MASTER GENIE CIVIL-STRUCTURES-MILA                                              </w:t>
    </w:r>
    <w:r>
      <w:rPr>
        <w:lang w:val="en-US"/>
      </w:rPr>
      <w:t xml:space="preserve">           </w:t>
    </w:r>
    <w:r w:rsidRPr="00495A9D">
      <w:rPr>
        <w:lang w:val="en-US"/>
      </w:rPr>
      <w:t xml:space="preserve">              </w:t>
    </w:r>
  </w:p>
  <w:p w:rsidR="00B43CD1" w:rsidRPr="00495A9D" w:rsidRDefault="00B43CD1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C9B"/>
    <w:multiLevelType w:val="hybridMultilevel"/>
    <w:tmpl w:val="7D6CFE36"/>
    <w:lvl w:ilvl="0" w:tplc="FD8473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C57CF"/>
    <w:multiLevelType w:val="hybridMultilevel"/>
    <w:tmpl w:val="A7305B92"/>
    <w:lvl w:ilvl="0" w:tplc="59823E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A0217"/>
    <w:multiLevelType w:val="hybridMultilevel"/>
    <w:tmpl w:val="7758FE42"/>
    <w:lvl w:ilvl="0" w:tplc="CD34D8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3B0C2B"/>
    <w:multiLevelType w:val="hybridMultilevel"/>
    <w:tmpl w:val="5574CAE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A74022"/>
    <w:multiLevelType w:val="hybridMultilevel"/>
    <w:tmpl w:val="39F48D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A5480C"/>
    <w:multiLevelType w:val="hybridMultilevel"/>
    <w:tmpl w:val="9ED4A13C"/>
    <w:lvl w:ilvl="0" w:tplc="03D2E2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D25C4B"/>
    <w:multiLevelType w:val="hybridMultilevel"/>
    <w:tmpl w:val="E8EC41D0"/>
    <w:lvl w:ilvl="0" w:tplc="8B409A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B5AEE"/>
    <w:multiLevelType w:val="hybridMultilevel"/>
    <w:tmpl w:val="6F3028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D0C02"/>
    <w:multiLevelType w:val="hybridMultilevel"/>
    <w:tmpl w:val="C480E3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D52E2"/>
    <w:multiLevelType w:val="hybridMultilevel"/>
    <w:tmpl w:val="DFAA149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3CD1"/>
    <w:rsid w:val="0003348C"/>
    <w:rsid w:val="000B0B9A"/>
    <w:rsid w:val="000E00E9"/>
    <w:rsid w:val="00252D86"/>
    <w:rsid w:val="00255C51"/>
    <w:rsid w:val="003206D6"/>
    <w:rsid w:val="00495A9D"/>
    <w:rsid w:val="004D5885"/>
    <w:rsid w:val="005513F6"/>
    <w:rsid w:val="006756BF"/>
    <w:rsid w:val="006C7946"/>
    <w:rsid w:val="007B69CE"/>
    <w:rsid w:val="00A315D1"/>
    <w:rsid w:val="00AD6D5F"/>
    <w:rsid w:val="00B43CD1"/>
    <w:rsid w:val="00B70AEB"/>
    <w:rsid w:val="00C20F19"/>
    <w:rsid w:val="00CF7499"/>
    <w:rsid w:val="00DF2A8E"/>
    <w:rsid w:val="00EB3AB3"/>
    <w:rsid w:val="00ED16E3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4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3CD1"/>
  </w:style>
  <w:style w:type="paragraph" w:styleId="Pieddepage">
    <w:name w:val="footer"/>
    <w:basedOn w:val="Normal"/>
    <w:link w:val="PieddepageCar"/>
    <w:uiPriority w:val="99"/>
    <w:semiHidden/>
    <w:unhideWhenUsed/>
    <w:rsid w:val="00B4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3CD1"/>
  </w:style>
  <w:style w:type="paragraph" w:styleId="Textedebulles">
    <w:name w:val="Balloon Text"/>
    <w:basedOn w:val="Normal"/>
    <w:link w:val="TextedebullesCar"/>
    <w:uiPriority w:val="99"/>
    <w:semiHidden/>
    <w:unhideWhenUsed/>
    <w:rsid w:val="00B4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C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4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3CD1"/>
    <w:pPr>
      <w:ind w:left="720"/>
      <w:contextualSpacing/>
    </w:pPr>
  </w:style>
  <w:style w:type="paragraph" w:styleId="Sansinterligne">
    <w:name w:val="No Spacing"/>
    <w:uiPriority w:val="1"/>
    <w:qFormat/>
    <w:rsid w:val="00ED16E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 JIJEL                      03 Année LMD Architecture                              2015/2016</vt:lpstr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 JIJEL                      03 Année LMD Architecture                              2016/2017</dc:title>
  <dc:creator>satauf</dc:creator>
  <cp:lastModifiedBy>Eleve</cp:lastModifiedBy>
  <cp:revision>11</cp:revision>
  <cp:lastPrinted>2016-09-17T12:16:00Z</cp:lastPrinted>
  <dcterms:created xsi:type="dcterms:W3CDTF">2015-10-03T13:50:00Z</dcterms:created>
  <dcterms:modified xsi:type="dcterms:W3CDTF">2022-04-26T13:56:00Z</dcterms:modified>
</cp:coreProperties>
</file>