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36" w:rsidRDefault="009A3336" w:rsidP="009A3336">
      <w:pPr>
        <w:pStyle w:val="NormalWeb"/>
        <w:shd w:val="clear" w:color="auto" w:fill="F5F5F5"/>
        <w:ind w:firstLine="240"/>
        <w:jc w:val="both"/>
        <w:rPr>
          <w:rFonts w:ascii="Garamond" w:hAnsi="Garamond"/>
          <w:b/>
          <w:color w:val="101010"/>
        </w:rPr>
      </w:pPr>
      <w:r>
        <w:rPr>
          <w:rFonts w:ascii="Garamond" w:hAnsi="Garamond"/>
          <w:b/>
          <w:color w:val="101010"/>
        </w:rPr>
        <w:t>TEXTE</w:t>
      </w:r>
      <w:r w:rsidR="00C850CA">
        <w:rPr>
          <w:rFonts w:ascii="Garamond" w:hAnsi="Garamond"/>
          <w:b/>
          <w:color w:val="101010"/>
        </w:rPr>
        <w:t>S</w:t>
      </w:r>
      <w:r>
        <w:rPr>
          <w:rFonts w:ascii="Garamond" w:hAnsi="Garamond"/>
          <w:b/>
          <w:color w:val="101010"/>
        </w:rPr>
        <w:t xml:space="preserve"> COMPLEMENTAIRE</w:t>
      </w:r>
      <w:r w:rsidR="00C850CA">
        <w:rPr>
          <w:rFonts w:ascii="Garamond" w:hAnsi="Garamond"/>
          <w:b/>
          <w:color w:val="101010"/>
        </w:rPr>
        <w:t>S</w:t>
      </w:r>
      <w:r>
        <w:rPr>
          <w:rFonts w:ascii="Garamond" w:hAnsi="Garamond"/>
          <w:b/>
          <w:color w:val="101010"/>
        </w:rPr>
        <w:t> :</w:t>
      </w:r>
    </w:p>
    <w:p w:rsidR="009A3336" w:rsidRPr="009A3336" w:rsidRDefault="009A3336" w:rsidP="009A3336">
      <w:pPr>
        <w:pStyle w:val="NormalWeb"/>
        <w:shd w:val="clear" w:color="auto" w:fill="F5F5F5"/>
        <w:ind w:firstLine="240"/>
        <w:jc w:val="both"/>
        <w:rPr>
          <w:rFonts w:ascii="Garamond" w:hAnsi="Garamond"/>
          <w:b/>
          <w:i/>
          <w:color w:val="101010"/>
        </w:rPr>
      </w:pPr>
      <w:r w:rsidRPr="009A3336">
        <w:rPr>
          <w:rFonts w:ascii="Garamond" w:hAnsi="Garamond"/>
          <w:b/>
          <w:color w:val="101010"/>
        </w:rPr>
        <w:t xml:space="preserve">MUSSET, </w:t>
      </w:r>
      <w:r w:rsidRPr="009A3336">
        <w:rPr>
          <w:rFonts w:ascii="Garamond" w:hAnsi="Garamond"/>
          <w:b/>
          <w:i/>
          <w:color w:val="101010"/>
        </w:rPr>
        <w:t xml:space="preserve">La confession d’un enfant du siècle. </w:t>
      </w:r>
    </w:p>
    <w:p w:rsidR="009A3336" w:rsidRDefault="009A3336" w:rsidP="009A3336">
      <w:pPr>
        <w:pStyle w:val="NormalWeb"/>
        <w:shd w:val="clear" w:color="auto" w:fill="F5F5F5"/>
        <w:ind w:firstLine="240"/>
        <w:jc w:val="both"/>
        <w:rPr>
          <w:rFonts w:ascii="Garamond" w:hAnsi="Garamond"/>
          <w:color w:val="101010"/>
        </w:rPr>
      </w:pPr>
    </w:p>
    <w:p w:rsidR="009A3336" w:rsidRDefault="009A3336" w:rsidP="009A3336">
      <w:pPr>
        <w:pStyle w:val="NormalWeb"/>
        <w:shd w:val="clear" w:color="auto" w:fill="F5F5F5"/>
        <w:ind w:firstLine="240"/>
        <w:jc w:val="both"/>
        <w:rPr>
          <w:rFonts w:ascii="Garamond" w:hAnsi="Garamond"/>
          <w:color w:val="101010"/>
        </w:rPr>
      </w:pPr>
      <w:r>
        <w:rPr>
          <w:rFonts w:ascii="Garamond" w:hAnsi="Garamond"/>
          <w:color w:val="101010"/>
        </w:rPr>
        <w:t>Alors il s’assit sur un monde en ruines une jeunesse soucieuse. Tous ces enfants étaient des gouttes d’un sang brûlant qui avait inondé la terre ; ils étaient nés au sein de la guerre, pour la guerre. Ils avaient rêvé pendant quinze ans des neiges de Moscou et du soleil des Pyramides ; on les avait trempés dans le mépris de la vie comme de jeunes épées. Ils n’étaient pas sortis de leurs villes, mais on leur avait dit que par chaque barrière de ces villes on allait à une capitale d’Europe. Ils avaient dans la tête tout un monde ; ils regardaient la terre, le ciel, les rues et les chemins ; tout cela était vide, et les cloches de leurs paroisses résonnaient seules dans le lointain.</w:t>
      </w:r>
    </w:p>
    <w:p w:rsidR="009A3336" w:rsidRDefault="009A3336" w:rsidP="009A3336">
      <w:pPr>
        <w:pStyle w:val="NormalWeb"/>
        <w:shd w:val="clear" w:color="auto" w:fill="F5F5F5"/>
        <w:ind w:firstLine="240"/>
        <w:jc w:val="both"/>
        <w:rPr>
          <w:rFonts w:ascii="Garamond" w:hAnsi="Garamond"/>
          <w:color w:val="101010"/>
        </w:rPr>
      </w:pPr>
      <w:r>
        <w:rPr>
          <w:rFonts w:ascii="Garamond" w:hAnsi="Garamond"/>
          <w:color w:val="101010"/>
        </w:rPr>
        <w:t>Trois éléments partageaient donc la vie qui s’offrait alors aux jeunes gens : derrière eux un passé à jamais détruit, s’agitant encore sur ses ruines, avec tous les fossiles des siècles de l’absolutisme ; devant eux l’aurore d’un immense horizon, les premières clartés de l’avenir ; et entre ces deux mondes… quelque chose de semblable à l’Océan qui sépare le vieux continent de la jeune Amérique, je ne sais quoi de vague et de flottant, une mer houleuse et pleine de naufrages, traversée de temps en temps par quelque blanche voile lointaine ou par quelque navire soufflant une lourde vapeur ; le siècle présent, en un mot, qui sépare le passé de l’avenir, qui n’est ni l’un ni l’autre et qui ressemble à tous deux à la fois, et où l’on ne sait, à chaque pas qu’on fait, si l’on marche sur une semence ou sur un débris.</w:t>
      </w:r>
    </w:p>
    <w:p w:rsidR="009A3336" w:rsidRDefault="009A3336" w:rsidP="009A3336">
      <w:pPr>
        <w:pStyle w:val="NormalWeb"/>
        <w:shd w:val="clear" w:color="auto" w:fill="F5F5F5"/>
        <w:ind w:firstLine="240"/>
        <w:jc w:val="both"/>
        <w:rPr>
          <w:rFonts w:ascii="Garamond" w:hAnsi="Garamond"/>
          <w:color w:val="101010"/>
        </w:rPr>
      </w:pPr>
      <w:r>
        <w:rPr>
          <w:rFonts w:ascii="Garamond" w:hAnsi="Garamond"/>
          <w:color w:val="101010"/>
        </w:rPr>
        <w:t>Voilà dans quel chaos il fallut choisir alors ; voilà ce qui se présentait à des enfants pleins de force et d’audace, fils de l’Empire et petits-fils de la Révolution.</w:t>
      </w:r>
    </w:p>
    <w:p w:rsidR="009A3336" w:rsidRPr="009A3336" w:rsidRDefault="009A3336" w:rsidP="009A3336">
      <w:pPr>
        <w:ind w:firstLine="0"/>
        <w:rPr>
          <w:b/>
        </w:rPr>
      </w:pPr>
      <w:r w:rsidRPr="009A3336">
        <w:rPr>
          <w:b/>
        </w:rPr>
        <w:t xml:space="preserve"> QUESTION : </w:t>
      </w:r>
    </w:p>
    <w:p w:rsidR="009A3336" w:rsidRDefault="009A3336" w:rsidP="009A3336">
      <w:pPr>
        <w:ind w:firstLine="0"/>
        <w:rPr>
          <w:b/>
        </w:rPr>
      </w:pPr>
      <w:r w:rsidRPr="009A3336">
        <w:rPr>
          <w:b/>
        </w:rPr>
        <w:t>A partir du texte, et en citant précisément des passages du texte, expliquez ce qu’est « le Mal du siècle », ses causes, ses manifestations.</w:t>
      </w: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p>
    <w:p w:rsidR="009A3336" w:rsidRDefault="009A3336" w:rsidP="009A3336">
      <w:pPr>
        <w:ind w:firstLine="0"/>
        <w:rPr>
          <w:b/>
        </w:rPr>
      </w:pPr>
      <w:r>
        <w:rPr>
          <w:b/>
        </w:rPr>
        <w:lastRenderedPageBreak/>
        <w:t>VOLTAIRE, Candide, chapitre 3.</w:t>
      </w:r>
    </w:p>
    <w:p w:rsidR="009A3336" w:rsidRPr="009A3336" w:rsidRDefault="009A3336" w:rsidP="009A3336">
      <w:pPr>
        <w:shd w:val="clear" w:color="auto" w:fill="FFFDFD"/>
        <w:spacing w:before="100" w:beforeAutospacing="1" w:after="100" w:afterAutospacing="1"/>
        <w:ind w:firstLine="0"/>
        <w:rPr>
          <w:rFonts w:ascii="PT Sans" w:eastAsia="Times New Roman" w:hAnsi="PT Sans" w:cs="Times New Roman"/>
          <w:color w:val="373232"/>
          <w:sz w:val="16"/>
          <w:szCs w:val="16"/>
          <w:lang w:eastAsia="fr-FR"/>
        </w:rPr>
      </w:pPr>
      <w:r w:rsidRPr="009A3336">
        <w:rPr>
          <w:rFonts w:ascii="PT Sans" w:eastAsia="Times New Roman" w:hAnsi="PT Sans" w:cs="Times New Roman"/>
          <w:color w:val="373232"/>
          <w:sz w:val="24"/>
          <w:szCs w:val="24"/>
          <w:lang w:eastAsia="fr-FR"/>
        </w:rPr>
        <w:t>Rien n’était si beau, si leste, si brillant, si bien ordonné que les deux armées. Les trompettes, les fifres, les hautbois, les tambours, les canons, formaient une harmonie telle qu’il n’y en eut jamais en enfer. Les canons renversèrent d’abord à peu près six mille hommes de chaque coté; ensuite la mousqueterie ôta du meilleur des mondes environ neuf à dix mille coquins qui en infectaient la surface. La baïonnette fut aussi la raison suffisante de la mort de quelques milliers d’hommes. Le tout pouvait bien se monter à une trentaine de mille âmes. Candide, qui tremblait comme un philosophe, se cacha du mieux qu’il put pendant cette boucherie héroïque</w:t>
      </w:r>
    </w:p>
    <w:p w:rsidR="009A3336" w:rsidRPr="009A3336" w:rsidRDefault="009A3336" w:rsidP="009A3336">
      <w:pPr>
        <w:shd w:val="clear" w:color="auto" w:fill="FFFDFD"/>
        <w:spacing w:after="0"/>
        <w:ind w:firstLine="0"/>
        <w:rPr>
          <w:rFonts w:ascii="PT Sans" w:eastAsia="Times New Roman" w:hAnsi="PT Sans" w:cs="Times New Roman"/>
          <w:color w:val="373232"/>
          <w:sz w:val="16"/>
          <w:szCs w:val="16"/>
          <w:lang w:eastAsia="fr-FR"/>
        </w:rPr>
      </w:pPr>
      <w:r w:rsidRPr="009A3336">
        <w:rPr>
          <w:rFonts w:ascii="PT Sans" w:eastAsia="Times New Roman" w:hAnsi="PT Sans" w:cs="Times New Roman"/>
          <w:color w:val="373232"/>
          <w:sz w:val="24"/>
          <w:szCs w:val="24"/>
          <w:lang w:eastAsia="fr-FR"/>
        </w:rPr>
        <w:t xml:space="preserve">Enfin tandis que les deux rois faisaient chanter des Te Deum, chacun dans son camp, il prit le parti d’aller raisonner ailleurs des effets et des causes. Il passa par-dessus des tas de morts et de mourants, et gagna d’abord un village voisin; il était en cendres; c’était un village </w:t>
      </w:r>
      <w:proofErr w:type="spellStart"/>
      <w:r w:rsidRPr="009A3336">
        <w:rPr>
          <w:rFonts w:ascii="PT Sans" w:eastAsia="Times New Roman" w:hAnsi="PT Sans" w:cs="Times New Roman"/>
          <w:color w:val="373232"/>
          <w:sz w:val="24"/>
          <w:szCs w:val="24"/>
          <w:lang w:eastAsia="fr-FR"/>
        </w:rPr>
        <w:t>abare</w:t>
      </w:r>
      <w:proofErr w:type="spellEnd"/>
      <w:r w:rsidRPr="009A3336">
        <w:rPr>
          <w:rFonts w:ascii="PT Sans" w:eastAsia="Times New Roman" w:hAnsi="PT Sans" w:cs="Times New Roman"/>
          <w:color w:val="373232"/>
          <w:sz w:val="24"/>
          <w:szCs w:val="24"/>
          <w:lang w:eastAsia="fr-FR"/>
        </w:rPr>
        <w:t xml:space="preserve"> que les Bulgares avaient brulé, selon les lois du droit public. Ici des vieillards criblés de coups regardaient mourir leurs femmes égorgées, qui tenaient leurs enfants à leurs mamelles sanglantes; là, des filles, éventrées après avoir assouvi les besoins naturels de quelques héros, rendaient les derniers soupir</w:t>
      </w:r>
      <w:r w:rsidR="00C850CA">
        <w:rPr>
          <w:rFonts w:ascii="PT Sans" w:eastAsia="Times New Roman" w:hAnsi="PT Sans" w:cs="Times New Roman"/>
          <w:color w:val="373232"/>
          <w:sz w:val="24"/>
          <w:szCs w:val="24"/>
          <w:lang w:eastAsia="fr-FR"/>
        </w:rPr>
        <w:t>s</w:t>
      </w:r>
      <w:r w:rsidRPr="009A3336">
        <w:rPr>
          <w:rFonts w:ascii="PT Sans" w:eastAsia="Times New Roman" w:hAnsi="PT Sans" w:cs="Times New Roman"/>
          <w:color w:val="373232"/>
          <w:sz w:val="24"/>
          <w:szCs w:val="24"/>
          <w:lang w:eastAsia="fr-FR"/>
        </w:rPr>
        <w:t xml:space="preserve"> ; d’autres, à demi brulées, criaient qu’on achevât de leur donner la mort. Des cervelles étaient répandues sur la terre à coté de bras et de jambes coupés.</w:t>
      </w:r>
    </w:p>
    <w:p w:rsidR="009A3336" w:rsidRDefault="009A3336" w:rsidP="009A3336">
      <w:pPr>
        <w:shd w:val="clear" w:color="auto" w:fill="FFFDFD"/>
        <w:spacing w:after="0"/>
        <w:ind w:firstLine="0"/>
        <w:rPr>
          <w:rFonts w:ascii="PT Sans" w:eastAsia="Times New Roman" w:hAnsi="PT Sans" w:cs="Times New Roman" w:hint="eastAsia"/>
          <w:color w:val="373232"/>
          <w:sz w:val="24"/>
          <w:szCs w:val="24"/>
          <w:lang w:eastAsia="fr-FR"/>
        </w:rPr>
      </w:pPr>
      <w:r w:rsidRPr="009A3336">
        <w:rPr>
          <w:rFonts w:ascii="PT Sans" w:eastAsia="Times New Roman" w:hAnsi="PT Sans" w:cs="Times New Roman"/>
          <w:color w:val="373232"/>
          <w:sz w:val="24"/>
          <w:szCs w:val="24"/>
          <w:lang w:eastAsia="fr-FR"/>
        </w:rPr>
        <w:t xml:space="preserve">Candide s’enfuit au plus vite dans un autre village; il appartenait à des Bulgares; et les héros </w:t>
      </w:r>
      <w:proofErr w:type="spellStart"/>
      <w:r w:rsidRPr="009A3336">
        <w:rPr>
          <w:rFonts w:ascii="PT Sans" w:eastAsia="Times New Roman" w:hAnsi="PT Sans" w:cs="Times New Roman"/>
          <w:color w:val="373232"/>
          <w:sz w:val="24"/>
          <w:szCs w:val="24"/>
          <w:lang w:eastAsia="fr-FR"/>
        </w:rPr>
        <w:t>abares</w:t>
      </w:r>
      <w:proofErr w:type="spellEnd"/>
      <w:r w:rsidRPr="009A3336">
        <w:rPr>
          <w:rFonts w:ascii="PT Sans" w:eastAsia="Times New Roman" w:hAnsi="PT Sans" w:cs="Times New Roman"/>
          <w:color w:val="373232"/>
          <w:sz w:val="24"/>
          <w:szCs w:val="24"/>
          <w:lang w:eastAsia="fr-FR"/>
        </w:rPr>
        <w:t xml:space="preserve"> l’avaient traité de même</w:t>
      </w:r>
      <w:r w:rsidR="00C850CA">
        <w:rPr>
          <w:rFonts w:ascii="PT Sans" w:eastAsia="Times New Roman" w:hAnsi="PT Sans" w:cs="Times New Roman" w:hint="eastAsia"/>
          <w:color w:val="373232"/>
          <w:sz w:val="24"/>
          <w:szCs w:val="24"/>
          <w:lang w:eastAsia="fr-FR"/>
        </w:rPr>
        <w:t>.</w:t>
      </w:r>
    </w:p>
    <w:p w:rsidR="00C850CA" w:rsidRDefault="00C850CA" w:rsidP="009A3336">
      <w:pPr>
        <w:shd w:val="clear" w:color="auto" w:fill="FFFDFD"/>
        <w:spacing w:after="0"/>
        <w:ind w:firstLine="0"/>
        <w:rPr>
          <w:rFonts w:ascii="PT Sans" w:eastAsia="Times New Roman" w:hAnsi="PT Sans" w:cs="Times New Roman"/>
          <w:color w:val="373232"/>
          <w:sz w:val="24"/>
          <w:szCs w:val="24"/>
          <w:lang w:eastAsia="fr-FR"/>
        </w:rPr>
      </w:pPr>
    </w:p>
    <w:p w:rsidR="00C850CA" w:rsidRPr="00C850CA" w:rsidRDefault="00C850CA" w:rsidP="009A3336">
      <w:pPr>
        <w:shd w:val="clear" w:color="auto" w:fill="FFFDFD"/>
        <w:spacing w:after="0"/>
        <w:ind w:firstLine="0"/>
        <w:rPr>
          <w:rFonts w:ascii="PT Sans" w:eastAsia="Times New Roman" w:hAnsi="PT Sans" w:cs="Times New Roman"/>
          <w:b/>
          <w:color w:val="373232"/>
          <w:sz w:val="24"/>
          <w:szCs w:val="24"/>
          <w:lang w:eastAsia="fr-FR"/>
        </w:rPr>
      </w:pPr>
      <w:r w:rsidRPr="00C850CA">
        <w:rPr>
          <w:rFonts w:ascii="PT Sans" w:eastAsia="Times New Roman" w:hAnsi="PT Sans" w:cs="Times New Roman"/>
          <w:b/>
          <w:color w:val="373232"/>
          <w:sz w:val="24"/>
          <w:szCs w:val="24"/>
          <w:lang w:eastAsia="fr-FR"/>
        </w:rPr>
        <w:t>1) Quelle est la vision de la guerre proposée dans ce texte</w:t>
      </w:r>
      <w:r w:rsidRPr="00C850CA">
        <w:rPr>
          <w:rFonts w:ascii="PT Sans" w:eastAsia="Times New Roman" w:hAnsi="PT Sans" w:cs="Times New Roman" w:hint="eastAsia"/>
          <w:b/>
          <w:color w:val="373232"/>
          <w:sz w:val="24"/>
          <w:szCs w:val="24"/>
          <w:lang w:eastAsia="fr-FR"/>
        </w:rPr>
        <w:t> </w:t>
      </w:r>
      <w:r w:rsidRPr="00C850CA">
        <w:rPr>
          <w:rFonts w:ascii="PT Sans" w:eastAsia="Times New Roman" w:hAnsi="PT Sans" w:cs="Times New Roman"/>
          <w:b/>
          <w:color w:val="373232"/>
          <w:sz w:val="24"/>
          <w:szCs w:val="24"/>
          <w:lang w:eastAsia="fr-FR"/>
        </w:rPr>
        <w:t xml:space="preserve">? </w:t>
      </w:r>
    </w:p>
    <w:p w:rsidR="00C850CA" w:rsidRPr="00C850CA" w:rsidRDefault="00C850CA" w:rsidP="009A3336">
      <w:pPr>
        <w:shd w:val="clear" w:color="auto" w:fill="FFFDFD"/>
        <w:spacing w:after="0"/>
        <w:ind w:firstLine="0"/>
        <w:rPr>
          <w:rFonts w:ascii="PT Sans" w:eastAsia="Times New Roman" w:hAnsi="PT Sans" w:cs="Times New Roman"/>
          <w:b/>
          <w:color w:val="373232"/>
          <w:sz w:val="24"/>
          <w:szCs w:val="24"/>
          <w:lang w:eastAsia="fr-FR"/>
        </w:rPr>
      </w:pPr>
      <w:r w:rsidRPr="00C850CA">
        <w:rPr>
          <w:rFonts w:ascii="PT Sans" w:eastAsia="Times New Roman" w:hAnsi="PT Sans" w:cs="Times New Roman"/>
          <w:b/>
          <w:color w:val="373232"/>
          <w:sz w:val="24"/>
          <w:szCs w:val="24"/>
          <w:lang w:eastAsia="fr-FR"/>
        </w:rPr>
        <w:t>2) quel est le point de vue adopté</w:t>
      </w:r>
      <w:r w:rsidRPr="00C850CA">
        <w:rPr>
          <w:rFonts w:ascii="PT Sans" w:eastAsia="Times New Roman" w:hAnsi="PT Sans" w:cs="Times New Roman" w:hint="eastAsia"/>
          <w:b/>
          <w:color w:val="373232"/>
          <w:sz w:val="24"/>
          <w:szCs w:val="24"/>
          <w:lang w:eastAsia="fr-FR"/>
        </w:rPr>
        <w:t> </w:t>
      </w:r>
      <w:r w:rsidRPr="00C850CA">
        <w:rPr>
          <w:rFonts w:ascii="PT Sans" w:eastAsia="Times New Roman" w:hAnsi="PT Sans" w:cs="Times New Roman"/>
          <w:b/>
          <w:color w:val="373232"/>
          <w:sz w:val="24"/>
          <w:szCs w:val="24"/>
          <w:lang w:eastAsia="fr-FR"/>
        </w:rPr>
        <w:t xml:space="preserve">? </w:t>
      </w:r>
      <w:proofErr w:type="gramStart"/>
      <w:r w:rsidRPr="00C850CA">
        <w:rPr>
          <w:rFonts w:ascii="PT Sans" w:eastAsia="Times New Roman" w:hAnsi="PT Sans" w:cs="Times New Roman"/>
          <w:b/>
          <w:color w:val="373232"/>
          <w:sz w:val="24"/>
          <w:szCs w:val="24"/>
          <w:lang w:eastAsia="fr-FR"/>
        </w:rPr>
        <w:t>pourquoi</w:t>
      </w:r>
      <w:proofErr w:type="gramEnd"/>
      <w:r w:rsidRPr="00C850CA">
        <w:rPr>
          <w:rFonts w:ascii="PT Sans" w:eastAsia="Times New Roman" w:hAnsi="PT Sans" w:cs="Times New Roman" w:hint="eastAsia"/>
          <w:b/>
          <w:color w:val="373232"/>
          <w:sz w:val="24"/>
          <w:szCs w:val="24"/>
          <w:lang w:eastAsia="fr-FR"/>
        </w:rPr>
        <w:t> </w:t>
      </w:r>
      <w:r w:rsidRPr="00C850CA">
        <w:rPr>
          <w:rFonts w:ascii="PT Sans" w:eastAsia="Times New Roman" w:hAnsi="PT Sans" w:cs="Times New Roman"/>
          <w:b/>
          <w:color w:val="373232"/>
          <w:sz w:val="24"/>
          <w:szCs w:val="24"/>
          <w:lang w:eastAsia="fr-FR"/>
        </w:rPr>
        <w:t>?</w:t>
      </w:r>
    </w:p>
    <w:p w:rsidR="00C850CA" w:rsidRDefault="00C850CA" w:rsidP="009A3336">
      <w:pPr>
        <w:shd w:val="clear" w:color="auto" w:fill="FFFDFD"/>
        <w:spacing w:after="0"/>
        <w:ind w:firstLine="0"/>
        <w:rPr>
          <w:rFonts w:ascii="PT Sans" w:eastAsia="Times New Roman" w:hAnsi="PT Sans" w:cs="Times New Roman"/>
          <w:b/>
          <w:color w:val="373232"/>
          <w:sz w:val="24"/>
          <w:szCs w:val="24"/>
          <w:lang w:eastAsia="fr-FR"/>
        </w:rPr>
      </w:pPr>
      <w:r w:rsidRPr="00C850CA">
        <w:rPr>
          <w:rFonts w:ascii="PT Sans" w:eastAsia="Times New Roman" w:hAnsi="PT Sans" w:cs="Times New Roman" w:hint="eastAsia"/>
          <w:b/>
          <w:color w:val="373232"/>
          <w:sz w:val="24"/>
          <w:szCs w:val="24"/>
          <w:lang w:eastAsia="fr-FR"/>
        </w:rPr>
        <w:t>3) En quoi</w:t>
      </w:r>
      <w:r w:rsidRPr="00C850CA">
        <w:rPr>
          <w:rFonts w:ascii="PT Sans" w:eastAsia="Times New Roman" w:hAnsi="PT Sans" w:cs="Times New Roman"/>
          <w:b/>
          <w:color w:val="373232"/>
          <w:sz w:val="24"/>
          <w:szCs w:val="24"/>
          <w:lang w:eastAsia="fr-FR"/>
        </w:rPr>
        <w:t xml:space="preserve"> et comment</w:t>
      </w:r>
      <w:r w:rsidRPr="00C850CA">
        <w:rPr>
          <w:rFonts w:ascii="PT Sans" w:eastAsia="Times New Roman" w:hAnsi="PT Sans" w:cs="Times New Roman" w:hint="eastAsia"/>
          <w:b/>
          <w:color w:val="373232"/>
          <w:sz w:val="24"/>
          <w:szCs w:val="24"/>
          <w:lang w:eastAsia="fr-FR"/>
        </w:rPr>
        <w:t xml:space="preserve"> l’</w:t>
      </w:r>
      <w:r w:rsidRPr="00C850CA">
        <w:rPr>
          <w:rFonts w:ascii="PT Sans" w:eastAsia="Times New Roman" w:hAnsi="PT Sans" w:cs="Times New Roman"/>
          <w:b/>
          <w:color w:val="373232"/>
          <w:sz w:val="24"/>
          <w:szCs w:val="24"/>
          <w:lang w:eastAsia="fr-FR"/>
        </w:rPr>
        <w:t>objectif des Lumières est-il atteint dans ce texte</w:t>
      </w:r>
      <w:r w:rsidRPr="00C850CA">
        <w:rPr>
          <w:rFonts w:ascii="PT Sans" w:eastAsia="Times New Roman" w:hAnsi="PT Sans" w:cs="Times New Roman" w:hint="eastAsia"/>
          <w:b/>
          <w:color w:val="373232"/>
          <w:sz w:val="24"/>
          <w:szCs w:val="24"/>
          <w:lang w:eastAsia="fr-FR"/>
        </w:rPr>
        <w:t> </w:t>
      </w:r>
      <w:r w:rsidRPr="00C850CA">
        <w:rPr>
          <w:rFonts w:ascii="PT Sans" w:eastAsia="Times New Roman" w:hAnsi="PT Sans" w:cs="Times New Roman"/>
          <w:b/>
          <w:color w:val="373232"/>
          <w:sz w:val="24"/>
          <w:szCs w:val="24"/>
          <w:lang w:eastAsia="fr-FR"/>
        </w:rPr>
        <w:t>?</w:t>
      </w:r>
    </w:p>
    <w:p w:rsidR="00C850CA" w:rsidRDefault="00C850CA" w:rsidP="009A3336">
      <w:pPr>
        <w:shd w:val="clear" w:color="auto" w:fill="FFFDFD"/>
        <w:spacing w:after="0"/>
        <w:ind w:firstLine="0"/>
        <w:rPr>
          <w:rFonts w:ascii="PT Sans" w:eastAsia="Times New Roman" w:hAnsi="PT Sans" w:cs="Times New Roman"/>
          <w:b/>
          <w:color w:val="373232"/>
          <w:sz w:val="24"/>
          <w:szCs w:val="24"/>
          <w:lang w:eastAsia="fr-FR"/>
        </w:rPr>
      </w:pPr>
    </w:p>
    <w:p w:rsidR="00C850CA" w:rsidRPr="009A3336" w:rsidRDefault="00C850CA" w:rsidP="009A3336">
      <w:pPr>
        <w:shd w:val="clear" w:color="auto" w:fill="FFFDFD"/>
        <w:spacing w:after="0"/>
        <w:ind w:firstLine="0"/>
        <w:rPr>
          <w:rFonts w:ascii="PT Sans" w:eastAsia="Times New Roman" w:hAnsi="PT Sans" w:cs="Times New Roman"/>
          <w:b/>
          <w:color w:val="373232"/>
          <w:sz w:val="16"/>
          <w:szCs w:val="16"/>
          <w:lang w:eastAsia="fr-FR"/>
        </w:rPr>
      </w:pPr>
    </w:p>
    <w:p w:rsidR="009A3336" w:rsidRPr="009A3336" w:rsidRDefault="009A3336" w:rsidP="009A3336">
      <w:pPr>
        <w:ind w:firstLine="0"/>
        <w:rPr>
          <w:b/>
        </w:rPr>
      </w:pPr>
    </w:p>
    <w:sectPr w:rsidR="009A3336" w:rsidRPr="009A3336" w:rsidSect="007C6E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A3336"/>
    <w:rsid w:val="00022EBC"/>
    <w:rsid w:val="0005380C"/>
    <w:rsid w:val="000719BF"/>
    <w:rsid w:val="000B4A89"/>
    <w:rsid w:val="000C18C8"/>
    <w:rsid w:val="00100245"/>
    <w:rsid w:val="00100B76"/>
    <w:rsid w:val="00114AF2"/>
    <w:rsid w:val="001376B3"/>
    <w:rsid w:val="00167FC7"/>
    <w:rsid w:val="001A5E75"/>
    <w:rsid w:val="001D433B"/>
    <w:rsid w:val="001D4D19"/>
    <w:rsid w:val="001E5DE0"/>
    <w:rsid w:val="00215975"/>
    <w:rsid w:val="00224E61"/>
    <w:rsid w:val="00253E14"/>
    <w:rsid w:val="00270EAE"/>
    <w:rsid w:val="002A33EA"/>
    <w:rsid w:val="002A531F"/>
    <w:rsid w:val="002B08E3"/>
    <w:rsid w:val="002B5881"/>
    <w:rsid w:val="002D31E7"/>
    <w:rsid w:val="0030255A"/>
    <w:rsid w:val="0031058C"/>
    <w:rsid w:val="00330B41"/>
    <w:rsid w:val="00356DB7"/>
    <w:rsid w:val="00360CDB"/>
    <w:rsid w:val="0038624C"/>
    <w:rsid w:val="00391AED"/>
    <w:rsid w:val="003A5B46"/>
    <w:rsid w:val="003B51DA"/>
    <w:rsid w:val="003C3FE7"/>
    <w:rsid w:val="0042580E"/>
    <w:rsid w:val="004661D3"/>
    <w:rsid w:val="0047265D"/>
    <w:rsid w:val="0049017C"/>
    <w:rsid w:val="00490BB2"/>
    <w:rsid w:val="004D7D22"/>
    <w:rsid w:val="004E5167"/>
    <w:rsid w:val="004E6016"/>
    <w:rsid w:val="004F56CF"/>
    <w:rsid w:val="00507A5D"/>
    <w:rsid w:val="00517C75"/>
    <w:rsid w:val="00531099"/>
    <w:rsid w:val="00552989"/>
    <w:rsid w:val="00561644"/>
    <w:rsid w:val="00564888"/>
    <w:rsid w:val="00577040"/>
    <w:rsid w:val="00585BA2"/>
    <w:rsid w:val="0059697E"/>
    <w:rsid w:val="005A0E68"/>
    <w:rsid w:val="005B4467"/>
    <w:rsid w:val="005C11DE"/>
    <w:rsid w:val="005D02B1"/>
    <w:rsid w:val="005F4B7E"/>
    <w:rsid w:val="00610FE2"/>
    <w:rsid w:val="00621181"/>
    <w:rsid w:val="00623D11"/>
    <w:rsid w:val="00641DDF"/>
    <w:rsid w:val="00654FCB"/>
    <w:rsid w:val="00655803"/>
    <w:rsid w:val="006818AF"/>
    <w:rsid w:val="00684B03"/>
    <w:rsid w:val="006915D3"/>
    <w:rsid w:val="006A3083"/>
    <w:rsid w:val="006B0434"/>
    <w:rsid w:val="006D63DC"/>
    <w:rsid w:val="006E6CC9"/>
    <w:rsid w:val="00703BFD"/>
    <w:rsid w:val="00712706"/>
    <w:rsid w:val="00715CA1"/>
    <w:rsid w:val="00735616"/>
    <w:rsid w:val="00744EA9"/>
    <w:rsid w:val="00771D40"/>
    <w:rsid w:val="00774193"/>
    <w:rsid w:val="00783D65"/>
    <w:rsid w:val="00784E23"/>
    <w:rsid w:val="007A2CD2"/>
    <w:rsid w:val="007A5C1E"/>
    <w:rsid w:val="007B13D4"/>
    <w:rsid w:val="007C69D5"/>
    <w:rsid w:val="007C6E6D"/>
    <w:rsid w:val="007D3E83"/>
    <w:rsid w:val="007F0B62"/>
    <w:rsid w:val="007F60AE"/>
    <w:rsid w:val="008129DF"/>
    <w:rsid w:val="008714F6"/>
    <w:rsid w:val="008725AC"/>
    <w:rsid w:val="00887CA4"/>
    <w:rsid w:val="008A2FE0"/>
    <w:rsid w:val="008B44F4"/>
    <w:rsid w:val="008C5318"/>
    <w:rsid w:val="008E4EA8"/>
    <w:rsid w:val="00923144"/>
    <w:rsid w:val="009648C7"/>
    <w:rsid w:val="00974315"/>
    <w:rsid w:val="009A1BDE"/>
    <w:rsid w:val="009A3336"/>
    <w:rsid w:val="009D79C6"/>
    <w:rsid w:val="00A01942"/>
    <w:rsid w:val="00A02D46"/>
    <w:rsid w:val="00A36A13"/>
    <w:rsid w:val="00A46B70"/>
    <w:rsid w:val="00A76038"/>
    <w:rsid w:val="00A93F87"/>
    <w:rsid w:val="00A97BBF"/>
    <w:rsid w:val="00AB05AB"/>
    <w:rsid w:val="00AD7DA0"/>
    <w:rsid w:val="00B427A9"/>
    <w:rsid w:val="00B668F6"/>
    <w:rsid w:val="00B71C33"/>
    <w:rsid w:val="00B83B5E"/>
    <w:rsid w:val="00BA17C9"/>
    <w:rsid w:val="00BC33A6"/>
    <w:rsid w:val="00BC40E9"/>
    <w:rsid w:val="00BC4E0D"/>
    <w:rsid w:val="00BD3EC2"/>
    <w:rsid w:val="00BE07F9"/>
    <w:rsid w:val="00C04761"/>
    <w:rsid w:val="00C10066"/>
    <w:rsid w:val="00C360E9"/>
    <w:rsid w:val="00C40B94"/>
    <w:rsid w:val="00C545B1"/>
    <w:rsid w:val="00C62DC4"/>
    <w:rsid w:val="00C6385E"/>
    <w:rsid w:val="00C812AB"/>
    <w:rsid w:val="00C850CA"/>
    <w:rsid w:val="00C87377"/>
    <w:rsid w:val="00C87426"/>
    <w:rsid w:val="00C967FF"/>
    <w:rsid w:val="00CA46DF"/>
    <w:rsid w:val="00CE3F5A"/>
    <w:rsid w:val="00CE6AF0"/>
    <w:rsid w:val="00D02678"/>
    <w:rsid w:val="00D1420A"/>
    <w:rsid w:val="00D27393"/>
    <w:rsid w:val="00D31149"/>
    <w:rsid w:val="00D737F9"/>
    <w:rsid w:val="00D76D9E"/>
    <w:rsid w:val="00D81052"/>
    <w:rsid w:val="00D91D21"/>
    <w:rsid w:val="00D96D9C"/>
    <w:rsid w:val="00DA64A9"/>
    <w:rsid w:val="00DA7C74"/>
    <w:rsid w:val="00DB0596"/>
    <w:rsid w:val="00DB7AD2"/>
    <w:rsid w:val="00DC2766"/>
    <w:rsid w:val="00DD0717"/>
    <w:rsid w:val="00DE4A5D"/>
    <w:rsid w:val="00DE6F37"/>
    <w:rsid w:val="00E00BDF"/>
    <w:rsid w:val="00E21640"/>
    <w:rsid w:val="00E541B2"/>
    <w:rsid w:val="00E6373D"/>
    <w:rsid w:val="00E75531"/>
    <w:rsid w:val="00E87997"/>
    <w:rsid w:val="00E90024"/>
    <w:rsid w:val="00EA3690"/>
    <w:rsid w:val="00EC10DB"/>
    <w:rsid w:val="00EE7DCE"/>
    <w:rsid w:val="00F30D3F"/>
    <w:rsid w:val="00F32E42"/>
    <w:rsid w:val="00F41E9C"/>
    <w:rsid w:val="00F425C7"/>
    <w:rsid w:val="00F72B3A"/>
    <w:rsid w:val="00FC125F"/>
    <w:rsid w:val="00FF3D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A3336"/>
    <w:pPr>
      <w:spacing w:before="100" w:beforeAutospacing="1" w:after="100" w:afterAutospacing="1"/>
      <w:ind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91447865">
      <w:bodyDiv w:val="1"/>
      <w:marLeft w:val="0"/>
      <w:marRight w:val="0"/>
      <w:marTop w:val="0"/>
      <w:marBottom w:val="0"/>
      <w:divBdr>
        <w:top w:val="none" w:sz="0" w:space="0" w:color="auto"/>
        <w:left w:val="none" w:sz="0" w:space="0" w:color="auto"/>
        <w:bottom w:val="none" w:sz="0" w:space="0" w:color="auto"/>
        <w:right w:val="none" w:sz="0" w:space="0" w:color="auto"/>
      </w:divBdr>
    </w:div>
    <w:div w:id="5853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bouchoucha</dc:creator>
  <cp:lastModifiedBy>bouchoucha</cp:lastModifiedBy>
  <cp:revision>1</cp:revision>
  <dcterms:created xsi:type="dcterms:W3CDTF">2022-04-14T12:07:00Z</dcterms:created>
  <dcterms:modified xsi:type="dcterms:W3CDTF">2022-04-14T16:15:00Z</dcterms:modified>
</cp:coreProperties>
</file>