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A2" w:rsidRDefault="00AD5DA2" w:rsidP="00D2136A">
      <w:pPr>
        <w:spacing w:line="360" w:lineRule="auto"/>
        <w:jc w:val="both"/>
        <w:rPr>
          <w:rStyle w:val="lev"/>
          <w:rFonts w:ascii="markazitext" w:hAnsi="markazitext" w:hint="cs"/>
          <w:color w:val="212529"/>
          <w:sz w:val="32"/>
          <w:szCs w:val="32"/>
          <w:shd w:val="clear" w:color="auto" w:fill="FFFFFF"/>
          <w:rtl/>
        </w:rPr>
      </w:pPr>
    </w:p>
    <w:p w:rsidR="00DA5A5A" w:rsidRDefault="001A12BC" w:rsidP="00D2136A">
      <w:pPr>
        <w:spacing w:line="360" w:lineRule="auto"/>
        <w:jc w:val="both"/>
        <w:rPr>
          <w:rStyle w:val="lev"/>
          <w:rFonts w:ascii="markazitext" w:hAnsi="markazitext" w:hint="cs"/>
          <w:color w:val="212529"/>
          <w:sz w:val="32"/>
          <w:szCs w:val="32"/>
          <w:shd w:val="clear" w:color="auto" w:fill="FFFFFF"/>
          <w:rtl/>
        </w:rPr>
      </w:pPr>
      <w:r>
        <w:rPr>
          <w:rStyle w:val="lev"/>
          <w:rFonts w:ascii="markazitext" w:hAnsi="markazitext" w:hint="cs"/>
          <w:color w:val="212529"/>
          <w:sz w:val="32"/>
          <w:szCs w:val="32"/>
          <w:shd w:val="clear" w:color="auto" w:fill="FFFFFF"/>
          <w:rtl/>
        </w:rPr>
        <w:t xml:space="preserve">1/ </w:t>
      </w:r>
      <w:proofErr w:type="gramStart"/>
      <w:r w:rsidR="00DA5A5A">
        <w:rPr>
          <w:rStyle w:val="lev"/>
          <w:rFonts w:ascii="markazitext" w:hAnsi="markazitext" w:hint="cs"/>
          <w:color w:val="212529"/>
          <w:sz w:val="32"/>
          <w:szCs w:val="32"/>
          <w:shd w:val="clear" w:color="auto" w:fill="FFFFFF"/>
          <w:rtl/>
        </w:rPr>
        <w:t>تعريف</w:t>
      </w:r>
      <w:proofErr w:type="gramEnd"/>
      <w:r w:rsidR="00DA5A5A">
        <w:rPr>
          <w:rStyle w:val="lev"/>
          <w:rFonts w:ascii="markazitext" w:hAnsi="markazitext" w:hint="cs"/>
          <w:color w:val="212529"/>
          <w:sz w:val="32"/>
          <w:szCs w:val="32"/>
          <w:shd w:val="clear" w:color="auto" w:fill="FFFFFF"/>
          <w:rtl/>
        </w:rPr>
        <w:t xml:space="preserve"> الفساد المالي</w:t>
      </w:r>
    </w:p>
    <w:p w:rsidR="001A12BC" w:rsidRDefault="001A12BC" w:rsidP="001A12BC">
      <w:pPr>
        <w:spacing w:line="360" w:lineRule="auto"/>
        <w:jc w:val="both"/>
        <w:rPr>
          <w:rFonts w:ascii="Arial" w:hAnsi="Arial" w:cs="Arial" w:hint="cs"/>
          <w:color w:val="333333"/>
          <w:sz w:val="32"/>
          <w:szCs w:val="32"/>
          <w:shd w:val="clear" w:color="auto" w:fill="FFFFFF"/>
          <w:rtl/>
        </w:rPr>
      </w:pPr>
      <w:r w:rsidRPr="001A12BC">
        <w:rPr>
          <w:rFonts w:ascii="Arial" w:hAnsi="Arial" w:cs="Arial"/>
          <w:color w:val="333333"/>
          <w:sz w:val="32"/>
          <w:szCs w:val="32"/>
          <w:shd w:val="clear" w:color="auto" w:fill="FFFFFF"/>
          <w:rtl/>
        </w:rPr>
        <w:t xml:space="preserve">يعرف الفساد المالي بأنه سلوك غير سوي وغير أمين يعمل </w:t>
      </w:r>
      <w:r>
        <w:rPr>
          <w:rFonts w:ascii="Arial" w:hAnsi="Arial" w:cs="Arial"/>
          <w:color w:val="333333"/>
          <w:sz w:val="32"/>
          <w:szCs w:val="32"/>
          <w:shd w:val="clear" w:color="auto" w:fill="FFFFFF"/>
          <w:rtl/>
        </w:rPr>
        <w:t>على جمع جميع الانحرافات المالية</w:t>
      </w:r>
      <w:r>
        <w:rPr>
          <w:rFonts w:ascii="Arial" w:hAnsi="Arial" w:cs="Arial" w:hint="cs"/>
          <w:color w:val="333333"/>
          <w:sz w:val="32"/>
          <w:szCs w:val="32"/>
          <w:shd w:val="clear" w:color="auto" w:fill="FFFFFF"/>
          <w:rtl/>
        </w:rPr>
        <w:t xml:space="preserve"> </w:t>
      </w:r>
      <w:r w:rsidRPr="001A12BC">
        <w:rPr>
          <w:rFonts w:ascii="Arial" w:hAnsi="Arial" w:cs="Arial"/>
          <w:color w:val="333333"/>
          <w:sz w:val="32"/>
          <w:szCs w:val="32"/>
          <w:shd w:val="clear" w:color="auto" w:fill="FFFFFF"/>
          <w:rtl/>
        </w:rPr>
        <w:t>للتشريعات والقوانين للعمل لمصلحته الش</w:t>
      </w:r>
      <w:bookmarkStart w:id="0" w:name="_GoBack"/>
      <w:bookmarkEnd w:id="0"/>
      <w:r w:rsidRPr="001A12BC">
        <w:rPr>
          <w:rFonts w:ascii="Arial" w:hAnsi="Arial" w:cs="Arial"/>
          <w:color w:val="333333"/>
          <w:sz w:val="32"/>
          <w:szCs w:val="32"/>
          <w:shd w:val="clear" w:color="auto" w:fill="FFFFFF"/>
          <w:rtl/>
        </w:rPr>
        <w:t>خصية على حساب المصلحة العامة، و</w:t>
      </w:r>
      <w:r>
        <w:rPr>
          <w:rFonts w:ascii="Arial" w:hAnsi="Arial" w:cs="Arial"/>
          <w:color w:val="333333"/>
          <w:sz w:val="32"/>
          <w:szCs w:val="32"/>
          <w:shd w:val="clear" w:color="auto" w:fill="FFFFFF"/>
          <w:rtl/>
        </w:rPr>
        <w:t>تس</w:t>
      </w:r>
      <w:r>
        <w:rPr>
          <w:rFonts w:ascii="Arial" w:hAnsi="Arial" w:cs="Arial" w:hint="cs"/>
          <w:color w:val="333333"/>
          <w:sz w:val="32"/>
          <w:szCs w:val="32"/>
          <w:shd w:val="clear" w:color="auto" w:fill="FFFFFF"/>
          <w:rtl/>
        </w:rPr>
        <w:t>ي</w:t>
      </w:r>
      <w:r>
        <w:rPr>
          <w:rFonts w:ascii="Arial" w:hAnsi="Arial" w:cs="Arial"/>
          <w:color w:val="333333"/>
          <w:sz w:val="32"/>
          <w:szCs w:val="32"/>
          <w:shd w:val="clear" w:color="auto" w:fill="FFFFFF"/>
          <w:rtl/>
        </w:rPr>
        <w:t>ير لأشخاص أو</w:t>
      </w:r>
      <w:r>
        <w:rPr>
          <w:rFonts w:ascii="Arial" w:hAnsi="Arial" w:cs="Arial" w:hint="cs"/>
          <w:color w:val="333333"/>
          <w:sz w:val="32"/>
          <w:szCs w:val="32"/>
          <w:shd w:val="clear" w:color="auto" w:fill="FFFFFF"/>
          <w:rtl/>
        </w:rPr>
        <w:t xml:space="preserve"> </w:t>
      </w:r>
      <w:r w:rsidRPr="001A12BC">
        <w:rPr>
          <w:rFonts w:ascii="Arial" w:hAnsi="Arial" w:cs="Arial"/>
          <w:color w:val="333333"/>
          <w:sz w:val="32"/>
          <w:szCs w:val="32"/>
          <w:shd w:val="clear" w:color="auto" w:fill="FFFFFF"/>
          <w:rtl/>
        </w:rPr>
        <w:t>مؤسسات خاصة وتشمل تقديم رشاوي للجهة المنتفعة، وتشمل</w:t>
      </w:r>
      <w:r>
        <w:rPr>
          <w:rFonts w:ascii="Arial" w:hAnsi="Arial" w:cs="Arial"/>
          <w:color w:val="333333"/>
          <w:sz w:val="32"/>
          <w:szCs w:val="32"/>
          <w:shd w:val="clear" w:color="auto" w:fill="FFFFFF"/>
          <w:rtl/>
        </w:rPr>
        <w:t xml:space="preserve"> الهدايا والرشاوى، وغسل الأموال</w:t>
      </w:r>
      <w:r>
        <w:rPr>
          <w:rFonts w:ascii="Arial" w:hAnsi="Arial" w:cs="Arial" w:hint="cs"/>
          <w:color w:val="333333"/>
          <w:sz w:val="32"/>
          <w:szCs w:val="32"/>
          <w:shd w:val="clear" w:color="auto" w:fill="FFFFFF"/>
          <w:rtl/>
        </w:rPr>
        <w:t xml:space="preserve"> </w:t>
      </w:r>
      <w:r w:rsidRPr="001A12BC">
        <w:rPr>
          <w:rFonts w:ascii="Arial" w:hAnsi="Arial" w:cs="Arial"/>
          <w:color w:val="333333"/>
          <w:sz w:val="32"/>
          <w:szCs w:val="32"/>
          <w:shd w:val="clear" w:color="auto" w:fill="FFFFFF"/>
          <w:rtl/>
        </w:rPr>
        <w:t>والنصب على المستثمرين، يعرف أيضًا بأنه خروج عن قوانين الدولة</w:t>
      </w:r>
      <w:r>
        <w:rPr>
          <w:rFonts w:ascii="Arial" w:hAnsi="Arial" w:cs="Arial"/>
          <w:color w:val="333333"/>
          <w:sz w:val="32"/>
          <w:szCs w:val="32"/>
          <w:shd w:val="clear" w:color="auto" w:fill="FFFFFF"/>
          <w:rtl/>
        </w:rPr>
        <w:t xml:space="preserve"> ومصالحها وعدم التقيد به من أجل</w:t>
      </w:r>
      <w:r>
        <w:rPr>
          <w:rFonts w:ascii="Arial" w:hAnsi="Arial" w:cs="Arial" w:hint="cs"/>
          <w:color w:val="333333"/>
          <w:sz w:val="32"/>
          <w:szCs w:val="32"/>
          <w:shd w:val="clear" w:color="auto" w:fill="FFFFFF"/>
          <w:rtl/>
        </w:rPr>
        <w:t xml:space="preserve"> </w:t>
      </w:r>
    </w:p>
    <w:p w:rsidR="001A12BC" w:rsidRPr="001A12BC" w:rsidRDefault="001A12BC" w:rsidP="001A12BC">
      <w:pPr>
        <w:spacing w:line="360" w:lineRule="auto"/>
        <w:jc w:val="both"/>
        <w:rPr>
          <w:rStyle w:val="lev"/>
          <w:rFonts w:ascii="Arial" w:hAnsi="Arial" w:cs="Arial"/>
          <w:b w:val="0"/>
          <w:bCs w:val="0"/>
          <w:color w:val="333333"/>
          <w:sz w:val="32"/>
          <w:szCs w:val="32"/>
          <w:shd w:val="clear" w:color="auto" w:fill="FFFFFF"/>
          <w:rtl/>
        </w:rPr>
      </w:pPr>
      <w:r>
        <w:rPr>
          <w:rFonts w:ascii="Arial" w:hAnsi="Arial" w:cs="Arial" w:hint="cs"/>
          <w:color w:val="333333"/>
          <w:sz w:val="32"/>
          <w:szCs w:val="32"/>
          <w:shd w:val="clear" w:color="auto" w:fill="FFFFFF"/>
          <w:rtl/>
        </w:rPr>
        <w:t>تحقيق مكاسب سياسية و اجتماعية للشخص او للمجموعات.</w:t>
      </w:r>
    </w:p>
    <w:p w:rsidR="00AD5DA2" w:rsidRPr="00DA5A5A" w:rsidRDefault="001A12BC" w:rsidP="00AD5DA2">
      <w:pPr>
        <w:spacing w:line="360" w:lineRule="auto"/>
        <w:jc w:val="both"/>
        <w:rPr>
          <w:rFonts w:ascii="Arial" w:hAnsi="Arial" w:cs="Arial" w:hint="cs"/>
          <w:b/>
          <w:bCs/>
          <w:color w:val="000000"/>
          <w:sz w:val="32"/>
          <w:szCs w:val="32"/>
          <w:shd w:val="clear" w:color="auto" w:fill="FFFFFF"/>
          <w:rtl/>
        </w:rPr>
      </w:pPr>
      <w:r>
        <w:rPr>
          <w:rFonts w:ascii="Arial" w:hAnsi="Arial" w:cs="Arial" w:hint="cs"/>
          <w:b/>
          <w:bCs/>
          <w:color w:val="000000"/>
          <w:sz w:val="32"/>
          <w:szCs w:val="32"/>
          <w:shd w:val="clear" w:color="auto" w:fill="FFFFFF"/>
          <w:rtl/>
        </w:rPr>
        <w:t>2</w:t>
      </w:r>
      <w:r w:rsidR="00142DCB" w:rsidRPr="00DA5A5A">
        <w:rPr>
          <w:rFonts w:ascii="Arial" w:hAnsi="Arial" w:cs="Arial" w:hint="cs"/>
          <w:b/>
          <w:bCs/>
          <w:color w:val="000000"/>
          <w:sz w:val="32"/>
          <w:szCs w:val="32"/>
          <w:shd w:val="clear" w:color="auto" w:fill="FFFFFF"/>
          <w:rtl/>
        </w:rPr>
        <w:t>/ الأسباب الادارية</w:t>
      </w:r>
    </w:p>
    <w:p w:rsidR="00142DCB" w:rsidRPr="00DA5A5A" w:rsidRDefault="00142DCB" w:rsidP="00AD5DA2">
      <w:pPr>
        <w:spacing w:line="360" w:lineRule="auto"/>
        <w:jc w:val="both"/>
        <w:rPr>
          <w:rFonts w:ascii="Arial" w:hAnsi="Arial" w:cs="Arial" w:hint="cs"/>
          <w:color w:val="000000"/>
          <w:sz w:val="32"/>
          <w:szCs w:val="32"/>
          <w:shd w:val="clear" w:color="auto" w:fill="FFFFFF"/>
          <w:rtl/>
        </w:rPr>
      </w:pPr>
      <w:r w:rsidRPr="00DA5A5A">
        <w:rPr>
          <w:rFonts w:ascii="Arial" w:hAnsi="Arial" w:cs="Arial" w:hint="cs"/>
          <w:color w:val="000000"/>
          <w:sz w:val="32"/>
          <w:szCs w:val="32"/>
          <w:shd w:val="clear" w:color="auto" w:fill="FFFFFF"/>
          <w:rtl/>
        </w:rPr>
        <w:t xml:space="preserve">يعود الأمر في الغالب الى تضخم الجهاز الاداري و نقصد بذلك زيادة عدد الموظفين مع بقاء حجم النشاط ثابتا أي مزاولة ثلاث أشخاص لنشاط معين كان من المفروض القيام به من طرف شخص واحد فقط ، مما يعكس ظاهرة الاسراف في تعيين الموظفين بالإدارات المختلفة  و هو ما يؤدي في الأخير الى ظاهرة عدم تكافؤ الفرص و زيادة الصراع التنظيمي و الاداري و غيرهما بين طبقات الادارة </w:t>
      </w:r>
      <w:r w:rsidR="00E00325" w:rsidRPr="00DA5A5A">
        <w:rPr>
          <w:rFonts w:ascii="Arial" w:hAnsi="Arial" w:cs="Arial" w:hint="cs"/>
          <w:color w:val="000000"/>
          <w:sz w:val="32"/>
          <w:szCs w:val="32"/>
          <w:shd w:val="clear" w:color="auto" w:fill="FFFFFF"/>
          <w:rtl/>
        </w:rPr>
        <w:t>.كما تنتشر مظاهر سوء التسيير الاداري و تعقيد الاجراءات الادارية في الطابع الاداري مما يدفع الى الحاجة لتسهيل المعاملات اليومية عن طريق الرشاوي و كل مظاهر الفساد الأخرى ....و تزيد المظاهر شدة كلما غابت الرقابة الدورية و المستمرة لأطراف الادارة.</w:t>
      </w:r>
    </w:p>
    <w:p w:rsidR="00E00325" w:rsidRPr="00DA5A5A" w:rsidRDefault="001A12BC" w:rsidP="00AD5DA2">
      <w:pPr>
        <w:spacing w:line="360" w:lineRule="auto"/>
        <w:jc w:val="both"/>
        <w:rPr>
          <w:rFonts w:ascii="Arial" w:hAnsi="Arial" w:cs="Arial" w:hint="cs"/>
          <w:color w:val="000000"/>
          <w:sz w:val="32"/>
          <w:szCs w:val="32"/>
          <w:shd w:val="clear" w:color="auto" w:fill="FFFFFF"/>
          <w:rtl/>
        </w:rPr>
      </w:pPr>
      <w:r>
        <w:rPr>
          <w:rFonts w:ascii="Arial" w:hAnsi="Arial" w:cs="Arial" w:hint="cs"/>
          <w:color w:val="000000"/>
          <w:sz w:val="32"/>
          <w:szCs w:val="32"/>
          <w:shd w:val="clear" w:color="auto" w:fill="FFFFFF"/>
          <w:rtl/>
        </w:rPr>
        <w:t>3</w:t>
      </w:r>
      <w:r w:rsidR="00E00325" w:rsidRPr="00DA5A5A">
        <w:rPr>
          <w:rFonts w:ascii="Arial" w:hAnsi="Arial" w:cs="Arial" w:hint="cs"/>
          <w:color w:val="000000"/>
          <w:sz w:val="32"/>
          <w:szCs w:val="32"/>
          <w:shd w:val="clear" w:color="auto" w:fill="FFFFFF"/>
          <w:rtl/>
        </w:rPr>
        <w:t xml:space="preserve">/ </w:t>
      </w:r>
      <w:r w:rsidR="00E00325" w:rsidRPr="00DA5A5A">
        <w:rPr>
          <w:rFonts w:ascii="Arial" w:hAnsi="Arial" w:cs="Arial" w:hint="cs"/>
          <w:b/>
          <w:bCs/>
          <w:color w:val="000000"/>
          <w:sz w:val="32"/>
          <w:szCs w:val="32"/>
          <w:shd w:val="clear" w:color="auto" w:fill="FFFFFF"/>
          <w:rtl/>
        </w:rPr>
        <w:t>الأسباب القانونية و القضائية</w:t>
      </w:r>
    </w:p>
    <w:p w:rsidR="00E00325" w:rsidRDefault="00AB7402" w:rsidP="00DA5A5A">
      <w:pPr>
        <w:spacing w:line="360" w:lineRule="auto"/>
        <w:jc w:val="both"/>
        <w:rPr>
          <w:rFonts w:ascii="Arial" w:hAnsi="Arial" w:cs="Arial" w:hint="cs"/>
          <w:color w:val="000000"/>
          <w:sz w:val="32"/>
          <w:szCs w:val="32"/>
          <w:shd w:val="clear" w:color="auto" w:fill="FFFFFF"/>
          <w:rtl/>
        </w:rPr>
      </w:pPr>
      <w:r w:rsidRPr="00DA5A5A">
        <w:rPr>
          <w:rFonts w:ascii="Arial" w:hAnsi="Arial" w:cs="Arial" w:hint="cs"/>
          <w:color w:val="000000"/>
          <w:sz w:val="32"/>
          <w:szCs w:val="32"/>
          <w:shd w:val="clear" w:color="auto" w:fill="FFFFFF"/>
          <w:rtl/>
        </w:rPr>
        <w:t xml:space="preserve">تداخل التشريعات الحديثة مع بعض القوانين القديمة مما يشكل فجوة قانونية يستطيع الأفراد </w:t>
      </w:r>
      <w:r w:rsidR="00DA5A5A">
        <w:rPr>
          <w:rFonts w:ascii="Arial" w:hAnsi="Arial" w:cs="Arial" w:hint="cs"/>
          <w:color w:val="000000"/>
          <w:sz w:val="32"/>
          <w:szCs w:val="32"/>
          <w:shd w:val="clear" w:color="auto" w:fill="FFFFFF"/>
          <w:rtl/>
          <w:lang w:bidi="ar-DZ"/>
        </w:rPr>
        <w:t xml:space="preserve"> </w:t>
      </w:r>
      <w:r w:rsidRPr="00AB7402">
        <w:rPr>
          <w:rFonts w:ascii="Arial" w:hAnsi="Arial" w:cs="Arial" w:hint="cs"/>
          <w:color w:val="000000"/>
          <w:sz w:val="32"/>
          <w:szCs w:val="32"/>
          <w:shd w:val="clear" w:color="auto" w:fill="FFFFFF"/>
          <w:rtl/>
        </w:rPr>
        <w:t>من خلالها ممارسة مظاهر الفساد بحجة اتباع التشريعات الحديثة أي أن فكرة عدم التنسيق و عدم التدقيق و المتابعة في الطرح للأمور المختلفة تصنع محفزا للفساد اعتمادا على مستويات الذكاء السلبي إن صح التعبير.</w:t>
      </w:r>
    </w:p>
    <w:p w:rsidR="00AB7402" w:rsidRDefault="00AB7402" w:rsidP="00AB7402">
      <w:pPr>
        <w:pStyle w:val="Paragraphedeliste"/>
        <w:numPr>
          <w:ilvl w:val="0"/>
          <w:numId w:val="11"/>
        </w:numPr>
        <w:spacing w:line="360" w:lineRule="auto"/>
        <w:jc w:val="both"/>
        <w:rPr>
          <w:rFonts w:ascii="Arial" w:hAnsi="Arial" w:cs="Arial" w:hint="cs"/>
          <w:color w:val="000000"/>
          <w:sz w:val="32"/>
          <w:szCs w:val="32"/>
          <w:shd w:val="clear" w:color="auto" w:fill="FFFFFF"/>
        </w:rPr>
      </w:pPr>
      <w:r w:rsidRPr="00AB7402">
        <w:rPr>
          <w:rFonts w:ascii="Arial" w:hAnsi="Arial" w:cs="Arial" w:hint="cs"/>
          <w:color w:val="000000"/>
          <w:sz w:val="32"/>
          <w:szCs w:val="32"/>
          <w:shd w:val="clear" w:color="auto" w:fill="FFFFFF"/>
          <w:rtl/>
        </w:rPr>
        <w:t xml:space="preserve">تضخم النصوص القانونية و صعوبة </w:t>
      </w:r>
      <w:proofErr w:type="gramStart"/>
      <w:r w:rsidRPr="00AB7402">
        <w:rPr>
          <w:rFonts w:ascii="Arial" w:hAnsi="Arial" w:cs="Arial" w:hint="cs"/>
          <w:color w:val="000000"/>
          <w:sz w:val="32"/>
          <w:szCs w:val="32"/>
          <w:shd w:val="clear" w:color="auto" w:fill="FFFFFF"/>
          <w:rtl/>
        </w:rPr>
        <w:t>فهمها</w:t>
      </w:r>
      <w:proofErr w:type="gramEnd"/>
      <w:r w:rsidRPr="00AB7402">
        <w:rPr>
          <w:rFonts w:ascii="Arial" w:hAnsi="Arial" w:cs="Arial" w:hint="cs"/>
          <w:color w:val="000000"/>
          <w:sz w:val="32"/>
          <w:szCs w:val="32"/>
          <w:shd w:val="clear" w:color="auto" w:fill="FFFFFF"/>
          <w:rtl/>
        </w:rPr>
        <w:t xml:space="preserve"> أحيانا من طرف مستعمليها</w:t>
      </w:r>
      <w:r>
        <w:rPr>
          <w:rFonts w:ascii="Arial" w:hAnsi="Arial" w:cs="Arial" w:hint="cs"/>
          <w:color w:val="000000"/>
          <w:sz w:val="32"/>
          <w:szCs w:val="32"/>
          <w:shd w:val="clear" w:color="auto" w:fill="FFFFFF"/>
          <w:rtl/>
        </w:rPr>
        <w:t xml:space="preserve">.... بمعنى وجود </w:t>
      </w:r>
    </w:p>
    <w:p w:rsidR="00AB7402" w:rsidRPr="00AB7402" w:rsidRDefault="00AB7402" w:rsidP="00AB7402">
      <w:pPr>
        <w:spacing w:line="360" w:lineRule="auto"/>
        <w:jc w:val="both"/>
        <w:rPr>
          <w:rFonts w:ascii="Arial" w:hAnsi="Arial" w:cs="Arial" w:hint="cs"/>
          <w:color w:val="000000"/>
          <w:sz w:val="32"/>
          <w:szCs w:val="32"/>
          <w:shd w:val="clear" w:color="auto" w:fill="FFFFFF"/>
        </w:rPr>
      </w:pPr>
      <w:r w:rsidRPr="00AB7402">
        <w:rPr>
          <w:rFonts w:ascii="Arial" w:hAnsi="Arial" w:cs="Arial" w:hint="cs"/>
          <w:color w:val="000000"/>
          <w:sz w:val="32"/>
          <w:szCs w:val="32"/>
          <w:shd w:val="clear" w:color="auto" w:fill="FFFFFF"/>
          <w:rtl/>
        </w:rPr>
        <w:t xml:space="preserve">غموض في مدلولها و معناها أو حتى في الفئات التي تنطبق عليها دون </w:t>
      </w:r>
      <w:proofErr w:type="gramStart"/>
      <w:r w:rsidRPr="00AB7402">
        <w:rPr>
          <w:rFonts w:ascii="Arial" w:hAnsi="Arial" w:cs="Arial" w:hint="cs"/>
          <w:color w:val="000000"/>
          <w:sz w:val="32"/>
          <w:szCs w:val="32"/>
          <w:shd w:val="clear" w:color="auto" w:fill="FFFFFF"/>
          <w:rtl/>
        </w:rPr>
        <w:t xml:space="preserve">غيرها </w:t>
      </w:r>
      <w:r>
        <w:rPr>
          <w:rFonts w:ascii="Arial" w:hAnsi="Arial" w:cs="Arial" w:hint="cs"/>
          <w:color w:val="000000"/>
          <w:sz w:val="32"/>
          <w:szCs w:val="32"/>
          <w:shd w:val="clear" w:color="auto" w:fill="FFFFFF"/>
          <w:rtl/>
        </w:rPr>
        <w:t>.</w:t>
      </w:r>
      <w:proofErr w:type="gramEnd"/>
      <w:r>
        <w:rPr>
          <w:rFonts w:ascii="Arial" w:hAnsi="Arial" w:cs="Arial" w:hint="cs"/>
          <w:color w:val="000000"/>
          <w:sz w:val="32"/>
          <w:szCs w:val="32"/>
          <w:shd w:val="clear" w:color="auto" w:fill="FFFFFF"/>
          <w:rtl/>
        </w:rPr>
        <w:t>.....</w:t>
      </w:r>
    </w:p>
    <w:p w:rsidR="00AB7402" w:rsidRDefault="00AB7402" w:rsidP="00AB7402">
      <w:pPr>
        <w:pStyle w:val="Paragraphedeliste"/>
        <w:numPr>
          <w:ilvl w:val="0"/>
          <w:numId w:val="11"/>
        </w:numPr>
        <w:spacing w:line="360" w:lineRule="auto"/>
        <w:jc w:val="both"/>
        <w:rPr>
          <w:rFonts w:ascii="Arial" w:hAnsi="Arial" w:cs="Arial" w:hint="cs"/>
          <w:color w:val="000000"/>
          <w:sz w:val="32"/>
          <w:szCs w:val="32"/>
          <w:shd w:val="clear" w:color="auto" w:fill="FFFFFF"/>
        </w:rPr>
      </w:pPr>
      <w:r>
        <w:rPr>
          <w:rFonts w:ascii="Arial" w:hAnsi="Arial" w:cs="Arial" w:hint="cs"/>
          <w:color w:val="000000"/>
          <w:sz w:val="32"/>
          <w:szCs w:val="32"/>
          <w:shd w:val="clear" w:color="auto" w:fill="FFFFFF"/>
          <w:rtl/>
        </w:rPr>
        <w:lastRenderedPageBreak/>
        <w:t xml:space="preserve">فساد الجهاز الرقابي و ضعف الرقابة المحكمة أحيانا </w:t>
      </w:r>
      <w:r w:rsidR="00F31677">
        <w:rPr>
          <w:rFonts w:ascii="Arial" w:hAnsi="Arial" w:cs="Arial" w:hint="cs"/>
          <w:color w:val="000000"/>
          <w:sz w:val="32"/>
          <w:szCs w:val="32"/>
          <w:shd w:val="clear" w:color="auto" w:fill="FFFFFF"/>
          <w:rtl/>
        </w:rPr>
        <w:t>و التأثر بأفكار الاسقاط و التشبيه و الابتلاء على الغير أو عدم إعطاء فرص للتحري و التأكد من بعض القضايا بطرق علمية رزينة و فعالة</w:t>
      </w:r>
    </w:p>
    <w:p w:rsidR="00F31677" w:rsidRDefault="00F31677" w:rsidP="00AB7402">
      <w:pPr>
        <w:pStyle w:val="Paragraphedeliste"/>
        <w:numPr>
          <w:ilvl w:val="0"/>
          <w:numId w:val="11"/>
        </w:numPr>
        <w:spacing w:line="360" w:lineRule="auto"/>
        <w:jc w:val="both"/>
        <w:rPr>
          <w:rFonts w:ascii="Arial" w:hAnsi="Arial" w:cs="Arial" w:hint="cs"/>
          <w:color w:val="000000"/>
          <w:sz w:val="32"/>
          <w:szCs w:val="32"/>
          <w:shd w:val="clear" w:color="auto" w:fill="FFFFFF"/>
        </w:rPr>
      </w:pPr>
      <w:r>
        <w:rPr>
          <w:rFonts w:ascii="Arial" w:hAnsi="Arial" w:cs="Arial" w:hint="cs"/>
          <w:color w:val="000000"/>
          <w:sz w:val="32"/>
          <w:szCs w:val="32"/>
          <w:shd w:val="clear" w:color="auto" w:fill="FFFFFF"/>
          <w:rtl/>
        </w:rPr>
        <w:t>نقص تكوين القضاة فبدلا من تخصصه في القانون الجنائي مثلا تجده يمارس قضايا تخص القانون الاداري أو العكس ....و هذا في حد ذاته نقصا بارز الأهمية ، حيث يعكس عدم الكفاءة و عدم التأكد في اصدار الاحكام .</w:t>
      </w:r>
    </w:p>
    <w:p w:rsidR="00F31677" w:rsidRDefault="00F31677" w:rsidP="00AB7402">
      <w:pPr>
        <w:pStyle w:val="Paragraphedeliste"/>
        <w:numPr>
          <w:ilvl w:val="0"/>
          <w:numId w:val="11"/>
        </w:numPr>
        <w:spacing w:line="360" w:lineRule="auto"/>
        <w:jc w:val="both"/>
        <w:rPr>
          <w:rFonts w:ascii="Arial" w:hAnsi="Arial" w:cs="Arial" w:hint="cs"/>
          <w:color w:val="000000"/>
          <w:sz w:val="32"/>
          <w:szCs w:val="32"/>
          <w:shd w:val="clear" w:color="auto" w:fill="FFFFFF"/>
        </w:rPr>
      </w:pPr>
      <w:r>
        <w:rPr>
          <w:rFonts w:ascii="Arial" w:hAnsi="Arial" w:cs="Arial" w:hint="cs"/>
          <w:color w:val="000000"/>
          <w:sz w:val="32"/>
          <w:szCs w:val="32"/>
          <w:shd w:val="clear" w:color="auto" w:fill="FFFFFF"/>
          <w:rtl/>
        </w:rPr>
        <w:t>نقص الأجر الذي يتقاضاه القاضي مقارنة بما يؤديه من مهام ادارية و مقارنة بأجور بعض الفئات الاخرى من الم</w:t>
      </w:r>
      <w:r w:rsidR="008F7C77">
        <w:rPr>
          <w:rFonts w:ascii="Arial" w:hAnsi="Arial" w:cs="Arial" w:hint="cs"/>
          <w:color w:val="000000"/>
          <w:sz w:val="32"/>
          <w:szCs w:val="32"/>
          <w:shd w:val="clear" w:color="auto" w:fill="FFFFFF"/>
          <w:rtl/>
        </w:rPr>
        <w:t>و</w:t>
      </w:r>
      <w:r>
        <w:rPr>
          <w:rFonts w:ascii="Arial" w:hAnsi="Arial" w:cs="Arial" w:hint="cs"/>
          <w:color w:val="000000"/>
          <w:sz w:val="32"/>
          <w:szCs w:val="32"/>
          <w:shd w:val="clear" w:color="auto" w:fill="FFFFFF"/>
          <w:rtl/>
        </w:rPr>
        <w:t xml:space="preserve">ظفين خارج هذا القطاع </w:t>
      </w:r>
      <w:r w:rsidR="008F7C77">
        <w:rPr>
          <w:rFonts w:ascii="Arial" w:hAnsi="Arial" w:cs="Arial" w:hint="cs"/>
          <w:color w:val="000000"/>
          <w:sz w:val="32"/>
          <w:szCs w:val="32"/>
          <w:shd w:val="clear" w:color="auto" w:fill="FFFFFF"/>
          <w:rtl/>
        </w:rPr>
        <w:t xml:space="preserve">، مما </w:t>
      </w:r>
      <w:r>
        <w:rPr>
          <w:rFonts w:ascii="Arial" w:hAnsi="Arial" w:cs="Arial" w:hint="cs"/>
          <w:color w:val="000000"/>
          <w:sz w:val="32"/>
          <w:szCs w:val="32"/>
          <w:shd w:val="clear" w:color="auto" w:fill="FFFFFF"/>
          <w:rtl/>
        </w:rPr>
        <w:t xml:space="preserve">يدفع ببعضهم الى الطمع و قبول الرشاوي كمبرر </w:t>
      </w:r>
      <w:r w:rsidR="008F7C77">
        <w:rPr>
          <w:rFonts w:ascii="Arial" w:hAnsi="Arial" w:cs="Arial" w:hint="cs"/>
          <w:color w:val="000000"/>
          <w:sz w:val="32"/>
          <w:szCs w:val="32"/>
          <w:shd w:val="clear" w:color="auto" w:fill="FFFFFF"/>
          <w:rtl/>
        </w:rPr>
        <w:t>لنقص دخولهم.</w:t>
      </w:r>
    </w:p>
    <w:p w:rsidR="00AB7402" w:rsidRPr="00DA5A5A" w:rsidRDefault="001A12BC" w:rsidP="00AD5DA2">
      <w:pPr>
        <w:spacing w:line="360" w:lineRule="auto"/>
        <w:jc w:val="both"/>
        <w:rPr>
          <w:rFonts w:ascii="Arial" w:hAnsi="Arial" w:cs="Arial" w:hint="cs"/>
          <w:b/>
          <w:bCs/>
          <w:color w:val="000000"/>
          <w:sz w:val="32"/>
          <w:szCs w:val="32"/>
          <w:shd w:val="clear" w:color="auto" w:fill="FFFFFF"/>
          <w:rtl/>
        </w:rPr>
      </w:pPr>
      <w:r>
        <w:rPr>
          <w:rFonts w:ascii="Arial" w:hAnsi="Arial" w:cs="Arial" w:hint="cs"/>
          <w:b/>
          <w:bCs/>
          <w:color w:val="000000"/>
          <w:sz w:val="32"/>
          <w:szCs w:val="32"/>
          <w:shd w:val="clear" w:color="auto" w:fill="FFFFFF"/>
          <w:rtl/>
        </w:rPr>
        <w:t>4</w:t>
      </w:r>
      <w:r w:rsidR="0038229D" w:rsidRPr="00DA5A5A">
        <w:rPr>
          <w:rFonts w:ascii="Arial" w:hAnsi="Arial" w:cs="Arial" w:hint="cs"/>
          <w:b/>
          <w:bCs/>
          <w:color w:val="000000"/>
          <w:sz w:val="32"/>
          <w:szCs w:val="32"/>
          <w:shd w:val="clear" w:color="auto" w:fill="FFFFFF"/>
          <w:rtl/>
        </w:rPr>
        <w:t xml:space="preserve">/ </w:t>
      </w:r>
      <w:proofErr w:type="gramStart"/>
      <w:r w:rsidR="0038229D" w:rsidRPr="00DA5A5A">
        <w:rPr>
          <w:rFonts w:ascii="Arial" w:hAnsi="Arial" w:cs="Arial" w:hint="cs"/>
          <w:b/>
          <w:bCs/>
          <w:color w:val="000000"/>
          <w:sz w:val="32"/>
          <w:szCs w:val="32"/>
          <w:shd w:val="clear" w:color="auto" w:fill="FFFFFF"/>
          <w:rtl/>
        </w:rPr>
        <w:t>الأسباب</w:t>
      </w:r>
      <w:proofErr w:type="gramEnd"/>
      <w:r w:rsidR="0038229D" w:rsidRPr="00DA5A5A">
        <w:rPr>
          <w:rFonts w:ascii="Arial" w:hAnsi="Arial" w:cs="Arial"/>
          <w:b/>
          <w:bCs/>
          <w:color w:val="000000"/>
          <w:sz w:val="32"/>
          <w:szCs w:val="32"/>
          <w:shd w:val="clear" w:color="auto" w:fill="FFFFFF"/>
          <w:rtl/>
        </w:rPr>
        <w:t xml:space="preserve"> </w:t>
      </w:r>
      <w:r w:rsidR="0038229D" w:rsidRPr="00DA5A5A">
        <w:rPr>
          <w:rFonts w:ascii="Arial" w:hAnsi="Arial" w:cs="Arial" w:hint="cs"/>
          <w:b/>
          <w:bCs/>
          <w:color w:val="000000"/>
          <w:sz w:val="32"/>
          <w:szCs w:val="32"/>
          <w:shd w:val="clear" w:color="auto" w:fill="FFFFFF"/>
          <w:rtl/>
        </w:rPr>
        <w:t>الاجتماعية</w:t>
      </w:r>
    </w:p>
    <w:p w:rsidR="0038229D" w:rsidRPr="00DA5A5A" w:rsidRDefault="0038229D" w:rsidP="00AD5DA2">
      <w:pPr>
        <w:spacing w:line="360" w:lineRule="auto"/>
        <w:jc w:val="both"/>
        <w:rPr>
          <w:rFonts w:ascii="Arial" w:hAnsi="Arial" w:cs="Arial" w:hint="cs"/>
          <w:color w:val="000000"/>
          <w:sz w:val="32"/>
          <w:szCs w:val="32"/>
          <w:shd w:val="clear" w:color="auto" w:fill="FFFFFF"/>
          <w:rtl/>
        </w:rPr>
      </w:pPr>
      <w:proofErr w:type="gramStart"/>
      <w:r w:rsidRPr="00DA5A5A">
        <w:rPr>
          <w:rFonts w:ascii="Arial" w:hAnsi="Arial" w:cs="Arial"/>
          <w:color w:val="000000"/>
          <w:sz w:val="32"/>
          <w:szCs w:val="32"/>
          <w:shd w:val="clear" w:color="auto" w:fill="FFFFFF"/>
          <w:rtl/>
        </w:rPr>
        <w:t>يعتبر</w:t>
      </w:r>
      <w:proofErr w:type="gramEnd"/>
      <w:r w:rsidRPr="00DA5A5A">
        <w:rPr>
          <w:rFonts w:ascii="Arial" w:hAnsi="Arial" w:cs="Arial"/>
          <w:color w:val="000000"/>
          <w:sz w:val="32"/>
          <w:szCs w:val="32"/>
          <w:shd w:val="clear" w:color="auto" w:fill="FFFFFF"/>
          <w:rtl/>
        </w:rPr>
        <w:t xml:space="preserve"> الفقر والجهل وتدني القدرة الشرائية لدى الموظفين </w:t>
      </w:r>
      <w:r w:rsidRPr="00DA5A5A">
        <w:rPr>
          <w:rFonts w:ascii="Arial" w:hAnsi="Arial" w:cs="Arial" w:hint="cs"/>
          <w:color w:val="000000"/>
          <w:sz w:val="32"/>
          <w:szCs w:val="32"/>
          <w:shd w:val="clear" w:color="auto" w:fill="FFFFFF"/>
          <w:rtl/>
        </w:rPr>
        <w:t>والأفراد</w:t>
      </w:r>
      <w:r w:rsidRPr="00DA5A5A">
        <w:rPr>
          <w:rFonts w:ascii="Arial" w:hAnsi="Arial" w:cs="Arial"/>
          <w:color w:val="000000"/>
          <w:sz w:val="32"/>
          <w:szCs w:val="32"/>
          <w:shd w:val="clear" w:color="auto" w:fill="FFFFFF"/>
          <w:rtl/>
        </w:rPr>
        <w:t xml:space="preserve"> عامة عامل اجتماعي أساسي للتشجيع على الفساد، حيث يجعل من الموظف يتاجر بوظيفته من أجل العيش الكريم</w:t>
      </w:r>
      <w:r w:rsidRPr="00DA5A5A">
        <w:rPr>
          <w:rFonts w:ascii="Arial" w:hAnsi="Arial" w:cs="Arial"/>
          <w:color w:val="000000"/>
          <w:sz w:val="32"/>
          <w:szCs w:val="32"/>
          <w:shd w:val="clear" w:color="auto" w:fill="FFFFFF"/>
        </w:rPr>
        <w:t xml:space="preserve">. </w:t>
      </w:r>
    </w:p>
    <w:p w:rsidR="0038229D" w:rsidRPr="00DA5A5A" w:rsidRDefault="0038229D" w:rsidP="00571067">
      <w:pPr>
        <w:spacing w:line="360" w:lineRule="auto"/>
        <w:jc w:val="both"/>
        <w:rPr>
          <w:rFonts w:ascii="Arial" w:hAnsi="Arial" w:cs="Arial" w:hint="cs"/>
          <w:color w:val="000000"/>
          <w:sz w:val="32"/>
          <w:szCs w:val="32"/>
          <w:shd w:val="clear" w:color="auto" w:fill="FFFFFF"/>
          <w:rtl/>
        </w:rPr>
      </w:pPr>
      <w:r w:rsidRPr="00DA5A5A">
        <w:rPr>
          <w:rFonts w:ascii="Arial" w:hAnsi="Arial" w:cs="Arial"/>
          <w:color w:val="000000"/>
          <w:sz w:val="32"/>
          <w:szCs w:val="32"/>
          <w:shd w:val="clear" w:color="auto" w:fill="FFFFFF"/>
          <w:rtl/>
        </w:rPr>
        <w:t>كما أن الرغبة في الغنى بطريقة سريعة، وانعدام روح الحس با</w:t>
      </w:r>
      <w:r w:rsidRPr="00DA5A5A">
        <w:rPr>
          <w:rFonts w:ascii="Arial" w:hAnsi="Arial" w:cs="Arial"/>
          <w:color w:val="000000"/>
          <w:sz w:val="32"/>
          <w:szCs w:val="32"/>
          <w:shd w:val="clear" w:color="auto" w:fill="FFFFFF"/>
          <w:rtl/>
        </w:rPr>
        <w:t xml:space="preserve">لمسؤولية وأداء الوظيفة بأمانة </w:t>
      </w:r>
      <w:r w:rsidRPr="00DA5A5A">
        <w:rPr>
          <w:rFonts w:ascii="Arial" w:hAnsi="Arial" w:cs="Arial"/>
          <w:color w:val="000000"/>
          <w:sz w:val="32"/>
          <w:szCs w:val="32"/>
          <w:shd w:val="clear" w:color="auto" w:fill="FFFFFF"/>
          <w:rtl/>
        </w:rPr>
        <w:t>يعد عامل مهم للفساد</w:t>
      </w:r>
      <w:r w:rsidRPr="00DA5A5A">
        <w:rPr>
          <w:rFonts w:ascii="Arial" w:hAnsi="Arial" w:cs="Arial"/>
          <w:color w:val="000000"/>
          <w:sz w:val="32"/>
          <w:szCs w:val="32"/>
          <w:shd w:val="clear" w:color="auto" w:fill="FFFFFF"/>
        </w:rPr>
        <w:t xml:space="preserve">. </w:t>
      </w:r>
      <w:proofErr w:type="gramStart"/>
      <w:r w:rsidRPr="00DA5A5A">
        <w:rPr>
          <w:rFonts w:ascii="Arial" w:hAnsi="Arial" w:cs="Arial"/>
          <w:color w:val="000000"/>
          <w:sz w:val="32"/>
          <w:szCs w:val="32"/>
          <w:shd w:val="clear" w:color="auto" w:fill="FFFFFF"/>
          <w:rtl/>
        </w:rPr>
        <w:t>كما</w:t>
      </w:r>
      <w:proofErr w:type="gramEnd"/>
      <w:r w:rsidRPr="00DA5A5A">
        <w:rPr>
          <w:rFonts w:ascii="Arial" w:hAnsi="Arial" w:cs="Arial"/>
          <w:color w:val="000000"/>
          <w:sz w:val="32"/>
          <w:szCs w:val="32"/>
          <w:shd w:val="clear" w:color="auto" w:fill="FFFFFF"/>
          <w:rtl/>
        </w:rPr>
        <w:t xml:space="preserve"> أن تفشي الفساد في محيط العمل، يجعل من السهل على الموظف </w:t>
      </w:r>
      <w:r w:rsidRPr="00DA5A5A">
        <w:rPr>
          <w:rFonts w:ascii="Arial" w:hAnsi="Arial" w:cs="Arial" w:hint="cs"/>
          <w:color w:val="000000"/>
          <w:sz w:val="32"/>
          <w:szCs w:val="32"/>
          <w:shd w:val="clear" w:color="auto" w:fill="FFFFFF"/>
          <w:rtl/>
        </w:rPr>
        <w:t>الاندماج</w:t>
      </w:r>
      <w:r w:rsidRPr="00DA5A5A">
        <w:rPr>
          <w:rFonts w:ascii="Arial" w:hAnsi="Arial" w:cs="Arial"/>
          <w:color w:val="000000"/>
          <w:sz w:val="32"/>
          <w:szCs w:val="32"/>
          <w:shd w:val="clear" w:color="auto" w:fill="FFFFFF"/>
          <w:rtl/>
        </w:rPr>
        <w:t xml:space="preserve"> وسط الموظفين </w:t>
      </w:r>
      <w:proofErr w:type="spellStart"/>
      <w:r w:rsidRPr="00DA5A5A">
        <w:rPr>
          <w:rFonts w:ascii="Arial" w:hAnsi="Arial" w:cs="Arial"/>
          <w:color w:val="000000"/>
          <w:sz w:val="32"/>
          <w:szCs w:val="32"/>
          <w:shd w:val="clear" w:color="auto" w:fill="FFFFFF"/>
          <w:rtl/>
        </w:rPr>
        <w:t>المفسدين</w:t>
      </w:r>
      <w:r w:rsidRPr="00DA5A5A">
        <w:rPr>
          <w:rFonts w:ascii="Arial" w:hAnsi="Arial" w:cs="Arial" w:hint="cs"/>
          <w:color w:val="000000"/>
          <w:sz w:val="32"/>
          <w:szCs w:val="32"/>
          <w:shd w:val="clear" w:color="auto" w:fill="FFFFFF"/>
          <w:rtl/>
        </w:rPr>
        <w:t>.</w:t>
      </w:r>
      <w:r w:rsidR="00DA5A5A">
        <w:rPr>
          <w:rFonts w:ascii="Arial" w:hAnsi="Arial" w:cs="Arial" w:hint="cs"/>
          <w:color w:val="000000"/>
          <w:sz w:val="32"/>
          <w:szCs w:val="32"/>
          <w:shd w:val="clear" w:color="auto" w:fill="FFFFFF"/>
          <w:rtl/>
        </w:rPr>
        <w:t>و</w:t>
      </w:r>
      <w:proofErr w:type="spellEnd"/>
      <w:r w:rsidR="00DA5A5A">
        <w:rPr>
          <w:rFonts w:ascii="Arial" w:hAnsi="Arial" w:cs="Arial" w:hint="cs"/>
          <w:color w:val="000000"/>
          <w:sz w:val="32"/>
          <w:szCs w:val="32"/>
          <w:shd w:val="clear" w:color="auto" w:fill="FFFFFF"/>
          <w:rtl/>
        </w:rPr>
        <w:t xml:space="preserve"> نضيف</w:t>
      </w:r>
      <w:r w:rsidRPr="00DA5A5A">
        <w:rPr>
          <w:rFonts w:ascii="Arial" w:hAnsi="Arial" w:cs="Arial"/>
          <w:color w:val="000000"/>
          <w:sz w:val="32"/>
          <w:szCs w:val="32"/>
          <w:shd w:val="clear" w:color="auto" w:fill="FFFFFF"/>
          <w:rtl/>
        </w:rPr>
        <w:t xml:space="preserve"> </w:t>
      </w:r>
      <w:r w:rsidR="00DA5A5A">
        <w:rPr>
          <w:rFonts w:ascii="Arial" w:hAnsi="Arial" w:cs="Arial" w:hint="cs"/>
          <w:color w:val="000000"/>
          <w:sz w:val="32"/>
          <w:szCs w:val="32"/>
          <w:shd w:val="clear" w:color="auto" w:fill="FFFFFF"/>
          <w:rtl/>
        </w:rPr>
        <w:t xml:space="preserve">لذلك </w:t>
      </w:r>
      <w:r w:rsidRPr="00DA5A5A">
        <w:rPr>
          <w:rFonts w:ascii="Arial" w:hAnsi="Arial" w:cs="Arial"/>
          <w:color w:val="000000"/>
          <w:sz w:val="32"/>
          <w:szCs w:val="32"/>
          <w:shd w:val="clear" w:color="auto" w:fill="FFFFFF"/>
          <w:rtl/>
        </w:rPr>
        <w:t xml:space="preserve">أن ضعف الوازع الديني، وعدم </w:t>
      </w:r>
      <w:r w:rsidRPr="00DA5A5A">
        <w:rPr>
          <w:rFonts w:ascii="Arial" w:hAnsi="Arial" w:cs="Arial" w:hint="cs"/>
          <w:color w:val="000000"/>
          <w:sz w:val="32"/>
          <w:szCs w:val="32"/>
          <w:shd w:val="clear" w:color="auto" w:fill="FFFFFF"/>
          <w:rtl/>
        </w:rPr>
        <w:t>الاهتمام</w:t>
      </w:r>
      <w:r w:rsidRPr="00DA5A5A">
        <w:rPr>
          <w:rFonts w:ascii="Arial" w:hAnsi="Arial" w:cs="Arial"/>
          <w:color w:val="000000"/>
          <w:sz w:val="32"/>
          <w:szCs w:val="32"/>
          <w:shd w:val="clear" w:color="auto" w:fill="FFFFFF"/>
          <w:rtl/>
        </w:rPr>
        <w:t xml:space="preserve"> بحرمة المال العام، وكأبسط مثال استعمال السيارة الخاصة </w:t>
      </w:r>
      <w:r w:rsidRPr="00DA5A5A">
        <w:rPr>
          <w:rFonts w:ascii="Arial" w:hAnsi="Arial" w:cs="Arial"/>
          <w:color w:val="000000"/>
          <w:sz w:val="32"/>
          <w:szCs w:val="32"/>
          <w:shd w:val="clear" w:color="auto" w:fill="FFFFFF"/>
        </w:rPr>
        <w:t>.</w:t>
      </w:r>
      <w:proofErr w:type="gramStart"/>
      <w:r w:rsidRPr="00DA5A5A">
        <w:rPr>
          <w:rFonts w:ascii="Arial" w:hAnsi="Arial" w:cs="Arial"/>
          <w:color w:val="000000"/>
          <w:sz w:val="32"/>
          <w:szCs w:val="32"/>
          <w:shd w:val="clear" w:color="auto" w:fill="FFFFFF"/>
        </w:rPr>
        <w:t xml:space="preserve">ً </w:t>
      </w:r>
      <w:r w:rsidRPr="00DA5A5A">
        <w:rPr>
          <w:rFonts w:ascii="Arial" w:hAnsi="Arial" w:cs="Arial"/>
          <w:color w:val="000000"/>
          <w:sz w:val="32"/>
          <w:szCs w:val="32"/>
          <w:shd w:val="clear" w:color="auto" w:fill="FFFFFF"/>
          <w:rtl/>
        </w:rPr>
        <w:t xml:space="preserve">بالشركة </w:t>
      </w:r>
      <w:r w:rsidRPr="00DA5A5A">
        <w:rPr>
          <w:rFonts w:ascii="Arial" w:hAnsi="Arial" w:cs="Arial" w:hint="cs"/>
          <w:color w:val="000000"/>
          <w:sz w:val="32"/>
          <w:szCs w:val="32"/>
          <w:shd w:val="clear" w:color="auto" w:fill="FFFFFF"/>
          <w:rtl/>
        </w:rPr>
        <w:t>لأغراض</w:t>
      </w:r>
      <w:r w:rsidRPr="00DA5A5A">
        <w:rPr>
          <w:rFonts w:ascii="Arial" w:hAnsi="Arial" w:cs="Arial"/>
          <w:color w:val="000000"/>
          <w:sz w:val="32"/>
          <w:szCs w:val="32"/>
          <w:shd w:val="clear" w:color="auto" w:fill="FFFFFF"/>
          <w:rtl/>
        </w:rPr>
        <w:t xml:space="preserve"> شخص</w:t>
      </w:r>
      <w:r w:rsidRPr="00DA5A5A">
        <w:rPr>
          <w:rFonts w:ascii="Arial" w:hAnsi="Arial" w:cs="Arial"/>
          <w:color w:val="000000"/>
          <w:sz w:val="32"/>
          <w:szCs w:val="32"/>
          <w:shd w:val="clear" w:color="auto" w:fill="FFFFFF"/>
          <w:rtl/>
        </w:rPr>
        <w:t xml:space="preserve">ية، </w:t>
      </w:r>
      <w:r w:rsidRPr="00DA5A5A">
        <w:rPr>
          <w:rFonts w:ascii="Arial" w:hAnsi="Arial" w:cs="Arial"/>
          <w:color w:val="000000"/>
          <w:sz w:val="32"/>
          <w:szCs w:val="32"/>
          <w:shd w:val="clear" w:color="auto" w:fill="FFFFFF"/>
          <w:rtl/>
        </w:rPr>
        <w:t xml:space="preserve">تعود </w:t>
      </w:r>
      <w:r w:rsidRPr="00DA5A5A">
        <w:rPr>
          <w:rFonts w:ascii="Arial" w:hAnsi="Arial" w:cs="Arial" w:hint="cs"/>
          <w:color w:val="000000"/>
          <w:sz w:val="32"/>
          <w:szCs w:val="32"/>
          <w:shd w:val="clear" w:color="auto" w:fill="FFFFFF"/>
          <w:rtl/>
        </w:rPr>
        <w:t>الافراد</w:t>
      </w:r>
      <w:r w:rsidRPr="00DA5A5A">
        <w:rPr>
          <w:rFonts w:ascii="Arial" w:hAnsi="Arial" w:cs="Arial"/>
          <w:color w:val="000000"/>
          <w:sz w:val="32"/>
          <w:szCs w:val="32"/>
          <w:shd w:val="clear" w:color="auto" w:fill="FFFFFF"/>
          <w:rtl/>
        </w:rPr>
        <w:t xml:space="preserve"> على الممارسات الفاسدة، يجعل منها عرفاً اجتماعياً سائد</w:t>
      </w:r>
      <w:r w:rsidRPr="00DA5A5A">
        <w:rPr>
          <w:rFonts w:ascii="Arial" w:hAnsi="Arial" w:cs="Arial" w:hint="cs"/>
          <w:color w:val="000000"/>
          <w:sz w:val="32"/>
          <w:szCs w:val="32"/>
          <w:shd w:val="clear" w:color="auto" w:fill="FFFFFF"/>
          <w:rtl/>
        </w:rPr>
        <w:t>ا.</w:t>
      </w:r>
      <w:proofErr w:type="gramEnd"/>
    </w:p>
    <w:p w:rsidR="00E00325" w:rsidRPr="00DA5A5A" w:rsidRDefault="001A12BC" w:rsidP="00AD5DA2">
      <w:pPr>
        <w:spacing w:line="360" w:lineRule="auto"/>
        <w:jc w:val="both"/>
        <w:rPr>
          <w:rFonts w:hint="cs"/>
          <w:b/>
          <w:bCs/>
          <w:sz w:val="32"/>
          <w:szCs w:val="32"/>
          <w:rtl/>
        </w:rPr>
      </w:pPr>
      <w:r>
        <w:rPr>
          <w:rFonts w:hint="cs"/>
          <w:b/>
          <w:bCs/>
          <w:sz w:val="32"/>
          <w:szCs w:val="32"/>
          <w:rtl/>
        </w:rPr>
        <w:t>5</w:t>
      </w:r>
      <w:r w:rsidR="009815C1" w:rsidRPr="00DA5A5A">
        <w:rPr>
          <w:rFonts w:hint="cs"/>
          <w:b/>
          <w:bCs/>
          <w:sz w:val="32"/>
          <w:szCs w:val="32"/>
          <w:rtl/>
        </w:rPr>
        <w:t xml:space="preserve">/ </w:t>
      </w:r>
      <w:proofErr w:type="gramStart"/>
      <w:r w:rsidR="00F737C0" w:rsidRPr="00DA5A5A">
        <w:rPr>
          <w:b/>
          <w:bCs/>
          <w:sz w:val="32"/>
          <w:szCs w:val="32"/>
          <w:rtl/>
        </w:rPr>
        <w:t>العوامل</w:t>
      </w:r>
      <w:proofErr w:type="gramEnd"/>
      <w:r w:rsidR="00F737C0" w:rsidRPr="00DA5A5A">
        <w:rPr>
          <w:b/>
          <w:bCs/>
          <w:sz w:val="32"/>
          <w:szCs w:val="32"/>
          <w:rtl/>
        </w:rPr>
        <w:t xml:space="preserve"> </w:t>
      </w:r>
      <w:r w:rsidR="00F737C0" w:rsidRPr="00DA5A5A">
        <w:rPr>
          <w:rFonts w:hint="cs"/>
          <w:b/>
          <w:bCs/>
          <w:sz w:val="32"/>
          <w:szCs w:val="32"/>
          <w:rtl/>
        </w:rPr>
        <w:t>الاقتصادية</w:t>
      </w:r>
    </w:p>
    <w:p w:rsidR="00F737C0" w:rsidRPr="00DA5A5A" w:rsidRDefault="00F737C0" w:rsidP="00AD5DA2">
      <w:pPr>
        <w:spacing w:line="360" w:lineRule="auto"/>
        <w:jc w:val="both"/>
        <w:rPr>
          <w:rFonts w:hint="cs"/>
          <w:sz w:val="32"/>
          <w:szCs w:val="32"/>
          <w:rtl/>
        </w:rPr>
      </w:pPr>
      <w:r w:rsidRPr="00DA5A5A">
        <w:rPr>
          <w:rFonts w:hint="cs"/>
          <w:sz w:val="32"/>
          <w:szCs w:val="32"/>
          <w:rtl/>
        </w:rPr>
        <w:t xml:space="preserve">هناك عدة أسباب نذكر منها ما </w:t>
      </w:r>
      <w:proofErr w:type="gramStart"/>
      <w:r w:rsidRPr="00DA5A5A">
        <w:rPr>
          <w:rFonts w:hint="cs"/>
          <w:sz w:val="32"/>
          <w:szCs w:val="32"/>
          <w:rtl/>
        </w:rPr>
        <w:t xml:space="preserve">يلي </w:t>
      </w:r>
      <w:r w:rsidR="009815C1" w:rsidRPr="00DA5A5A">
        <w:rPr>
          <w:rFonts w:hint="cs"/>
          <w:sz w:val="32"/>
          <w:szCs w:val="32"/>
          <w:rtl/>
        </w:rPr>
        <w:t>:</w:t>
      </w:r>
      <w:proofErr w:type="gramEnd"/>
    </w:p>
    <w:p w:rsidR="00F737C0" w:rsidRPr="009815C1" w:rsidRDefault="00F737C0" w:rsidP="00DA5A5A">
      <w:pPr>
        <w:pStyle w:val="Paragraphedeliste"/>
        <w:numPr>
          <w:ilvl w:val="0"/>
          <w:numId w:val="12"/>
        </w:numPr>
        <w:spacing w:line="360" w:lineRule="auto"/>
        <w:jc w:val="both"/>
        <w:rPr>
          <w:rFonts w:hint="cs"/>
          <w:sz w:val="32"/>
          <w:szCs w:val="32"/>
          <w:rtl/>
        </w:rPr>
      </w:pPr>
      <w:r w:rsidRPr="009815C1">
        <w:rPr>
          <w:rFonts w:hint="cs"/>
          <w:sz w:val="32"/>
          <w:szCs w:val="32"/>
          <w:rtl/>
        </w:rPr>
        <w:t>الممارسات الاقتصادية</w:t>
      </w:r>
      <w:r w:rsidR="009815C1">
        <w:rPr>
          <w:rFonts w:hint="cs"/>
          <w:sz w:val="32"/>
          <w:szCs w:val="32"/>
          <w:rtl/>
        </w:rPr>
        <w:t xml:space="preserve"> اليومية </w:t>
      </w:r>
      <w:r w:rsidRPr="009815C1">
        <w:rPr>
          <w:rFonts w:hint="cs"/>
          <w:sz w:val="32"/>
          <w:szCs w:val="32"/>
          <w:rtl/>
        </w:rPr>
        <w:t xml:space="preserve"> الخاطئة </w:t>
      </w:r>
      <w:r w:rsidR="009815C1">
        <w:rPr>
          <w:rFonts w:hint="cs"/>
          <w:sz w:val="32"/>
          <w:szCs w:val="32"/>
          <w:rtl/>
        </w:rPr>
        <w:t xml:space="preserve">للأفراد و المؤسسات و التي تضفي مظاهر </w:t>
      </w:r>
      <w:proofErr w:type="spellStart"/>
      <w:r w:rsidR="009815C1">
        <w:rPr>
          <w:rFonts w:hint="cs"/>
          <w:sz w:val="32"/>
          <w:szCs w:val="32"/>
          <w:rtl/>
        </w:rPr>
        <w:t>التبذيرو</w:t>
      </w:r>
      <w:proofErr w:type="spellEnd"/>
      <w:r w:rsidR="009815C1">
        <w:rPr>
          <w:rFonts w:hint="cs"/>
          <w:sz w:val="32"/>
          <w:szCs w:val="32"/>
          <w:rtl/>
        </w:rPr>
        <w:t xml:space="preserve"> عدم التقشف البناء .</w:t>
      </w:r>
    </w:p>
    <w:p w:rsidR="00F737C0" w:rsidRPr="009815C1" w:rsidRDefault="00F737C0" w:rsidP="00DA5A5A">
      <w:pPr>
        <w:pStyle w:val="Paragraphedeliste"/>
        <w:numPr>
          <w:ilvl w:val="0"/>
          <w:numId w:val="12"/>
        </w:numPr>
        <w:spacing w:line="360" w:lineRule="auto"/>
        <w:jc w:val="both"/>
        <w:rPr>
          <w:rFonts w:hint="cs"/>
          <w:sz w:val="32"/>
          <w:szCs w:val="32"/>
          <w:rtl/>
        </w:rPr>
      </w:pPr>
      <w:r w:rsidRPr="009815C1">
        <w:rPr>
          <w:rFonts w:hint="cs"/>
          <w:sz w:val="32"/>
          <w:szCs w:val="32"/>
          <w:rtl/>
        </w:rPr>
        <w:t xml:space="preserve">الاتكال على مورد واحد </w:t>
      </w:r>
      <w:r w:rsidR="009815C1" w:rsidRPr="009815C1">
        <w:rPr>
          <w:rFonts w:hint="cs"/>
          <w:sz w:val="32"/>
          <w:szCs w:val="32"/>
          <w:rtl/>
        </w:rPr>
        <w:t xml:space="preserve">يمثل الاقتصاد عامة كالنفط مثلا بدلا من الموازنة بين القطاعات </w:t>
      </w:r>
    </w:p>
    <w:p w:rsidR="009815C1" w:rsidRDefault="009815C1" w:rsidP="00DA5A5A">
      <w:pPr>
        <w:pStyle w:val="Paragraphedeliste"/>
        <w:numPr>
          <w:ilvl w:val="0"/>
          <w:numId w:val="12"/>
        </w:numPr>
        <w:spacing w:line="360" w:lineRule="auto"/>
        <w:jc w:val="both"/>
        <w:rPr>
          <w:rFonts w:hint="cs"/>
          <w:sz w:val="32"/>
          <w:szCs w:val="32"/>
          <w:rtl/>
        </w:rPr>
      </w:pPr>
      <w:proofErr w:type="gramStart"/>
      <w:r w:rsidRPr="009815C1">
        <w:rPr>
          <w:rFonts w:hint="cs"/>
          <w:sz w:val="32"/>
          <w:szCs w:val="32"/>
          <w:rtl/>
        </w:rPr>
        <w:t>اعتماد</w:t>
      </w:r>
      <w:proofErr w:type="gramEnd"/>
      <w:r w:rsidRPr="009815C1">
        <w:rPr>
          <w:rFonts w:hint="cs"/>
          <w:sz w:val="32"/>
          <w:szCs w:val="32"/>
          <w:rtl/>
        </w:rPr>
        <w:t xml:space="preserve"> سياسات اقتصادية موروثة لا تتماشى مع الواقع الذي يفرض نفسه</w:t>
      </w:r>
    </w:p>
    <w:p w:rsidR="009815C1" w:rsidRDefault="009815C1" w:rsidP="00DA5A5A">
      <w:pPr>
        <w:pStyle w:val="Paragraphedeliste"/>
        <w:numPr>
          <w:ilvl w:val="0"/>
          <w:numId w:val="12"/>
        </w:numPr>
        <w:spacing w:line="360" w:lineRule="auto"/>
        <w:jc w:val="both"/>
        <w:rPr>
          <w:rFonts w:hint="cs"/>
          <w:sz w:val="32"/>
          <w:szCs w:val="32"/>
          <w:rtl/>
        </w:rPr>
      </w:pPr>
      <w:proofErr w:type="gramStart"/>
      <w:r>
        <w:rPr>
          <w:rFonts w:hint="cs"/>
          <w:sz w:val="32"/>
          <w:szCs w:val="32"/>
          <w:rtl/>
        </w:rPr>
        <w:t>عدم</w:t>
      </w:r>
      <w:proofErr w:type="gramEnd"/>
      <w:r>
        <w:rPr>
          <w:rFonts w:hint="cs"/>
          <w:sz w:val="32"/>
          <w:szCs w:val="32"/>
          <w:rtl/>
        </w:rPr>
        <w:t xml:space="preserve"> الاستفادة من خيرات البيئ</w:t>
      </w:r>
      <w:r>
        <w:rPr>
          <w:rFonts w:hint="eastAsia"/>
          <w:sz w:val="32"/>
          <w:szCs w:val="32"/>
          <w:rtl/>
        </w:rPr>
        <w:t>ة</w:t>
      </w:r>
      <w:r>
        <w:rPr>
          <w:rFonts w:hint="cs"/>
          <w:sz w:val="32"/>
          <w:szCs w:val="32"/>
          <w:rtl/>
        </w:rPr>
        <w:t xml:space="preserve"> وطبيعة المناخ في إثراء القطاع السياحي و تطوير البلاد</w:t>
      </w:r>
    </w:p>
    <w:p w:rsidR="009815C1" w:rsidRDefault="009815C1" w:rsidP="00DA5A5A">
      <w:pPr>
        <w:pStyle w:val="Paragraphedeliste"/>
        <w:numPr>
          <w:ilvl w:val="0"/>
          <w:numId w:val="12"/>
        </w:numPr>
        <w:spacing w:line="360" w:lineRule="auto"/>
        <w:jc w:val="both"/>
        <w:rPr>
          <w:rFonts w:hint="cs"/>
          <w:sz w:val="32"/>
          <w:szCs w:val="32"/>
          <w:rtl/>
        </w:rPr>
      </w:pPr>
      <w:r>
        <w:rPr>
          <w:rFonts w:hint="cs"/>
          <w:sz w:val="32"/>
          <w:szCs w:val="32"/>
          <w:rtl/>
        </w:rPr>
        <w:lastRenderedPageBreak/>
        <w:t xml:space="preserve">عدم تطوير تقنيات </w:t>
      </w:r>
      <w:proofErr w:type="spellStart"/>
      <w:r>
        <w:rPr>
          <w:rFonts w:hint="cs"/>
          <w:sz w:val="32"/>
          <w:szCs w:val="32"/>
          <w:rtl/>
        </w:rPr>
        <w:t>الرسكلة</w:t>
      </w:r>
      <w:proofErr w:type="spellEnd"/>
      <w:r>
        <w:rPr>
          <w:rFonts w:hint="cs"/>
          <w:sz w:val="32"/>
          <w:szCs w:val="32"/>
          <w:rtl/>
        </w:rPr>
        <w:t xml:space="preserve"> و التجديد بدلا من إعادة الانتاج احيانا </w:t>
      </w:r>
    </w:p>
    <w:p w:rsidR="009815C1" w:rsidRDefault="009815C1" w:rsidP="00DA5A5A">
      <w:pPr>
        <w:pStyle w:val="Paragraphedeliste"/>
        <w:numPr>
          <w:ilvl w:val="0"/>
          <w:numId w:val="12"/>
        </w:numPr>
        <w:spacing w:line="360" w:lineRule="auto"/>
        <w:jc w:val="both"/>
        <w:rPr>
          <w:rFonts w:hint="cs"/>
          <w:sz w:val="32"/>
          <w:szCs w:val="32"/>
        </w:rPr>
      </w:pPr>
      <w:r>
        <w:rPr>
          <w:rFonts w:hint="cs"/>
          <w:sz w:val="32"/>
          <w:szCs w:val="32"/>
          <w:rtl/>
        </w:rPr>
        <w:t xml:space="preserve">نقص الدراسات العلمية الدقيقة قبل مراحل التخطيط للمشاريع المختلفة فالعشوائية أحيانا تغلب الجانب العلمي و المنطقي خاصة في مجال انجاز الطرقات و فكرة الربط بين المناطق الجغرافية العديدة أو حتى ضبط الطرق الرئيسية و الثانوية </w:t>
      </w:r>
    </w:p>
    <w:p w:rsidR="00DA5A5A" w:rsidRPr="009815C1" w:rsidRDefault="00DA5A5A" w:rsidP="00DA5A5A">
      <w:pPr>
        <w:pStyle w:val="Paragraphedeliste"/>
        <w:numPr>
          <w:ilvl w:val="0"/>
          <w:numId w:val="12"/>
        </w:numPr>
        <w:spacing w:line="360" w:lineRule="auto"/>
        <w:jc w:val="both"/>
        <w:rPr>
          <w:rFonts w:hint="cs"/>
          <w:sz w:val="32"/>
          <w:szCs w:val="32"/>
          <w:rtl/>
        </w:rPr>
      </w:pPr>
      <w:r>
        <w:rPr>
          <w:rFonts w:hint="cs"/>
          <w:sz w:val="32"/>
          <w:szCs w:val="32"/>
          <w:rtl/>
        </w:rPr>
        <w:t>سوء توزيع الثروة بين طبقات المجتمع ووجود بعض الممارسات المشروعة قانونيا و غير العقلانية و التي لا تتماشى مع مبادئ التحفيز قصد تطوير الذات و الغير سواء تعلق الأمر بالأشخاص الطبيعيون أو المعنويون .</w:t>
      </w:r>
    </w:p>
    <w:p w:rsidR="009815C1" w:rsidRPr="006660FC" w:rsidRDefault="006660FC" w:rsidP="00AD5DA2">
      <w:pPr>
        <w:spacing w:line="360" w:lineRule="auto"/>
        <w:jc w:val="both"/>
        <w:rPr>
          <w:rFonts w:ascii="Arial" w:hAnsi="Arial" w:cs="Arial" w:hint="cs"/>
          <w:b/>
          <w:bCs/>
          <w:color w:val="000000"/>
          <w:sz w:val="32"/>
          <w:szCs w:val="32"/>
          <w:shd w:val="clear" w:color="auto" w:fill="FFFFFF"/>
          <w:rtl/>
        </w:rPr>
      </w:pPr>
      <w:r>
        <w:rPr>
          <w:rFonts w:ascii="Arial" w:hAnsi="Arial" w:cs="Arial" w:hint="cs"/>
          <w:b/>
          <w:bCs/>
          <w:color w:val="000000"/>
          <w:sz w:val="32"/>
          <w:szCs w:val="32"/>
          <w:shd w:val="clear" w:color="auto" w:fill="FFFFFF"/>
          <w:rtl/>
        </w:rPr>
        <w:t>6</w:t>
      </w:r>
      <w:r w:rsidRPr="006660FC">
        <w:rPr>
          <w:rFonts w:ascii="Arial" w:hAnsi="Arial" w:cs="Arial" w:hint="cs"/>
          <w:b/>
          <w:bCs/>
          <w:color w:val="000000"/>
          <w:sz w:val="32"/>
          <w:szCs w:val="32"/>
          <w:shd w:val="clear" w:color="auto" w:fill="FFFFFF"/>
          <w:rtl/>
        </w:rPr>
        <w:t xml:space="preserve">/ أثار الفساد المالي </w:t>
      </w:r>
    </w:p>
    <w:p w:rsidR="006660FC" w:rsidRPr="006660FC" w:rsidRDefault="006660FC" w:rsidP="006660FC">
      <w:pPr>
        <w:spacing w:line="360" w:lineRule="auto"/>
        <w:rPr>
          <w:rFonts w:hint="cs"/>
          <w:b/>
          <w:bCs/>
          <w:sz w:val="32"/>
          <w:szCs w:val="32"/>
          <w:rtl/>
        </w:rPr>
      </w:pPr>
      <w:r w:rsidRPr="006660FC">
        <w:rPr>
          <w:rFonts w:hint="cs"/>
          <w:b/>
          <w:bCs/>
          <w:sz w:val="32"/>
          <w:szCs w:val="32"/>
          <w:rtl/>
        </w:rPr>
        <w:t xml:space="preserve">6/1- </w:t>
      </w:r>
      <w:proofErr w:type="gramStart"/>
      <w:r w:rsidRPr="006660FC">
        <w:rPr>
          <w:rFonts w:hint="cs"/>
          <w:b/>
          <w:bCs/>
          <w:sz w:val="32"/>
          <w:szCs w:val="32"/>
          <w:rtl/>
        </w:rPr>
        <w:t>ا</w:t>
      </w:r>
      <w:r w:rsidRPr="006660FC">
        <w:rPr>
          <w:b/>
          <w:bCs/>
          <w:sz w:val="32"/>
          <w:szCs w:val="32"/>
          <w:rtl/>
        </w:rPr>
        <w:t>لآثار</w:t>
      </w:r>
      <w:proofErr w:type="gramEnd"/>
      <w:r w:rsidRPr="006660FC">
        <w:rPr>
          <w:b/>
          <w:bCs/>
          <w:sz w:val="32"/>
          <w:szCs w:val="32"/>
          <w:rtl/>
        </w:rPr>
        <w:t xml:space="preserve"> الاقتصادية </w:t>
      </w:r>
    </w:p>
    <w:p w:rsidR="006660FC" w:rsidRPr="006660FC" w:rsidRDefault="006660FC" w:rsidP="006660FC">
      <w:pPr>
        <w:spacing w:line="360" w:lineRule="auto"/>
        <w:jc w:val="both"/>
        <w:rPr>
          <w:rFonts w:hint="cs"/>
          <w:b/>
          <w:bCs/>
          <w:sz w:val="32"/>
          <w:szCs w:val="32"/>
          <w:rtl/>
        </w:rPr>
      </w:pPr>
      <w:r w:rsidRPr="006660FC">
        <w:rPr>
          <w:sz w:val="32"/>
          <w:szCs w:val="32"/>
          <w:rtl/>
        </w:rPr>
        <w:t>يعمل على إعاقة النمو المالي للدولة، مما يضيق على الأهداف التنموية، ويعمل على إهدار موارد الدولة المالية، ويعمل أيضًا على طرد الاستثمارات الأجنبية والوطنية لغياب العدالة، ويعمل على خلل بتوزيع العدالة للموارد كما ينهك الفعالية الاقتصادية، ويعمل على ازدياد الفجوة المالية بين الطبقة الغنية والفقيرة</w:t>
      </w:r>
      <w:r>
        <w:rPr>
          <w:rFonts w:hint="cs"/>
          <w:sz w:val="32"/>
          <w:szCs w:val="32"/>
          <w:rtl/>
        </w:rPr>
        <w:t>.</w:t>
      </w:r>
      <w:r w:rsidRPr="006660FC">
        <w:rPr>
          <w:sz w:val="32"/>
          <w:szCs w:val="32"/>
        </w:rPr>
        <w:br/>
      </w:r>
      <w:r>
        <w:rPr>
          <w:rFonts w:hint="cs"/>
          <w:b/>
          <w:bCs/>
          <w:sz w:val="32"/>
          <w:szCs w:val="32"/>
          <w:rtl/>
        </w:rPr>
        <w:t xml:space="preserve">6/2- </w:t>
      </w:r>
      <w:proofErr w:type="gramStart"/>
      <w:r w:rsidRPr="006660FC">
        <w:rPr>
          <w:b/>
          <w:bCs/>
          <w:sz w:val="32"/>
          <w:szCs w:val="32"/>
          <w:rtl/>
        </w:rPr>
        <w:t>الآثار</w:t>
      </w:r>
      <w:proofErr w:type="gramEnd"/>
      <w:r w:rsidRPr="006660FC">
        <w:rPr>
          <w:b/>
          <w:bCs/>
          <w:sz w:val="32"/>
          <w:szCs w:val="32"/>
          <w:rtl/>
        </w:rPr>
        <w:t xml:space="preserve"> السياسية </w:t>
      </w:r>
    </w:p>
    <w:p w:rsidR="00571067" w:rsidRDefault="006660FC" w:rsidP="006660FC">
      <w:pPr>
        <w:spacing w:line="360" w:lineRule="auto"/>
        <w:jc w:val="both"/>
        <w:rPr>
          <w:rFonts w:hint="cs"/>
          <w:sz w:val="32"/>
          <w:szCs w:val="32"/>
          <w:rtl/>
        </w:rPr>
      </w:pPr>
      <w:r w:rsidRPr="006660FC">
        <w:rPr>
          <w:sz w:val="32"/>
          <w:szCs w:val="32"/>
          <w:rtl/>
        </w:rPr>
        <w:t>يعمل على تشويه الدور الحكومي بشأن تطبيق السياسية العامة للدولة وتطبيق الخطط التنموية المستهدفة، يؤدي إلى تشويه هيبة الدولة والمؤسسات ومما ينتج عنها عدم ثقة بالقرارات الحكومية، يساهم في تقويض الجهات الرقابية القائمة على أعمال رقابية خاصة بالحكومة والمؤ</w:t>
      </w:r>
      <w:r>
        <w:rPr>
          <w:sz w:val="32"/>
          <w:szCs w:val="32"/>
          <w:rtl/>
        </w:rPr>
        <w:t>سسات الخاصة، كما يقلل من الجهود</w:t>
      </w:r>
      <w:r w:rsidRPr="006660FC">
        <w:rPr>
          <w:sz w:val="32"/>
          <w:szCs w:val="32"/>
          <w:rtl/>
        </w:rPr>
        <w:t>المبذولة في الإصلاح الذي بدوره يساعد على تحقيق الديمقراطية والاستقرار السياسي</w:t>
      </w:r>
      <w:r w:rsidRPr="006660FC">
        <w:rPr>
          <w:sz w:val="32"/>
          <w:szCs w:val="32"/>
        </w:rPr>
        <w:t>.</w:t>
      </w:r>
    </w:p>
    <w:p w:rsidR="00571067" w:rsidRPr="00571067" w:rsidRDefault="00571067" w:rsidP="00571067">
      <w:pPr>
        <w:spacing w:line="360" w:lineRule="auto"/>
        <w:jc w:val="both"/>
        <w:rPr>
          <w:rFonts w:hint="cs"/>
          <w:b/>
          <w:bCs/>
          <w:sz w:val="32"/>
          <w:szCs w:val="32"/>
          <w:rtl/>
        </w:rPr>
      </w:pPr>
      <w:r>
        <w:rPr>
          <w:rFonts w:hint="cs"/>
          <w:b/>
          <w:bCs/>
          <w:sz w:val="32"/>
          <w:szCs w:val="32"/>
          <w:rtl/>
        </w:rPr>
        <w:t xml:space="preserve">6/3- </w:t>
      </w:r>
      <w:proofErr w:type="gramStart"/>
      <w:r w:rsidRPr="00571067">
        <w:rPr>
          <w:b/>
          <w:bCs/>
          <w:sz w:val="32"/>
          <w:szCs w:val="32"/>
          <w:rtl/>
        </w:rPr>
        <w:t>الآثار</w:t>
      </w:r>
      <w:proofErr w:type="gramEnd"/>
      <w:r w:rsidRPr="00571067">
        <w:rPr>
          <w:b/>
          <w:bCs/>
          <w:sz w:val="32"/>
          <w:szCs w:val="32"/>
          <w:rtl/>
        </w:rPr>
        <w:t xml:space="preserve"> الاجتماعية</w:t>
      </w:r>
    </w:p>
    <w:p w:rsidR="00571067" w:rsidRDefault="00571067" w:rsidP="00571067">
      <w:pPr>
        <w:spacing w:line="360" w:lineRule="auto"/>
        <w:jc w:val="both"/>
        <w:rPr>
          <w:rFonts w:hint="cs"/>
          <w:sz w:val="32"/>
          <w:szCs w:val="32"/>
          <w:rtl/>
        </w:rPr>
      </w:pPr>
      <w:r w:rsidRPr="00571067">
        <w:rPr>
          <w:sz w:val="32"/>
          <w:szCs w:val="32"/>
          <w:rtl/>
        </w:rPr>
        <w:t xml:space="preserve"> </w:t>
      </w:r>
      <w:proofErr w:type="gramStart"/>
      <w:r w:rsidRPr="00571067">
        <w:rPr>
          <w:sz w:val="32"/>
          <w:szCs w:val="32"/>
          <w:rtl/>
        </w:rPr>
        <w:t>يساهم</w:t>
      </w:r>
      <w:proofErr w:type="gramEnd"/>
      <w:r w:rsidRPr="00571067">
        <w:rPr>
          <w:sz w:val="32"/>
          <w:szCs w:val="32"/>
          <w:rtl/>
        </w:rPr>
        <w:t xml:space="preserve"> في سقوط القيم والمعتقدات الاجتماعية وانهيارها، ونشر الكراهية بين أفراد المجتمع لعدم تحقيق العدالة المساواة بين أفراده وعدم تكافؤ الفرص بين الأفراد، ويساهم أيضًا بشكل مباشر وغير مباشر بالأوضاع الأمنية للمجتمعات والأمان الاجتماعي</w:t>
      </w:r>
    </w:p>
    <w:p w:rsidR="00571067" w:rsidRDefault="00571067" w:rsidP="00571067">
      <w:pPr>
        <w:spacing w:line="360" w:lineRule="auto"/>
        <w:jc w:val="both"/>
        <w:rPr>
          <w:rFonts w:hint="cs"/>
          <w:sz w:val="32"/>
          <w:szCs w:val="32"/>
          <w:rtl/>
        </w:rPr>
      </w:pPr>
    </w:p>
    <w:p w:rsidR="00142DCB" w:rsidRPr="00142DCB" w:rsidRDefault="00142DCB" w:rsidP="00571067">
      <w:pPr>
        <w:spacing w:line="360" w:lineRule="auto"/>
        <w:jc w:val="both"/>
        <w:rPr>
          <w:rFonts w:ascii="Arial" w:hAnsi="Arial" w:cs="Arial"/>
          <w:color w:val="000000"/>
          <w:sz w:val="32"/>
          <w:szCs w:val="32"/>
          <w:shd w:val="clear" w:color="auto" w:fill="FFFFFF"/>
        </w:rPr>
      </w:pPr>
    </w:p>
    <w:sectPr w:rsidR="00142DCB" w:rsidRPr="00142DCB" w:rsidSect="002876F5">
      <w:headerReference w:type="even" r:id="rId9"/>
      <w:headerReference w:type="default" r:id="rId10"/>
      <w:footerReference w:type="default" r:id="rId11"/>
      <w:headerReference w:type="first" r:id="rId12"/>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ED" w:rsidRDefault="000643ED" w:rsidP="0019529E">
      <w:pPr>
        <w:spacing w:after="0" w:line="240" w:lineRule="auto"/>
      </w:pPr>
      <w:r>
        <w:separator/>
      </w:r>
    </w:p>
  </w:endnote>
  <w:endnote w:type="continuationSeparator" w:id="0">
    <w:p w:rsidR="000643ED" w:rsidRDefault="000643ED" w:rsidP="0019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azi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358603"/>
      <w:docPartObj>
        <w:docPartGallery w:val="Page Numbers (Bottom of Page)"/>
        <w:docPartUnique/>
      </w:docPartObj>
    </w:sdtPr>
    <w:sdtEndPr/>
    <w:sdtContent>
      <w:p w:rsidR="000A4A1A" w:rsidRDefault="000A4A1A">
        <w:pPr>
          <w:pStyle w:val="Pieddepage"/>
          <w:jc w:val="center"/>
        </w:pPr>
        <w:r>
          <w:fldChar w:fldCharType="begin"/>
        </w:r>
        <w:r>
          <w:instrText>PAGE   \* MERGEFORMAT</w:instrText>
        </w:r>
        <w:r>
          <w:fldChar w:fldCharType="separate"/>
        </w:r>
        <w:r w:rsidR="00571067">
          <w:rPr>
            <w:noProof/>
            <w:rtl/>
          </w:rPr>
          <w:t>1</w:t>
        </w:r>
        <w:r>
          <w:fldChar w:fldCharType="end"/>
        </w:r>
      </w:p>
    </w:sdtContent>
  </w:sdt>
  <w:p w:rsidR="0019529E" w:rsidRDefault="001952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ED" w:rsidRDefault="000643ED" w:rsidP="0019529E">
      <w:pPr>
        <w:spacing w:after="0" w:line="240" w:lineRule="auto"/>
      </w:pPr>
      <w:r>
        <w:separator/>
      </w:r>
    </w:p>
  </w:footnote>
  <w:footnote w:type="continuationSeparator" w:id="0">
    <w:p w:rsidR="000643ED" w:rsidRDefault="000643ED" w:rsidP="00195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1A" w:rsidRDefault="000643E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376" o:spid="_x0000_s2054" type="#_x0000_t136" style="position:absolute;left:0;text-align:left;margin-left:0;margin-top:0;width:599.4pt;height:138.3pt;rotation:315;z-index:-251655168;mso-position-horizontal:center;mso-position-horizontal-relative:margin;mso-position-vertical:center;mso-position-vertical-relative:margin" o:allowincell="f" fillcolor="silver" stroked="f">
          <v:fill opacity=".5"/>
          <v:textpath style="font-family:&quot;Calibri&quot;;font-size:1pt" string="Dr:BOUHELLAL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32"/>
        <w:szCs w:val="32"/>
        <w:rtl/>
      </w:rPr>
      <w:alias w:val="Titre"/>
      <w:id w:val="77738743"/>
      <w:placeholder>
        <w:docPart w:val="F1F92C9A1C1F4B4A98A432EDE242CFE2"/>
      </w:placeholder>
      <w:dataBinding w:prefixMappings="xmlns:ns0='http://schemas.openxmlformats.org/package/2006/metadata/core-properties' xmlns:ns1='http://purl.org/dc/elements/1.1/'" w:xpath="/ns0:coreProperties[1]/ns1:title[1]" w:storeItemID="{6C3C8BC8-F283-45AE-878A-BAB7291924A1}"/>
      <w:text/>
    </w:sdtPr>
    <w:sdtEndPr/>
    <w:sdtContent>
      <w:p w:rsidR="000A4A1A" w:rsidRPr="00835CE6" w:rsidRDefault="00142DCB" w:rsidP="006660FC">
        <w:pPr>
          <w:pStyle w:val="En-tte"/>
          <w:pBdr>
            <w:bottom w:val="thickThinSmallGap" w:sz="24" w:space="1" w:color="823B0B" w:themeColor="accent2" w:themeShade="7F"/>
          </w:pBdr>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lang w:bidi="ar-DZ"/>
          </w:rPr>
          <w:t>المحاضرة الرابعة</w:t>
        </w:r>
        <w:r w:rsidR="00835CE6" w:rsidRPr="00835CE6">
          <w:rPr>
            <w:rFonts w:asciiTheme="majorHAnsi" w:eastAsiaTheme="majorEastAsia" w:hAnsiTheme="majorHAnsi" w:cstheme="majorBidi" w:hint="cs"/>
            <w:b/>
            <w:bCs/>
            <w:sz w:val="32"/>
            <w:szCs w:val="32"/>
            <w:rtl/>
            <w:lang w:bidi="ar-DZ"/>
          </w:rPr>
          <w:t xml:space="preserve">             </w:t>
        </w:r>
        <w:r>
          <w:rPr>
            <w:rFonts w:asciiTheme="majorHAnsi" w:eastAsiaTheme="majorEastAsia" w:hAnsiTheme="majorHAnsi" w:cstheme="majorBidi" w:hint="cs"/>
            <w:b/>
            <w:bCs/>
            <w:sz w:val="32"/>
            <w:szCs w:val="32"/>
            <w:rtl/>
            <w:lang w:bidi="ar-DZ"/>
          </w:rPr>
          <w:t xml:space="preserve">                    </w:t>
        </w:r>
        <w:r w:rsidR="006660FC">
          <w:rPr>
            <w:rFonts w:asciiTheme="majorHAnsi" w:eastAsiaTheme="majorEastAsia" w:hAnsiTheme="majorHAnsi" w:cstheme="majorBidi" w:hint="cs"/>
            <w:b/>
            <w:bCs/>
            <w:sz w:val="32"/>
            <w:szCs w:val="32"/>
            <w:rtl/>
            <w:lang w:bidi="ar-DZ"/>
          </w:rPr>
          <w:t xml:space="preserve">        </w:t>
        </w:r>
        <w:r w:rsidR="00835CE6" w:rsidRPr="00835CE6">
          <w:rPr>
            <w:rFonts w:asciiTheme="majorHAnsi" w:eastAsiaTheme="majorEastAsia" w:hAnsiTheme="majorHAnsi" w:cstheme="majorBidi" w:hint="cs"/>
            <w:b/>
            <w:bCs/>
            <w:sz w:val="32"/>
            <w:szCs w:val="32"/>
            <w:rtl/>
            <w:lang w:bidi="ar-DZ"/>
          </w:rPr>
          <w:t xml:space="preserve">   </w:t>
        </w:r>
        <w:r>
          <w:rPr>
            <w:rFonts w:asciiTheme="majorHAnsi" w:eastAsiaTheme="majorEastAsia" w:hAnsiTheme="majorHAnsi" w:cstheme="majorBidi" w:hint="cs"/>
            <w:b/>
            <w:bCs/>
            <w:sz w:val="32"/>
            <w:szCs w:val="32"/>
            <w:rtl/>
            <w:lang w:bidi="ar-DZ"/>
          </w:rPr>
          <w:t xml:space="preserve">الأسباب </w:t>
        </w:r>
        <w:proofErr w:type="gramStart"/>
        <w:r>
          <w:rPr>
            <w:rFonts w:asciiTheme="majorHAnsi" w:eastAsiaTheme="majorEastAsia" w:hAnsiTheme="majorHAnsi" w:cstheme="majorBidi" w:hint="cs"/>
            <w:b/>
            <w:bCs/>
            <w:sz w:val="32"/>
            <w:szCs w:val="32"/>
            <w:rtl/>
            <w:lang w:bidi="ar-DZ"/>
          </w:rPr>
          <w:t>العامة  للفساد</w:t>
        </w:r>
        <w:proofErr w:type="gramEnd"/>
        <w:r>
          <w:rPr>
            <w:rFonts w:asciiTheme="majorHAnsi" w:eastAsiaTheme="majorEastAsia" w:hAnsiTheme="majorHAnsi" w:cstheme="majorBidi" w:hint="cs"/>
            <w:b/>
            <w:bCs/>
            <w:sz w:val="32"/>
            <w:szCs w:val="32"/>
            <w:rtl/>
            <w:lang w:bidi="ar-DZ"/>
          </w:rPr>
          <w:t xml:space="preserve"> الإداري و المالي</w:t>
        </w:r>
        <w:r w:rsidR="006660FC">
          <w:rPr>
            <w:rFonts w:asciiTheme="majorHAnsi" w:eastAsiaTheme="majorEastAsia" w:hAnsiTheme="majorHAnsi" w:cstheme="majorBidi" w:hint="cs"/>
            <w:b/>
            <w:bCs/>
            <w:sz w:val="32"/>
            <w:szCs w:val="32"/>
            <w:rtl/>
            <w:lang w:bidi="ar-DZ"/>
          </w:rPr>
          <w:t xml:space="preserve">  و أثاره</w:t>
        </w:r>
        <w:r>
          <w:rPr>
            <w:rFonts w:asciiTheme="majorHAnsi" w:eastAsiaTheme="majorEastAsia" w:hAnsiTheme="majorHAnsi" w:cstheme="majorBidi" w:hint="cs"/>
            <w:b/>
            <w:bCs/>
            <w:sz w:val="32"/>
            <w:szCs w:val="32"/>
            <w:rtl/>
            <w:lang w:bidi="ar-DZ"/>
          </w:rPr>
          <w:t xml:space="preserve"> </w:t>
        </w:r>
        <w:r w:rsidR="00B31021">
          <w:rPr>
            <w:rFonts w:asciiTheme="majorHAnsi" w:eastAsiaTheme="majorEastAsia" w:hAnsiTheme="majorHAnsi" w:cstheme="majorBidi" w:hint="cs"/>
            <w:b/>
            <w:bCs/>
            <w:sz w:val="32"/>
            <w:szCs w:val="32"/>
            <w:rtl/>
            <w:lang w:bidi="ar-DZ"/>
          </w:rPr>
          <w:t xml:space="preserve"> </w:t>
        </w:r>
      </w:p>
    </w:sdtContent>
  </w:sdt>
  <w:p w:rsidR="000A4A1A" w:rsidRPr="00835CE6" w:rsidRDefault="000643ED">
    <w:pPr>
      <w:pStyle w:val="En-tte"/>
      <w:rPr>
        <w:b/>
        <w:bCs/>
      </w:rPr>
    </w:pPr>
    <w:r>
      <w:rPr>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377" o:spid="_x0000_s2055" type="#_x0000_t136" style="position:absolute;left:0;text-align:left;margin-left:0;margin-top:0;width:599.4pt;height:138.3pt;rotation:315;z-index:-251653120;mso-position-horizontal:center;mso-position-horizontal-relative:margin;mso-position-vertical:center;mso-position-vertical-relative:margin" o:allowincell="f" fillcolor="silver" stroked="f">
          <v:fill opacity=".5"/>
          <v:textpath style="font-family:&quot;Calibri&quot;;font-size:1pt" string="Dr:BOUHELLAL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1A" w:rsidRDefault="000643E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375" o:spid="_x0000_s2053" type="#_x0000_t136" style="position:absolute;left:0;text-align:left;margin-left:0;margin-top:0;width:599.4pt;height:138.3pt;rotation:315;z-index:-251657216;mso-position-horizontal:center;mso-position-horizontal-relative:margin;mso-position-vertical:center;mso-position-vertical-relative:margin" o:allowincell="f" fillcolor="silver" stroked="f">
          <v:fill opacity=".5"/>
          <v:textpath style="font-family:&quot;Calibri&quot;;font-size:1pt" string="Dr:BOUHELLAL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C1F"/>
    <w:multiLevelType w:val="hybridMultilevel"/>
    <w:tmpl w:val="88EE90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0369A4"/>
    <w:multiLevelType w:val="hybridMultilevel"/>
    <w:tmpl w:val="B1BAA118"/>
    <w:lvl w:ilvl="0" w:tplc="B56452DE">
      <w:start w:val="1"/>
      <w:numFmt w:val="bullet"/>
      <w:lvlText w:val=""/>
      <w:lvlJc w:val="left"/>
      <w:pPr>
        <w:ind w:left="1080" w:hanging="360"/>
      </w:pPr>
      <w:rPr>
        <w:rFonts w:ascii="Wingdings" w:hAnsi="Wingdings" w:hint="default"/>
        <w:sz w:val="32"/>
        <w:szCs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3F47E0A"/>
    <w:multiLevelType w:val="hybridMultilevel"/>
    <w:tmpl w:val="5888D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B5762"/>
    <w:multiLevelType w:val="hybridMultilevel"/>
    <w:tmpl w:val="91225A58"/>
    <w:lvl w:ilvl="0" w:tplc="F3300D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EF7D2E"/>
    <w:multiLevelType w:val="multilevel"/>
    <w:tmpl w:val="33A2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91806"/>
    <w:multiLevelType w:val="hybridMultilevel"/>
    <w:tmpl w:val="BB7AA8E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BF11410"/>
    <w:multiLevelType w:val="hybridMultilevel"/>
    <w:tmpl w:val="BCE2DBB8"/>
    <w:lvl w:ilvl="0" w:tplc="B56452DE">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982A01"/>
    <w:multiLevelType w:val="hybridMultilevel"/>
    <w:tmpl w:val="2B1C2A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EA042C"/>
    <w:multiLevelType w:val="hybridMultilevel"/>
    <w:tmpl w:val="89FAC5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E36546"/>
    <w:multiLevelType w:val="hybridMultilevel"/>
    <w:tmpl w:val="A6A826A8"/>
    <w:lvl w:ilvl="0" w:tplc="B56452DE">
      <w:start w:val="1"/>
      <w:numFmt w:val="bullet"/>
      <w:lvlText w:val=""/>
      <w:lvlJc w:val="left"/>
      <w:pPr>
        <w:ind w:left="8724" w:hanging="360"/>
      </w:pPr>
      <w:rPr>
        <w:rFonts w:ascii="Wingdings" w:hAnsi="Wingdings" w:hint="default"/>
        <w:sz w:val="32"/>
        <w:szCs w:val="32"/>
      </w:rPr>
    </w:lvl>
    <w:lvl w:ilvl="1" w:tplc="040C0003" w:tentative="1">
      <w:start w:val="1"/>
      <w:numFmt w:val="bullet"/>
      <w:lvlText w:val="o"/>
      <w:lvlJc w:val="left"/>
      <w:pPr>
        <w:ind w:left="9444" w:hanging="360"/>
      </w:pPr>
      <w:rPr>
        <w:rFonts w:ascii="Courier New" w:hAnsi="Courier New" w:cs="Courier New" w:hint="default"/>
      </w:rPr>
    </w:lvl>
    <w:lvl w:ilvl="2" w:tplc="040C0005" w:tentative="1">
      <w:start w:val="1"/>
      <w:numFmt w:val="bullet"/>
      <w:lvlText w:val=""/>
      <w:lvlJc w:val="left"/>
      <w:pPr>
        <w:ind w:left="10164" w:hanging="360"/>
      </w:pPr>
      <w:rPr>
        <w:rFonts w:ascii="Wingdings" w:hAnsi="Wingdings" w:hint="default"/>
      </w:rPr>
    </w:lvl>
    <w:lvl w:ilvl="3" w:tplc="040C0001" w:tentative="1">
      <w:start w:val="1"/>
      <w:numFmt w:val="bullet"/>
      <w:lvlText w:val=""/>
      <w:lvlJc w:val="left"/>
      <w:pPr>
        <w:ind w:left="10884" w:hanging="360"/>
      </w:pPr>
      <w:rPr>
        <w:rFonts w:ascii="Symbol" w:hAnsi="Symbol" w:hint="default"/>
      </w:rPr>
    </w:lvl>
    <w:lvl w:ilvl="4" w:tplc="040C0003" w:tentative="1">
      <w:start w:val="1"/>
      <w:numFmt w:val="bullet"/>
      <w:lvlText w:val="o"/>
      <w:lvlJc w:val="left"/>
      <w:pPr>
        <w:ind w:left="11604" w:hanging="360"/>
      </w:pPr>
      <w:rPr>
        <w:rFonts w:ascii="Courier New" w:hAnsi="Courier New" w:cs="Courier New" w:hint="default"/>
      </w:rPr>
    </w:lvl>
    <w:lvl w:ilvl="5" w:tplc="040C0005" w:tentative="1">
      <w:start w:val="1"/>
      <w:numFmt w:val="bullet"/>
      <w:lvlText w:val=""/>
      <w:lvlJc w:val="left"/>
      <w:pPr>
        <w:ind w:left="12324" w:hanging="360"/>
      </w:pPr>
      <w:rPr>
        <w:rFonts w:ascii="Wingdings" w:hAnsi="Wingdings" w:hint="default"/>
      </w:rPr>
    </w:lvl>
    <w:lvl w:ilvl="6" w:tplc="040C0001" w:tentative="1">
      <w:start w:val="1"/>
      <w:numFmt w:val="bullet"/>
      <w:lvlText w:val=""/>
      <w:lvlJc w:val="left"/>
      <w:pPr>
        <w:ind w:left="13044" w:hanging="360"/>
      </w:pPr>
      <w:rPr>
        <w:rFonts w:ascii="Symbol" w:hAnsi="Symbol" w:hint="default"/>
      </w:rPr>
    </w:lvl>
    <w:lvl w:ilvl="7" w:tplc="040C0003" w:tentative="1">
      <w:start w:val="1"/>
      <w:numFmt w:val="bullet"/>
      <w:lvlText w:val="o"/>
      <w:lvlJc w:val="left"/>
      <w:pPr>
        <w:ind w:left="13764" w:hanging="360"/>
      </w:pPr>
      <w:rPr>
        <w:rFonts w:ascii="Courier New" w:hAnsi="Courier New" w:cs="Courier New" w:hint="default"/>
      </w:rPr>
    </w:lvl>
    <w:lvl w:ilvl="8" w:tplc="040C0005" w:tentative="1">
      <w:start w:val="1"/>
      <w:numFmt w:val="bullet"/>
      <w:lvlText w:val=""/>
      <w:lvlJc w:val="left"/>
      <w:pPr>
        <w:ind w:left="14484" w:hanging="360"/>
      </w:pPr>
      <w:rPr>
        <w:rFonts w:ascii="Wingdings" w:hAnsi="Wingdings" w:hint="default"/>
      </w:rPr>
    </w:lvl>
  </w:abstractNum>
  <w:abstractNum w:abstractNumId="10">
    <w:nsid w:val="6EF571B8"/>
    <w:multiLevelType w:val="hybridMultilevel"/>
    <w:tmpl w:val="49CEFBA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7536580F"/>
    <w:multiLevelType w:val="hybridMultilevel"/>
    <w:tmpl w:val="F4BA411C"/>
    <w:lvl w:ilvl="0" w:tplc="B45A5CBC">
      <w:start w:val="1"/>
      <w:numFmt w:val="decimal"/>
      <w:lvlText w:val="%1)"/>
      <w:lvlJc w:val="left"/>
      <w:pPr>
        <w:ind w:left="555" w:hanging="360"/>
      </w:pPr>
      <w:rPr>
        <w:rFonts w:hint="default"/>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num w:numId="1">
    <w:abstractNumId w:val="2"/>
  </w:num>
  <w:num w:numId="2">
    <w:abstractNumId w:val="3"/>
  </w:num>
  <w:num w:numId="3">
    <w:abstractNumId w:val="11"/>
  </w:num>
  <w:num w:numId="4">
    <w:abstractNumId w:val="0"/>
  </w:num>
  <w:num w:numId="5">
    <w:abstractNumId w:val="9"/>
  </w:num>
  <w:num w:numId="6">
    <w:abstractNumId w:val="4"/>
  </w:num>
  <w:num w:numId="7">
    <w:abstractNumId w:val="6"/>
  </w:num>
  <w:num w:numId="8">
    <w:abstractNumId w:val="1"/>
  </w:num>
  <w:num w:numId="9">
    <w:abstractNumId w:val="8"/>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ar-DZ"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76F5"/>
    <w:rsid w:val="00015970"/>
    <w:rsid w:val="000326CE"/>
    <w:rsid w:val="00041E47"/>
    <w:rsid w:val="000533F6"/>
    <w:rsid w:val="000643ED"/>
    <w:rsid w:val="000A3CD5"/>
    <w:rsid w:val="000A4A1A"/>
    <w:rsid w:val="001406AC"/>
    <w:rsid w:val="00142DCB"/>
    <w:rsid w:val="001616D6"/>
    <w:rsid w:val="0019529E"/>
    <w:rsid w:val="001A12BC"/>
    <w:rsid w:val="00203D92"/>
    <w:rsid w:val="002160FE"/>
    <w:rsid w:val="00261FC4"/>
    <w:rsid w:val="002860A7"/>
    <w:rsid w:val="002876F5"/>
    <w:rsid w:val="002A1299"/>
    <w:rsid w:val="002A3109"/>
    <w:rsid w:val="002B3172"/>
    <w:rsid w:val="002E43D9"/>
    <w:rsid w:val="00373227"/>
    <w:rsid w:val="0038229D"/>
    <w:rsid w:val="003F1763"/>
    <w:rsid w:val="00464993"/>
    <w:rsid w:val="004D51C8"/>
    <w:rsid w:val="004E11CA"/>
    <w:rsid w:val="005210DD"/>
    <w:rsid w:val="00560C6A"/>
    <w:rsid w:val="00562508"/>
    <w:rsid w:val="00571067"/>
    <w:rsid w:val="005C668B"/>
    <w:rsid w:val="006601CE"/>
    <w:rsid w:val="006660FC"/>
    <w:rsid w:val="007D03C1"/>
    <w:rsid w:val="007F1750"/>
    <w:rsid w:val="00800077"/>
    <w:rsid w:val="008254BC"/>
    <w:rsid w:val="00835CE6"/>
    <w:rsid w:val="00877287"/>
    <w:rsid w:val="008C26FE"/>
    <w:rsid w:val="008F7C77"/>
    <w:rsid w:val="009815C1"/>
    <w:rsid w:val="009B64FF"/>
    <w:rsid w:val="009D3295"/>
    <w:rsid w:val="009D7056"/>
    <w:rsid w:val="00A078F4"/>
    <w:rsid w:val="00A74A6F"/>
    <w:rsid w:val="00A754F1"/>
    <w:rsid w:val="00AB7402"/>
    <w:rsid w:val="00AD5DA2"/>
    <w:rsid w:val="00AE3D14"/>
    <w:rsid w:val="00AE5602"/>
    <w:rsid w:val="00B11B57"/>
    <w:rsid w:val="00B145FD"/>
    <w:rsid w:val="00B23728"/>
    <w:rsid w:val="00B27BFB"/>
    <w:rsid w:val="00B31021"/>
    <w:rsid w:val="00B947B0"/>
    <w:rsid w:val="00BE1A14"/>
    <w:rsid w:val="00C70197"/>
    <w:rsid w:val="00CE17A4"/>
    <w:rsid w:val="00CE329A"/>
    <w:rsid w:val="00D2136A"/>
    <w:rsid w:val="00D85479"/>
    <w:rsid w:val="00D924DC"/>
    <w:rsid w:val="00DA5A5A"/>
    <w:rsid w:val="00DE0FA2"/>
    <w:rsid w:val="00E00325"/>
    <w:rsid w:val="00E01EEC"/>
    <w:rsid w:val="00F13D41"/>
    <w:rsid w:val="00F220CE"/>
    <w:rsid w:val="00F31677"/>
    <w:rsid w:val="00F737C0"/>
    <w:rsid w:val="00F91E7C"/>
    <w:rsid w:val="00F967C3"/>
    <w:rsid w:val="00FC4E01"/>
    <w:rsid w:val="00FF44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3C1"/>
    <w:pPr>
      <w:bidi/>
    </w:pPr>
  </w:style>
  <w:style w:type="paragraph" w:styleId="Titre1">
    <w:name w:val="heading 1"/>
    <w:basedOn w:val="Normal"/>
    <w:next w:val="Normal"/>
    <w:link w:val="Titre1Car"/>
    <w:uiPriority w:val="9"/>
    <w:qFormat/>
    <w:rsid w:val="002E43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7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616D6"/>
    <w:pPr>
      <w:ind w:left="720"/>
      <w:contextualSpacing/>
    </w:pPr>
  </w:style>
  <w:style w:type="paragraph" w:styleId="Textedebulles">
    <w:name w:val="Balloon Text"/>
    <w:basedOn w:val="Normal"/>
    <w:link w:val="TextedebullesCar"/>
    <w:uiPriority w:val="99"/>
    <w:semiHidden/>
    <w:unhideWhenUsed/>
    <w:rsid w:val="001616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16D6"/>
    <w:rPr>
      <w:rFonts w:ascii="Segoe UI" w:hAnsi="Segoe UI" w:cs="Segoe UI"/>
      <w:sz w:val="18"/>
      <w:szCs w:val="18"/>
    </w:rPr>
  </w:style>
  <w:style w:type="character" w:customStyle="1" w:styleId="Titre1Car">
    <w:name w:val="Titre 1 Car"/>
    <w:basedOn w:val="Policepardfaut"/>
    <w:link w:val="Titre1"/>
    <w:uiPriority w:val="9"/>
    <w:rsid w:val="002E43D9"/>
    <w:rPr>
      <w:rFonts w:asciiTheme="majorHAnsi" w:eastAsiaTheme="majorEastAsia" w:hAnsiTheme="majorHAnsi" w:cstheme="majorBidi"/>
      <w:b/>
      <w:bCs/>
      <w:color w:val="2E74B5" w:themeColor="accent1" w:themeShade="BF"/>
      <w:sz w:val="28"/>
      <w:szCs w:val="28"/>
    </w:rPr>
  </w:style>
  <w:style w:type="character" w:styleId="lev">
    <w:name w:val="Strong"/>
    <w:basedOn w:val="Policepardfaut"/>
    <w:uiPriority w:val="22"/>
    <w:qFormat/>
    <w:rsid w:val="00AD5DA2"/>
    <w:rPr>
      <w:b/>
      <w:bCs/>
    </w:rPr>
  </w:style>
  <w:style w:type="character" w:styleId="Lienhypertexte">
    <w:name w:val="Hyperlink"/>
    <w:basedOn w:val="Policepardfaut"/>
    <w:uiPriority w:val="99"/>
    <w:semiHidden/>
    <w:unhideWhenUsed/>
    <w:rsid w:val="0019529E"/>
    <w:rPr>
      <w:color w:val="0000FF"/>
      <w:u w:val="single"/>
    </w:rPr>
  </w:style>
  <w:style w:type="paragraph" w:styleId="En-tte">
    <w:name w:val="header"/>
    <w:basedOn w:val="Normal"/>
    <w:link w:val="En-tteCar"/>
    <w:uiPriority w:val="99"/>
    <w:unhideWhenUsed/>
    <w:rsid w:val="0019529E"/>
    <w:pPr>
      <w:tabs>
        <w:tab w:val="center" w:pos="4536"/>
        <w:tab w:val="right" w:pos="9072"/>
      </w:tabs>
      <w:spacing w:after="0" w:line="240" w:lineRule="auto"/>
    </w:pPr>
  </w:style>
  <w:style w:type="character" w:customStyle="1" w:styleId="En-tteCar">
    <w:name w:val="En-tête Car"/>
    <w:basedOn w:val="Policepardfaut"/>
    <w:link w:val="En-tte"/>
    <w:uiPriority w:val="99"/>
    <w:rsid w:val="0019529E"/>
  </w:style>
  <w:style w:type="paragraph" w:styleId="Pieddepage">
    <w:name w:val="footer"/>
    <w:basedOn w:val="Normal"/>
    <w:link w:val="PieddepageCar"/>
    <w:uiPriority w:val="99"/>
    <w:unhideWhenUsed/>
    <w:rsid w:val="001952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6907">
      <w:bodyDiv w:val="1"/>
      <w:marLeft w:val="0"/>
      <w:marRight w:val="0"/>
      <w:marTop w:val="0"/>
      <w:marBottom w:val="0"/>
      <w:divBdr>
        <w:top w:val="none" w:sz="0" w:space="0" w:color="auto"/>
        <w:left w:val="none" w:sz="0" w:space="0" w:color="auto"/>
        <w:bottom w:val="none" w:sz="0" w:space="0" w:color="auto"/>
        <w:right w:val="none" w:sz="0" w:space="0" w:color="auto"/>
      </w:divBdr>
      <w:divsChild>
        <w:div w:id="484130076">
          <w:marLeft w:val="0"/>
          <w:marRight w:val="0"/>
          <w:marTop w:val="0"/>
          <w:marBottom w:val="0"/>
          <w:divBdr>
            <w:top w:val="none" w:sz="0" w:space="0" w:color="auto"/>
            <w:left w:val="none" w:sz="0" w:space="0" w:color="auto"/>
            <w:bottom w:val="none" w:sz="0" w:space="0" w:color="auto"/>
            <w:right w:val="none" w:sz="0" w:space="0" w:color="auto"/>
          </w:divBdr>
          <w:divsChild>
            <w:div w:id="1604805800">
              <w:marLeft w:val="0"/>
              <w:marRight w:val="0"/>
              <w:marTop w:val="0"/>
              <w:marBottom w:val="0"/>
              <w:divBdr>
                <w:top w:val="none" w:sz="0" w:space="0" w:color="auto"/>
                <w:left w:val="none" w:sz="0" w:space="0" w:color="auto"/>
                <w:bottom w:val="none" w:sz="0" w:space="0" w:color="auto"/>
                <w:right w:val="none" w:sz="0" w:space="0" w:color="auto"/>
              </w:divBdr>
              <w:divsChild>
                <w:div w:id="6097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6174">
      <w:bodyDiv w:val="1"/>
      <w:marLeft w:val="0"/>
      <w:marRight w:val="0"/>
      <w:marTop w:val="0"/>
      <w:marBottom w:val="0"/>
      <w:divBdr>
        <w:top w:val="none" w:sz="0" w:space="0" w:color="auto"/>
        <w:left w:val="none" w:sz="0" w:space="0" w:color="auto"/>
        <w:bottom w:val="none" w:sz="0" w:space="0" w:color="auto"/>
        <w:right w:val="none" w:sz="0" w:space="0" w:color="auto"/>
      </w:divBdr>
    </w:div>
    <w:div w:id="654184110">
      <w:bodyDiv w:val="1"/>
      <w:marLeft w:val="0"/>
      <w:marRight w:val="0"/>
      <w:marTop w:val="0"/>
      <w:marBottom w:val="0"/>
      <w:divBdr>
        <w:top w:val="none" w:sz="0" w:space="0" w:color="auto"/>
        <w:left w:val="none" w:sz="0" w:space="0" w:color="auto"/>
        <w:bottom w:val="none" w:sz="0" w:space="0" w:color="auto"/>
        <w:right w:val="none" w:sz="0" w:space="0" w:color="auto"/>
      </w:divBdr>
      <w:divsChild>
        <w:div w:id="1968272253">
          <w:marLeft w:val="0"/>
          <w:marRight w:val="0"/>
          <w:marTop w:val="0"/>
          <w:marBottom w:val="0"/>
          <w:divBdr>
            <w:top w:val="none" w:sz="0" w:space="0" w:color="auto"/>
            <w:left w:val="none" w:sz="0" w:space="0" w:color="auto"/>
            <w:bottom w:val="none" w:sz="0" w:space="0" w:color="auto"/>
            <w:right w:val="none" w:sz="0" w:space="0" w:color="auto"/>
          </w:divBdr>
          <w:divsChild>
            <w:div w:id="1146170090">
              <w:marLeft w:val="0"/>
              <w:marRight w:val="0"/>
              <w:marTop w:val="0"/>
              <w:marBottom w:val="0"/>
              <w:divBdr>
                <w:top w:val="none" w:sz="0" w:space="0" w:color="auto"/>
                <w:left w:val="none" w:sz="0" w:space="0" w:color="auto"/>
                <w:bottom w:val="none" w:sz="0" w:space="0" w:color="auto"/>
                <w:right w:val="none" w:sz="0" w:space="0" w:color="auto"/>
              </w:divBdr>
              <w:divsChild>
                <w:div w:id="5344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8125">
      <w:bodyDiv w:val="1"/>
      <w:marLeft w:val="0"/>
      <w:marRight w:val="0"/>
      <w:marTop w:val="0"/>
      <w:marBottom w:val="0"/>
      <w:divBdr>
        <w:top w:val="none" w:sz="0" w:space="0" w:color="auto"/>
        <w:left w:val="none" w:sz="0" w:space="0" w:color="auto"/>
        <w:bottom w:val="none" w:sz="0" w:space="0" w:color="auto"/>
        <w:right w:val="none" w:sz="0" w:space="0" w:color="auto"/>
      </w:divBdr>
      <w:divsChild>
        <w:div w:id="447090911">
          <w:marLeft w:val="0"/>
          <w:marRight w:val="240"/>
          <w:marTop w:val="0"/>
          <w:marBottom w:val="0"/>
          <w:divBdr>
            <w:top w:val="none" w:sz="0" w:space="0" w:color="auto"/>
            <w:left w:val="none" w:sz="0" w:space="0" w:color="auto"/>
            <w:bottom w:val="none" w:sz="0" w:space="0" w:color="auto"/>
            <w:right w:val="none" w:sz="0" w:space="0" w:color="auto"/>
          </w:divBdr>
        </w:div>
      </w:divsChild>
    </w:div>
    <w:div w:id="1417287638">
      <w:bodyDiv w:val="1"/>
      <w:marLeft w:val="0"/>
      <w:marRight w:val="0"/>
      <w:marTop w:val="0"/>
      <w:marBottom w:val="0"/>
      <w:divBdr>
        <w:top w:val="none" w:sz="0" w:space="0" w:color="auto"/>
        <w:left w:val="none" w:sz="0" w:space="0" w:color="auto"/>
        <w:bottom w:val="none" w:sz="0" w:space="0" w:color="auto"/>
        <w:right w:val="none" w:sz="0" w:space="0" w:color="auto"/>
      </w:divBdr>
    </w:div>
    <w:div w:id="1543203700">
      <w:bodyDiv w:val="1"/>
      <w:marLeft w:val="0"/>
      <w:marRight w:val="0"/>
      <w:marTop w:val="0"/>
      <w:marBottom w:val="0"/>
      <w:divBdr>
        <w:top w:val="none" w:sz="0" w:space="0" w:color="auto"/>
        <w:left w:val="none" w:sz="0" w:space="0" w:color="auto"/>
        <w:bottom w:val="none" w:sz="0" w:space="0" w:color="auto"/>
        <w:right w:val="none" w:sz="0" w:space="0" w:color="auto"/>
      </w:divBdr>
    </w:div>
    <w:div w:id="1707174462">
      <w:bodyDiv w:val="1"/>
      <w:marLeft w:val="0"/>
      <w:marRight w:val="0"/>
      <w:marTop w:val="0"/>
      <w:marBottom w:val="0"/>
      <w:divBdr>
        <w:top w:val="none" w:sz="0" w:space="0" w:color="auto"/>
        <w:left w:val="none" w:sz="0" w:space="0" w:color="auto"/>
        <w:bottom w:val="none" w:sz="0" w:space="0" w:color="auto"/>
        <w:right w:val="none" w:sz="0" w:space="0" w:color="auto"/>
      </w:divBdr>
    </w:div>
    <w:div w:id="1873415938">
      <w:bodyDiv w:val="1"/>
      <w:marLeft w:val="0"/>
      <w:marRight w:val="0"/>
      <w:marTop w:val="0"/>
      <w:marBottom w:val="0"/>
      <w:divBdr>
        <w:top w:val="none" w:sz="0" w:space="0" w:color="auto"/>
        <w:left w:val="none" w:sz="0" w:space="0" w:color="auto"/>
        <w:bottom w:val="none" w:sz="0" w:space="0" w:color="auto"/>
        <w:right w:val="none" w:sz="0" w:space="0" w:color="auto"/>
      </w:divBdr>
    </w:div>
    <w:div w:id="2080785510">
      <w:bodyDiv w:val="1"/>
      <w:marLeft w:val="0"/>
      <w:marRight w:val="0"/>
      <w:marTop w:val="0"/>
      <w:marBottom w:val="0"/>
      <w:divBdr>
        <w:top w:val="none" w:sz="0" w:space="0" w:color="auto"/>
        <w:left w:val="none" w:sz="0" w:space="0" w:color="auto"/>
        <w:bottom w:val="none" w:sz="0" w:space="0" w:color="auto"/>
        <w:right w:val="none" w:sz="0" w:space="0" w:color="auto"/>
      </w:divBdr>
      <w:divsChild>
        <w:div w:id="933824607">
          <w:marLeft w:val="0"/>
          <w:marRight w:val="240"/>
          <w:marTop w:val="0"/>
          <w:marBottom w:val="0"/>
          <w:divBdr>
            <w:top w:val="none" w:sz="0" w:space="0" w:color="auto"/>
            <w:left w:val="none" w:sz="0" w:space="0" w:color="auto"/>
            <w:bottom w:val="none" w:sz="0" w:space="0" w:color="auto"/>
            <w:right w:val="none" w:sz="0" w:space="0" w:color="auto"/>
          </w:divBdr>
        </w:div>
        <w:div w:id="605891030">
          <w:marLeft w:val="0"/>
          <w:marRight w:val="0"/>
          <w:marTop w:val="0"/>
          <w:marBottom w:val="0"/>
          <w:divBdr>
            <w:top w:val="none" w:sz="0" w:space="0" w:color="auto"/>
            <w:left w:val="none" w:sz="0" w:space="0" w:color="auto"/>
            <w:bottom w:val="none" w:sz="0" w:space="0" w:color="auto"/>
            <w:right w:val="none" w:sz="0" w:space="0" w:color="auto"/>
          </w:divBdr>
        </w:div>
        <w:div w:id="308826176">
          <w:marLeft w:val="0"/>
          <w:marRight w:val="240"/>
          <w:marTop w:val="0"/>
          <w:marBottom w:val="0"/>
          <w:divBdr>
            <w:top w:val="none" w:sz="0" w:space="0" w:color="auto"/>
            <w:left w:val="none" w:sz="0" w:space="0" w:color="auto"/>
            <w:bottom w:val="none" w:sz="0" w:space="0" w:color="auto"/>
            <w:right w:val="none" w:sz="0" w:space="0" w:color="auto"/>
          </w:divBdr>
        </w:div>
        <w:div w:id="979111174">
          <w:marLeft w:val="0"/>
          <w:marRight w:val="0"/>
          <w:marTop w:val="0"/>
          <w:marBottom w:val="0"/>
          <w:divBdr>
            <w:top w:val="none" w:sz="0" w:space="0" w:color="auto"/>
            <w:left w:val="none" w:sz="0" w:space="0" w:color="auto"/>
            <w:bottom w:val="none" w:sz="0" w:space="0" w:color="auto"/>
            <w:right w:val="none" w:sz="0" w:space="0" w:color="auto"/>
          </w:divBdr>
        </w:div>
        <w:div w:id="604844709">
          <w:marLeft w:val="0"/>
          <w:marRight w:val="240"/>
          <w:marTop w:val="0"/>
          <w:marBottom w:val="0"/>
          <w:divBdr>
            <w:top w:val="none" w:sz="0" w:space="0" w:color="auto"/>
            <w:left w:val="none" w:sz="0" w:space="0" w:color="auto"/>
            <w:bottom w:val="none" w:sz="0" w:space="0" w:color="auto"/>
            <w:right w:val="none" w:sz="0" w:space="0" w:color="auto"/>
          </w:divBdr>
        </w:div>
        <w:div w:id="192475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F92C9A1C1F4B4A98A432EDE242CFE2"/>
        <w:category>
          <w:name w:val="Général"/>
          <w:gallery w:val="placeholder"/>
        </w:category>
        <w:types>
          <w:type w:val="bbPlcHdr"/>
        </w:types>
        <w:behaviors>
          <w:behavior w:val="content"/>
        </w:behaviors>
        <w:guid w:val="{3C68138E-369D-4871-B1A6-1168F78DFB8D}"/>
      </w:docPartPr>
      <w:docPartBody>
        <w:p w:rsidR="000A66AA" w:rsidRDefault="00442208" w:rsidP="00442208">
          <w:pPr>
            <w:pStyle w:val="F1F92C9A1C1F4B4A98A432EDE242CFE2"/>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kaz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08"/>
    <w:rsid w:val="000A66AA"/>
    <w:rsid w:val="00442208"/>
    <w:rsid w:val="008944CB"/>
    <w:rsid w:val="008E6AB2"/>
    <w:rsid w:val="00E33CDF"/>
    <w:rsid w:val="00EC62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F92C9A1C1F4B4A98A432EDE242CFE2">
    <w:name w:val="F1F92C9A1C1F4B4A98A432EDE242CFE2"/>
    <w:rsid w:val="004422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F92C9A1C1F4B4A98A432EDE242CFE2">
    <w:name w:val="F1F92C9A1C1F4B4A98A432EDE242CFE2"/>
    <w:rsid w:val="00442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94F0-7020-437A-A5E2-7CAE7637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المحاضرة الثالثة                                       أنواع الفساد من حيث الحجم و الهيئة و بعض مؤشراته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الرابعة                                            الأسباب العامة  للفساد الإداري و المالي  و أثاره  </dc:title>
  <dc:subject/>
  <dc:creator>jasmen</dc:creator>
  <cp:keywords/>
  <dc:description/>
  <cp:lastModifiedBy>USER</cp:lastModifiedBy>
  <cp:revision>51</cp:revision>
  <cp:lastPrinted>2022-03-01T21:10:00Z</cp:lastPrinted>
  <dcterms:created xsi:type="dcterms:W3CDTF">2015-10-20T19:48:00Z</dcterms:created>
  <dcterms:modified xsi:type="dcterms:W3CDTF">2022-03-02T15:36:00Z</dcterms:modified>
</cp:coreProperties>
</file>