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86" w:rsidRPr="00A016E5" w:rsidRDefault="00765E07" w:rsidP="00765E07">
      <w:pPr>
        <w:spacing w:after="0" w:line="360" w:lineRule="auto"/>
        <w:ind w:firstLine="426"/>
        <w:rPr>
          <w:rFonts w:asciiTheme="majorBidi" w:hAnsiTheme="majorBidi" w:cstheme="majorBidi"/>
          <w:b/>
          <w:bCs/>
          <w:lang w:bidi="ar-DZ"/>
        </w:rPr>
      </w:pPr>
      <w:r w:rsidRPr="00A016E5">
        <w:rPr>
          <w:rFonts w:asciiTheme="majorBidi" w:hAnsiTheme="majorBidi" w:cstheme="majorBidi"/>
          <w:b/>
          <w:bCs/>
          <w:lang w:bidi="ar-DZ"/>
        </w:rPr>
        <w:t xml:space="preserve"> </w:t>
      </w:r>
      <w:r w:rsidR="00884EB2" w:rsidRPr="00A016E5">
        <w:rPr>
          <w:rFonts w:asciiTheme="majorBidi" w:hAnsiTheme="majorBidi" w:cstheme="majorBidi"/>
          <w:b/>
          <w:bCs/>
          <w:lang w:bidi="ar-DZ"/>
        </w:rPr>
        <w:t>Mo</w:t>
      </w:r>
      <w:r w:rsidRPr="00A016E5">
        <w:rPr>
          <w:rFonts w:asciiTheme="majorBidi" w:hAnsiTheme="majorBidi" w:cstheme="majorBidi"/>
          <w:b/>
          <w:bCs/>
          <w:lang w:bidi="ar-DZ"/>
        </w:rPr>
        <w:t xml:space="preserve">uvements atmosphériques et mouvements océaniques  </w:t>
      </w:r>
    </w:p>
    <w:p w:rsidR="00C70894" w:rsidRPr="00A016E5" w:rsidRDefault="0088067F" w:rsidP="007F6266">
      <w:pPr>
        <w:pStyle w:val="Paragraphedeliste"/>
        <w:numPr>
          <w:ilvl w:val="0"/>
          <w:numId w:val="4"/>
        </w:numPr>
        <w:spacing w:after="0" w:line="360" w:lineRule="auto"/>
        <w:jc w:val="both"/>
        <w:rPr>
          <w:rFonts w:asciiTheme="majorBidi" w:hAnsiTheme="majorBidi" w:cstheme="majorBidi"/>
          <w:b/>
          <w:bCs/>
          <w:lang w:bidi="ar-DZ"/>
        </w:rPr>
      </w:pPr>
      <w:r w:rsidRPr="00A016E5">
        <w:rPr>
          <w:rFonts w:asciiTheme="majorBidi" w:hAnsiTheme="majorBidi" w:cstheme="majorBidi"/>
          <w:b/>
          <w:bCs/>
          <w:lang w:bidi="ar-DZ"/>
        </w:rPr>
        <w:t>Contexte de la circulation atmosphérique</w:t>
      </w:r>
      <w:r w:rsidR="00AA45A5" w:rsidRPr="00A016E5">
        <w:rPr>
          <w:rFonts w:asciiTheme="majorBidi" w:hAnsiTheme="majorBidi" w:cstheme="majorBidi"/>
          <w:b/>
          <w:bCs/>
          <w:lang w:bidi="ar-DZ"/>
        </w:rPr>
        <w:t xml:space="preserve"> </w:t>
      </w:r>
    </w:p>
    <w:p w:rsidR="00C70894" w:rsidRPr="00A016E5" w:rsidRDefault="00C70894" w:rsidP="00C70894">
      <w:pPr>
        <w:pStyle w:val="Paragraphedeliste"/>
        <w:numPr>
          <w:ilvl w:val="0"/>
          <w:numId w:val="3"/>
        </w:numPr>
        <w:spacing w:after="0" w:line="360" w:lineRule="auto"/>
        <w:jc w:val="both"/>
        <w:rPr>
          <w:rFonts w:asciiTheme="majorBidi" w:hAnsiTheme="majorBidi" w:cstheme="majorBidi"/>
          <w:i/>
          <w:iCs/>
          <w:color w:val="000000"/>
        </w:rPr>
      </w:pPr>
      <w:r w:rsidRPr="00A016E5">
        <w:rPr>
          <w:rFonts w:asciiTheme="majorBidi" w:hAnsiTheme="majorBidi" w:cstheme="majorBidi"/>
          <w:color w:val="000000"/>
        </w:rPr>
        <w:t>L'at</w:t>
      </w:r>
      <w:r w:rsidRPr="00A016E5">
        <w:rPr>
          <w:rFonts w:asciiTheme="majorBidi" w:hAnsiTheme="majorBidi" w:cstheme="majorBidi"/>
          <w:color w:val="000000"/>
          <w:lang w:bidi="ar-DZ"/>
        </w:rPr>
        <w:t>mosphère</w:t>
      </w:r>
      <w:r w:rsidRPr="00A016E5">
        <w:rPr>
          <w:rFonts w:asciiTheme="majorBidi" w:hAnsiTheme="majorBidi" w:cstheme="majorBidi"/>
          <w:color w:val="000000"/>
        </w:rPr>
        <w:t xml:space="preserve"> est constituée d'un mélange de gaz, dont les principaux sont l'oxygène, l'azote et une quantité relativement importante d'eau pour cela elle se comporte comme un gaz parfait qui ne peut être stable que s’il y a un équilibre entre plusieurs forces dont l’intensité nette est nulle et les directions opposées. </w:t>
      </w:r>
      <w:r w:rsidRPr="00A016E5">
        <w:rPr>
          <w:rFonts w:asciiTheme="majorBidi" w:hAnsiTheme="majorBidi" w:cstheme="majorBidi"/>
          <w:i/>
          <w:iCs/>
          <w:color w:val="000000"/>
        </w:rPr>
        <w:t xml:space="preserve">Donc l’atmosphère se transforme et circule selon la nature des forces qu’elle reçoive.  </w:t>
      </w:r>
    </w:p>
    <w:p w:rsidR="00C70894" w:rsidRPr="00A016E5" w:rsidRDefault="00C70894" w:rsidP="00C70894">
      <w:pPr>
        <w:pStyle w:val="Paragraphedeliste"/>
        <w:numPr>
          <w:ilvl w:val="0"/>
          <w:numId w:val="3"/>
        </w:numPr>
        <w:spacing w:after="0" w:line="360" w:lineRule="auto"/>
        <w:jc w:val="both"/>
        <w:rPr>
          <w:rFonts w:asciiTheme="majorBidi" w:hAnsiTheme="majorBidi" w:cstheme="majorBidi"/>
          <w:i/>
          <w:iCs/>
          <w:color w:val="000000"/>
        </w:rPr>
      </w:pPr>
      <w:r w:rsidRPr="00A016E5">
        <w:rPr>
          <w:rFonts w:asciiTheme="majorBidi" w:hAnsiTheme="majorBidi" w:cstheme="majorBidi"/>
          <w:color w:val="000000"/>
        </w:rPr>
        <w:t xml:space="preserve">L’énergie sur la terre est inégalement repartie : les régions équatoriales reçoivent plus d’énergie par apport aux régions polaires (a l’équateur les rayons solaires arrivent perpendiculairement et conserve ainsi beaucoup d’énergie en revanche aux pôles les rayons solaires suivent un trajet oblique et perd ainsi beaucoup d’énergie).    </w:t>
      </w:r>
    </w:p>
    <w:p w:rsidR="00C70894" w:rsidRPr="00A016E5" w:rsidRDefault="00C70894" w:rsidP="00C70894">
      <w:pPr>
        <w:spacing w:after="0" w:line="360" w:lineRule="auto"/>
        <w:ind w:firstLine="425"/>
        <w:jc w:val="both"/>
        <w:rPr>
          <w:rFonts w:asciiTheme="majorBidi" w:hAnsiTheme="majorBidi" w:cstheme="majorBidi"/>
          <w:b/>
          <w:bCs/>
          <w:color w:val="000000"/>
        </w:rPr>
      </w:pPr>
      <w:r w:rsidRPr="00A016E5">
        <w:rPr>
          <w:rFonts w:asciiTheme="majorBidi" w:hAnsiTheme="majorBidi" w:cstheme="majorBidi"/>
          <w:color w:val="000000"/>
        </w:rPr>
        <w:t xml:space="preserve">Pour cela et afin d’assurer un équilibre globale de l’énergie sur terre l’atmosphère est en perpétuel mouvement, ce qui assure les transferts d’énergie des régions « riches » vers les régions « pauvres ». </w:t>
      </w:r>
      <w:r w:rsidR="00AA45A5" w:rsidRPr="00A016E5">
        <w:rPr>
          <w:rFonts w:asciiTheme="majorBidi" w:hAnsiTheme="majorBidi" w:cstheme="majorBidi"/>
          <w:color w:val="000000"/>
        </w:rPr>
        <w:t>Ces</w:t>
      </w:r>
      <w:r w:rsidRPr="00A016E5">
        <w:rPr>
          <w:rFonts w:asciiTheme="majorBidi" w:hAnsiTheme="majorBidi" w:cstheme="majorBidi"/>
          <w:color w:val="000000"/>
        </w:rPr>
        <w:t xml:space="preserve"> mouvements se font </w:t>
      </w:r>
      <w:r w:rsidRPr="00A016E5">
        <w:rPr>
          <w:rFonts w:asciiTheme="majorBidi" w:hAnsiTheme="majorBidi" w:cstheme="majorBidi"/>
          <w:b/>
          <w:bCs/>
          <w:color w:val="000000"/>
        </w:rPr>
        <w:t>horizontalement et verticalement.</w:t>
      </w:r>
    </w:p>
    <w:p w:rsidR="00CA4CB4" w:rsidRPr="00A016E5" w:rsidRDefault="0051101C" w:rsidP="00CA4CB4">
      <w:pPr>
        <w:pStyle w:val="Paragraphedeliste"/>
        <w:numPr>
          <w:ilvl w:val="0"/>
          <w:numId w:val="4"/>
        </w:numPr>
        <w:spacing w:after="0" w:line="360" w:lineRule="auto"/>
        <w:jc w:val="both"/>
        <w:rPr>
          <w:rFonts w:asciiTheme="majorBidi" w:hAnsiTheme="majorBidi" w:cstheme="majorBidi"/>
          <w:b/>
          <w:bCs/>
          <w:color w:val="000000"/>
        </w:rPr>
      </w:pPr>
      <w:r w:rsidRPr="00A016E5">
        <w:rPr>
          <w:rFonts w:asciiTheme="majorBidi" w:hAnsiTheme="majorBidi" w:cstheme="majorBidi"/>
          <w:b/>
          <w:bCs/>
          <w:color w:val="000000"/>
        </w:rPr>
        <w:t>Les causes des circulations atmosphériques</w:t>
      </w:r>
    </w:p>
    <w:p w:rsidR="00CA4CB4" w:rsidRPr="00A016E5" w:rsidRDefault="00CA4CB4" w:rsidP="00DA6725">
      <w:pPr>
        <w:pStyle w:val="Paragraphedeliste"/>
        <w:numPr>
          <w:ilvl w:val="1"/>
          <w:numId w:val="7"/>
        </w:numPr>
        <w:spacing w:after="0" w:line="360" w:lineRule="auto"/>
        <w:jc w:val="both"/>
        <w:rPr>
          <w:rFonts w:asciiTheme="majorBidi" w:hAnsiTheme="majorBidi" w:cstheme="majorBidi"/>
          <w:b/>
          <w:bCs/>
          <w:color w:val="000000"/>
        </w:rPr>
      </w:pPr>
      <w:r w:rsidRPr="00A016E5">
        <w:rPr>
          <w:rFonts w:asciiTheme="majorBidi" w:hAnsiTheme="majorBidi" w:cstheme="majorBidi"/>
          <w:b/>
          <w:bCs/>
          <w:color w:val="000000"/>
        </w:rPr>
        <w:t xml:space="preserve">La pression atmosphérique : </w:t>
      </w:r>
    </w:p>
    <w:p w:rsidR="00CA4CB4" w:rsidRPr="00A016E5" w:rsidRDefault="00CA4CB4" w:rsidP="00CA4CB4">
      <w:pPr>
        <w:spacing w:after="0" w:line="360" w:lineRule="auto"/>
        <w:ind w:firstLine="425"/>
        <w:jc w:val="both"/>
        <w:rPr>
          <w:rFonts w:asciiTheme="majorBidi" w:hAnsiTheme="majorBidi" w:cstheme="majorBidi"/>
          <w:b/>
          <w:bCs/>
          <w:color w:val="000000"/>
        </w:rPr>
      </w:pPr>
      <w:r w:rsidRPr="00A016E5">
        <w:rPr>
          <w:rFonts w:asciiTheme="majorBidi" w:hAnsiTheme="majorBidi" w:cstheme="majorBidi"/>
          <w:color w:val="000000"/>
        </w:rPr>
        <w:t xml:space="preserve">La pression définit le poids de la colonne d’air au-dessus d’une surface. La pression moyenne au niveau de la mer est de 1013,25 Hectopascals (hPa) : </w:t>
      </w:r>
    </w:p>
    <w:p w:rsidR="00CA4CB4" w:rsidRPr="00A016E5" w:rsidRDefault="00CA4CB4" w:rsidP="00CA4CB4">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                 Haute pression HP = pressions &gt; 1013.25 hPa</w:t>
      </w:r>
    </w:p>
    <w:p w:rsidR="00CA4CB4" w:rsidRPr="00A016E5" w:rsidRDefault="00CA4CB4" w:rsidP="00CA4CB4">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                 Basse pression BP = pressions &lt; 1013.25 hPa</w:t>
      </w:r>
    </w:p>
    <w:p w:rsidR="00CA4CB4" w:rsidRPr="00A016E5" w:rsidRDefault="00CA4CB4" w:rsidP="00CA4CB4">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Les différences de pression au niveau de l’atmosphère constituent le  premier facteur déterminant des mouvements de l’air dans le sens horizontal = mouvement spontané des hautes pressions (HP) vers les basses pressions (BP).</w:t>
      </w:r>
    </w:p>
    <w:p w:rsidR="00B41427" w:rsidRPr="00A016E5" w:rsidRDefault="00B41427" w:rsidP="00A016E5">
      <w:pPr>
        <w:pStyle w:val="Paragraphedeliste"/>
        <w:numPr>
          <w:ilvl w:val="1"/>
          <w:numId w:val="7"/>
        </w:numPr>
        <w:spacing w:after="0" w:line="360" w:lineRule="auto"/>
        <w:jc w:val="both"/>
        <w:rPr>
          <w:rFonts w:asciiTheme="majorBidi" w:hAnsiTheme="majorBidi" w:cstheme="majorBidi"/>
          <w:b/>
          <w:bCs/>
          <w:color w:val="000000"/>
        </w:rPr>
      </w:pPr>
      <w:r w:rsidRPr="00A016E5">
        <w:rPr>
          <w:rFonts w:asciiTheme="majorBidi" w:hAnsiTheme="majorBidi" w:cstheme="majorBidi"/>
          <w:b/>
          <w:bCs/>
          <w:color w:val="000000"/>
        </w:rPr>
        <w:t>L</w:t>
      </w:r>
      <w:r w:rsidRPr="00A016E5">
        <w:rPr>
          <w:rFonts w:asciiTheme="majorBidi" w:hAnsiTheme="majorBidi" w:cstheme="majorBidi"/>
          <w:b/>
          <w:bCs/>
          <w:color w:val="000000"/>
          <w:lang w:val="en-US" w:bidi="ar-DZ"/>
        </w:rPr>
        <w:t xml:space="preserve">a temperature </w:t>
      </w:r>
    </w:p>
    <w:p w:rsidR="00B41427" w:rsidRPr="00A016E5" w:rsidRDefault="00B41427" w:rsidP="00B41427">
      <w:pPr>
        <w:spacing w:after="0" w:line="360" w:lineRule="auto"/>
        <w:ind w:firstLine="708"/>
        <w:jc w:val="both"/>
        <w:rPr>
          <w:rFonts w:asciiTheme="majorBidi" w:hAnsiTheme="majorBidi" w:cstheme="majorBidi"/>
          <w:color w:val="000000"/>
        </w:rPr>
      </w:pPr>
      <w:r w:rsidRPr="00A016E5">
        <w:rPr>
          <w:rFonts w:asciiTheme="majorBidi" w:hAnsiTheme="majorBidi" w:cstheme="majorBidi"/>
          <w:color w:val="000000"/>
        </w:rPr>
        <w:t>L'atmosphère ne reçoit pas partout la même quantité d'énergie (Chaleur). Cette différence provoque des déplacements d'air selon le principe fondamental que l'air chaud a tendan</w:t>
      </w:r>
      <w:r w:rsidR="00AF3B17" w:rsidRPr="00A016E5">
        <w:rPr>
          <w:rFonts w:asciiTheme="majorBidi" w:hAnsiTheme="majorBidi" w:cstheme="majorBidi"/>
          <w:color w:val="000000"/>
        </w:rPr>
        <w:t>ce à monter en altitude car il</w:t>
      </w:r>
      <w:r w:rsidRPr="00A016E5">
        <w:rPr>
          <w:rFonts w:asciiTheme="majorBidi" w:hAnsiTheme="majorBidi" w:cstheme="majorBidi"/>
          <w:color w:val="000000"/>
        </w:rPr>
        <w:t xml:space="preserve"> est moins dense (plus légère) que l'air froid. La différence de température dans l'air est une des clés de tout mouvement vertical dans l'atmosphère.</w:t>
      </w:r>
    </w:p>
    <w:p w:rsidR="00B41427" w:rsidRPr="00A016E5" w:rsidRDefault="00B41427" w:rsidP="00B41427">
      <w:pPr>
        <w:spacing w:after="0" w:line="360" w:lineRule="auto"/>
        <w:ind w:firstLine="708"/>
        <w:jc w:val="both"/>
        <w:rPr>
          <w:rFonts w:asciiTheme="majorBidi" w:hAnsiTheme="majorBidi" w:cstheme="majorBidi"/>
          <w:color w:val="000000"/>
        </w:rPr>
      </w:pPr>
      <w:r w:rsidRPr="00A016E5">
        <w:rPr>
          <w:rFonts w:asciiTheme="majorBidi" w:hAnsiTheme="majorBidi" w:cstheme="majorBidi"/>
          <w:color w:val="000000"/>
        </w:rPr>
        <w:t>Mais, le mouvement vertical de l'air est relativement mineur par rapport au mouvement horizontal et c'est ce dernier type de mouvement qui domine l’atmosphère.</w:t>
      </w:r>
    </w:p>
    <w:p w:rsidR="00405AA7" w:rsidRPr="00A016E5" w:rsidRDefault="00405AA7" w:rsidP="00B41427">
      <w:pPr>
        <w:spacing w:after="0" w:line="360" w:lineRule="auto"/>
        <w:ind w:firstLine="708"/>
        <w:jc w:val="both"/>
        <w:rPr>
          <w:rFonts w:asciiTheme="majorBidi" w:hAnsiTheme="majorBidi" w:cstheme="majorBidi"/>
          <w:color w:val="000000"/>
        </w:rPr>
      </w:pPr>
    </w:p>
    <w:p w:rsidR="00405AA7" w:rsidRPr="00A016E5" w:rsidRDefault="00405AA7" w:rsidP="00B41427">
      <w:pPr>
        <w:spacing w:after="0" w:line="360" w:lineRule="auto"/>
        <w:ind w:firstLine="708"/>
        <w:jc w:val="both"/>
        <w:rPr>
          <w:rFonts w:asciiTheme="majorBidi" w:hAnsiTheme="majorBidi" w:cstheme="majorBidi"/>
          <w:color w:val="000000"/>
        </w:rPr>
      </w:pPr>
    </w:p>
    <w:p w:rsidR="00B41427" w:rsidRPr="00A016E5" w:rsidRDefault="00B41427" w:rsidP="00B41427">
      <w:pPr>
        <w:spacing w:after="0" w:line="360" w:lineRule="auto"/>
        <w:ind w:firstLine="708"/>
        <w:jc w:val="center"/>
        <w:rPr>
          <w:rFonts w:asciiTheme="majorBidi" w:hAnsiTheme="majorBidi" w:cstheme="majorBidi"/>
          <w:color w:val="000000"/>
        </w:rPr>
      </w:pPr>
      <w:r w:rsidRPr="00A016E5">
        <w:rPr>
          <w:rFonts w:asciiTheme="majorBidi" w:hAnsiTheme="majorBidi" w:cstheme="majorBidi"/>
          <w:noProof/>
          <w:color w:val="000000"/>
          <w:lang w:eastAsia="fr-FR"/>
        </w:rPr>
        <w:lastRenderedPageBreak/>
        <w:drawing>
          <wp:inline distT="0" distB="0" distL="0" distR="0">
            <wp:extent cx="4114800" cy="2343937"/>
            <wp:effectExtent l="0" t="0" r="0" b="0"/>
            <wp:docPr id="2" name="Image 1" descr="G:\bo\eduscol.education.fr\obter\appliped\circula\theme\images\mouva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o\eduscol.education.fr\obter\appliped\circula\theme\images\mouvair.gif"/>
                    <pic:cNvPicPr>
                      <a:picLocks noChangeAspect="1" noChangeArrowheads="1"/>
                    </pic:cNvPicPr>
                  </pic:nvPicPr>
                  <pic:blipFill>
                    <a:blip r:embed="rId7"/>
                    <a:srcRect/>
                    <a:stretch>
                      <a:fillRect/>
                    </a:stretch>
                  </pic:blipFill>
                  <pic:spPr bwMode="auto">
                    <a:xfrm>
                      <a:off x="0" y="0"/>
                      <a:ext cx="4130274" cy="2352752"/>
                    </a:xfrm>
                    <a:prstGeom prst="rect">
                      <a:avLst/>
                    </a:prstGeom>
                    <a:noFill/>
                    <a:ln w="9525">
                      <a:noFill/>
                      <a:miter lim="800000"/>
                      <a:headEnd/>
                      <a:tailEnd/>
                    </a:ln>
                  </pic:spPr>
                </pic:pic>
              </a:graphicData>
            </a:graphic>
          </wp:inline>
        </w:drawing>
      </w:r>
    </w:p>
    <w:p w:rsidR="00405AA7" w:rsidRPr="00A016E5" w:rsidRDefault="00405AA7" w:rsidP="00405AA7">
      <w:pPr>
        <w:spacing w:after="0" w:line="360" w:lineRule="auto"/>
        <w:ind w:firstLine="708"/>
        <w:jc w:val="center"/>
        <w:rPr>
          <w:rFonts w:asciiTheme="majorBidi" w:hAnsiTheme="majorBidi" w:cstheme="majorBidi"/>
          <w:b/>
          <w:bCs/>
          <w:color w:val="000000"/>
        </w:rPr>
      </w:pPr>
      <w:r w:rsidRPr="00A016E5">
        <w:rPr>
          <w:rFonts w:asciiTheme="majorBidi" w:hAnsiTheme="majorBidi" w:cstheme="majorBidi"/>
          <w:b/>
          <w:bCs/>
          <w:color w:val="000000"/>
        </w:rPr>
        <w:t>Fig.1. Les mouvements verticaux</w:t>
      </w:r>
    </w:p>
    <w:p w:rsidR="00750BD5" w:rsidRPr="00A016E5" w:rsidRDefault="00750BD5" w:rsidP="00750BD5">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Ainsi, au contact du sol, dans certaines régions, l'air s'échauffe, devient donc plus léger et s'élève : il se produit une </w:t>
      </w:r>
      <w:r w:rsidRPr="00A016E5">
        <w:rPr>
          <w:rFonts w:asciiTheme="majorBidi" w:hAnsiTheme="majorBidi" w:cstheme="majorBidi"/>
          <w:b/>
          <w:bCs/>
          <w:color w:val="000000"/>
        </w:rPr>
        <w:t>ASCENDANCE</w:t>
      </w:r>
      <w:r w:rsidRPr="00A016E5">
        <w:rPr>
          <w:rFonts w:asciiTheme="majorBidi" w:hAnsiTheme="majorBidi" w:cstheme="majorBidi"/>
          <w:color w:val="000000"/>
        </w:rPr>
        <w:t>. En montant, l'air se détend car la pression de l'air est moindre et se refroidit (décroissance de la température avec l'altitude). Le mouvement ascendant se poursuit jusqu'à ce que l'air ait atteint la température du milieu environnant. Inversement, de l'air plus froid que l'air ambiant, plus lourd, va descendre vers le sol, se comprimer et se réchauffer : on parle de</w:t>
      </w:r>
      <w:r w:rsidRPr="00A016E5">
        <w:rPr>
          <w:rFonts w:asciiTheme="majorBidi" w:hAnsiTheme="majorBidi" w:cstheme="majorBidi"/>
        </w:rPr>
        <w:t> </w:t>
      </w:r>
      <w:r w:rsidRPr="00A016E5">
        <w:rPr>
          <w:rFonts w:asciiTheme="majorBidi" w:hAnsiTheme="majorBidi" w:cstheme="majorBidi"/>
          <w:b/>
          <w:bCs/>
          <w:color w:val="000000"/>
        </w:rPr>
        <w:t>SUBSIDENCE</w:t>
      </w:r>
      <w:r w:rsidRPr="00A016E5">
        <w:rPr>
          <w:rFonts w:asciiTheme="majorBidi" w:hAnsiTheme="majorBidi" w:cstheme="majorBidi"/>
          <w:color w:val="000000"/>
        </w:rPr>
        <w:t>.</w:t>
      </w:r>
    </w:p>
    <w:p w:rsidR="00A859FD" w:rsidRPr="00A016E5" w:rsidRDefault="00553A1A" w:rsidP="00A016E5">
      <w:pPr>
        <w:pStyle w:val="Paragraphedeliste"/>
        <w:numPr>
          <w:ilvl w:val="1"/>
          <w:numId w:val="7"/>
        </w:numPr>
        <w:spacing w:after="0" w:line="360" w:lineRule="auto"/>
        <w:ind w:left="1276" w:hanging="490"/>
        <w:jc w:val="both"/>
        <w:rPr>
          <w:rFonts w:asciiTheme="majorBidi" w:hAnsiTheme="majorBidi" w:cstheme="majorBidi"/>
          <w:b/>
          <w:bCs/>
          <w:color w:val="000000"/>
        </w:rPr>
      </w:pPr>
      <w:r w:rsidRPr="00A016E5">
        <w:rPr>
          <w:rFonts w:asciiTheme="majorBidi" w:hAnsiTheme="majorBidi" w:cstheme="majorBidi"/>
          <w:b/>
          <w:bCs/>
          <w:color w:val="000000"/>
        </w:rPr>
        <w:t xml:space="preserve">L’effet de CORIOLIS </w:t>
      </w:r>
    </w:p>
    <w:p w:rsidR="006771E1" w:rsidRPr="00A016E5" w:rsidRDefault="00553A1A" w:rsidP="006771E1">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L’effet de CORIOLIS (mathématicien français 1792-1843) joue en métrologie, un rôle tout aussi important que la pression atmosphérique. Son existence est due au </w:t>
      </w:r>
      <w:r w:rsidR="0047500D" w:rsidRPr="00A016E5">
        <w:rPr>
          <w:rFonts w:asciiTheme="majorBidi" w:hAnsiTheme="majorBidi" w:cstheme="majorBidi"/>
          <w:color w:val="000000"/>
        </w:rPr>
        <w:t>simple fait que la terre tourne.</w:t>
      </w:r>
    </w:p>
    <w:p w:rsidR="004261D1" w:rsidRPr="00A016E5" w:rsidRDefault="00925783" w:rsidP="004261D1">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Cette force est responsable à la </w:t>
      </w:r>
      <w:r w:rsidRPr="00A016E5">
        <w:rPr>
          <w:rFonts w:asciiTheme="majorBidi" w:hAnsiTheme="majorBidi" w:cstheme="majorBidi"/>
          <w:b/>
          <w:bCs/>
          <w:i/>
          <w:iCs/>
          <w:color w:val="000000"/>
        </w:rPr>
        <w:t>déviation</w:t>
      </w:r>
      <w:r w:rsidRPr="00A016E5">
        <w:rPr>
          <w:rFonts w:asciiTheme="majorBidi" w:hAnsiTheme="majorBidi" w:cstheme="majorBidi"/>
          <w:color w:val="000000"/>
        </w:rPr>
        <w:t xml:space="preserve"> des déplacements des masses d’air dans l’atmosphère</w:t>
      </w:r>
      <w:r w:rsidR="00CA4CB4" w:rsidRPr="00A016E5">
        <w:rPr>
          <w:rFonts w:asciiTheme="majorBidi" w:hAnsiTheme="majorBidi" w:cstheme="majorBidi"/>
          <w:color w:val="000000"/>
        </w:rPr>
        <w:t xml:space="preserve">, tout déplacement sera dévié sur sa </w:t>
      </w:r>
      <w:r w:rsidR="00CA4CB4" w:rsidRPr="00A016E5">
        <w:rPr>
          <w:rFonts w:asciiTheme="majorBidi" w:hAnsiTheme="majorBidi" w:cstheme="majorBidi"/>
          <w:i/>
          <w:iCs/>
          <w:color w:val="000000"/>
        </w:rPr>
        <w:t>droite</w:t>
      </w:r>
      <w:r w:rsidR="00CA4CB4" w:rsidRPr="00A016E5">
        <w:rPr>
          <w:rFonts w:asciiTheme="majorBidi" w:hAnsiTheme="majorBidi" w:cstheme="majorBidi"/>
          <w:color w:val="000000"/>
        </w:rPr>
        <w:t xml:space="preserve"> dans l'hémisphère nord et sur sa </w:t>
      </w:r>
      <w:r w:rsidR="00CA4CB4" w:rsidRPr="00A016E5">
        <w:rPr>
          <w:rFonts w:asciiTheme="majorBidi" w:hAnsiTheme="majorBidi" w:cstheme="majorBidi"/>
          <w:i/>
          <w:iCs/>
          <w:color w:val="000000"/>
        </w:rPr>
        <w:t>gauche</w:t>
      </w:r>
      <w:r w:rsidR="00CA4CB4" w:rsidRPr="00A016E5">
        <w:rPr>
          <w:rFonts w:asciiTheme="majorBidi" w:hAnsiTheme="majorBidi" w:cstheme="majorBidi"/>
          <w:color w:val="000000"/>
        </w:rPr>
        <w:t xml:space="preserve"> dans l'hémisphère sud.</w:t>
      </w:r>
      <w:r w:rsidRPr="00A016E5">
        <w:rPr>
          <w:rFonts w:asciiTheme="majorBidi" w:hAnsiTheme="majorBidi" w:cstheme="majorBidi"/>
          <w:color w:val="000000"/>
        </w:rPr>
        <w:t xml:space="preserve">  </w:t>
      </w:r>
    </w:p>
    <w:p w:rsidR="004261D1" w:rsidRPr="00A016E5" w:rsidRDefault="004261D1" w:rsidP="00A016E5">
      <w:pPr>
        <w:pStyle w:val="Paragraphedeliste"/>
        <w:numPr>
          <w:ilvl w:val="1"/>
          <w:numId w:val="7"/>
        </w:numPr>
        <w:spacing w:after="0" w:line="360" w:lineRule="auto"/>
        <w:ind w:left="1276" w:hanging="490"/>
        <w:jc w:val="both"/>
        <w:rPr>
          <w:rFonts w:asciiTheme="majorBidi" w:hAnsiTheme="majorBidi" w:cstheme="majorBidi"/>
          <w:b/>
          <w:bCs/>
          <w:color w:val="000000"/>
        </w:rPr>
      </w:pPr>
      <w:r w:rsidRPr="00A016E5">
        <w:rPr>
          <w:rFonts w:asciiTheme="majorBidi" w:hAnsiTheme="majorBidi" w:cstheme="majorBidi"/>
          <w:b/>
          <w:bCs/>
          <w:color w:val="000000"/>
        </w:rPr>
        <w:t>Les forces de frottements</w:t>
      </w:r>
    </w:p>
    <w:p w:rsidR="004261D1" w:rsidRPr="00A016E5" w:rsidRDefault="004261D1" w:rsidP="004261D1">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Lors de son mouvement, l’air frotte contre les autres particules d’air et le sol. Cela entraine des forces s</w:t>
      </w:r>
      <w:r w:rsidRPr="00A016E5">
        <w:rPr>
          <w:rFonts w:asciiTheme="majorBidi" w:hAnsiTheme="majorBidi" w:cstheme="majorBidi"/>
          <w:color w:val="000000"/>
          <w:lang w:bidi="ar-DZ"/>
        </w:rPr>
        <w:t>’</w:t>
      </w:r>
      <w:r w:rsidRPr="00A016E5">
        <w:rPr>
          <w:rFonts w:asciiTheme="majorBidi" w:hAnsiTheme="majorBidi" w:cstheme="majorBidi"/>
          <w:color w:val="000000"/>
        </w:rPr>
        <w:t>opposant à son mouvement. Elle ne le devient pas mais le freinent.</w:t>
      </w:r>
    </w:p>
    <w:p w:rsidR="0047500D" w:rsidRPr="00A016E5" w:rsidRDefault="004261D1" w:rsidP="00A016E5">
      <w:pPr>
        <w:pStyle w:val="Paragraphedeliste"/>
        <w:numPr>
          <w:ilvl w:val="1"/>
          <w:numId w:val="7"/>
        </w:numPr>
        <w:spacing w:after="0" w:line="360" w:lineRule="auto"/>
        <w:ind w:left="1276" w:hanging="490"/>
        <w:jc w:val="both"/>
        <w:rPr>
          <w:rFonts w:asciiTheme="majorBidi" w:hAnsiTheme="majorBidi" w:cstheme="majorBidi"/>
          <w:b/>
          <w:bCs/>
          <w:color w:val="000000"/>
        </w:rPr>
      </w:pPr>
      <w:r w:rsidRPr="00A016E5">
        <w:rPr>
          <w:rFonts w:asciiTheme="majorBidi" w:hAnsiTheme="majorBidi" w:cstheme="majorBidi"/>
          <w:b/>
          <w:bCs/>
          <w:color w:val="000000"/>
        </w:rPr>
        <w:t>Effets du relief</w:t>
      </w:r>
    </w:p>
    <w:p w:rsidR="0047500D" w:rsidRPr="00A016E5" w:rsidRDefault="00F672F4" w:rsidP="00F672F4">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Le relief constitue un obstacle qui s'oppose au mouvement de l'air. D'une part il freine l'air, d'autre part il le dévie. Ces deux effets sur le vent sont générateurs de </w:t>
      </w:r>
      <w:r w:rsidRPr="00A016E5">
        <w:rPr>
          <w:rFonts w:asciiTheme="majorBidi" w:hAnsiTheme="majorBidi" w:cstheme="majorBidi"/>
          <w:b/>
          <w:bCs/>
          <w:i/>
          <w:iCs/>
          <w:color w:val="000000"/>
        </w:rPr>
        <w:t>turbulences</w:t>
      </w:r>
      <w:r w:rsidRPr="00A016E5">
        <w:rPr>
          <w:rFonts w:asciiTheme="majorBidi" w:hAnsiTheme="majorBidi" w:cstheme="majorBidi"/>
          <w:color w:val="000000"/>
        </w:rPr>
        <w:t>.</w:t>
      </w:r>
    </w:p>
    <w:p w:rsidR="0047500D" w:rsidRPr="00A016E5" w:rsidRDefault="0047500D" w:rsidP="006771E1">
      <w:pPr>
        <w:spacing w:after="0" w:line="360" w:lineRule="auto"/>
        <w:ind w:firstLine="425"/>
        <w:jc w:val="both"/>
        <w:rPr>
          <w:rFonts w:asciiTheme="majorBidi" w:hAnsiTheme="majorBidi" w:cstheme="majorBidi"/>
          <w:color w:val="000000"/>
        </w:rPr>
      </w:pPr>
    </w:p>
    <w:p w:rsidR="0047500D" w:rsidRPr="00A016E5" w:rsidRDefault="0047500D" w:rsidP="006771E1">
      <w:pPr>
        <w:spacing w:after="0" w:line="360" w:lineRule="auto"/>
        <w:ind w:firstLine="425"/>
        <w:jc w:val="both"/>
        <w:rPr>
          <w:rFonts w:asciiTheme="majorBidi" w:hAnsiTheme="majorBidi" w:cstheme="majorBidi"/>
          <w:color w:val="000000"/>
        </w:rPr>
      </w:pPr>
    </w:p>
    <w:p w:rsidR="0047500D" w:rsidRPr="00A016E5" w:rsidRDefault="0047500D" w:rsidP="006771E1">
      <w:pPr>
        <w:spacing w:after="0" w:line="360" w:lineRule="auto"/>
        <w:ind w:firstLine="425"/>
        <w:jc w:val="both"/>
        <w:rPr>
          <w:rFonts w:asciiTheme="majorBidi" w:hAnsiTheme="majorBidi" w:cstheme="majorBidi"/>
          <w:color w:val="000000"/>
        </w:rPr>
      </w:pPr>
    </w:p>
    <w:p w:rsidR="0047500D" w:rsidRPr="00A016E5" w:rsidRDefault="0047500D" w:rsidP="006771E1">
      <w:pPr>
        <w:spacing w:after="0" w:line="360" w:lineRule="auto"/>
        <w:ind w:firstLine="425"/>
        <w:jc w:val="both"/>
        <w:rPr>
          <w:rFonts w:asciiTheme="majorBidi" w:hAnsiTheme="majorBidi" w:cstheme="majorBidi"/>
          <w:color w:val="000000"/>
        </w:rPr>
      </w:pPr>
    </w:p>
    <w:p w:rsidR="0047500D" w:rsidRPr="00A016E5" w:rsidRDefault="0047500D" w:rsidP="006771E1">
      <w:pPr>
        <w:spacing w:after="0" w:line="360" w:lineRule="auto"/>
        <w:ind w:firstLine="425"/>
        <w:jc w:val="both"/>
        <w:rPr>
          <w:rFonts w:asciiTheme="majorBidi" w:hAnsiTheme="majorBidi" w:cstheme="majorBidi"/>
          <w:color w:val="000000"/>
        </w:rPr>
      </w:pPr>
    </w:p>
    <w:p w:rsidR="0047500D" w:rsidRPr="00A016E5" w:rsidRDefault="0047500D" w:rsidP="006771E1">
      <w:pPr>
        <w:spacing w:after="0" w:line="360" w:lineRule="auto"/>
        <w:ind w:firstLine="425"/>
        <w:jc w:val="both"/>
        <w:rPr>
          <w:rFonts w:asciiTheme="majorBidi" w:hAnsiTheme="majorBidi" w:cstheme="majorBidi"/>
          <w:color w:val="000000"/>
        </w:rPr>
      </w:pPr>
    </w:p>
    <w:p w:rsidR="00C70894" w:rsidRPr="00A016E5" w:rsidRDefault="00C70894" w:rsidP="00C70894">
      <w:pPr>
        <w:spacing w:after="0" w:line="360" w:lineRule="auto"/>
        <w:jc w:val="both"/>
        <w:rPr>
          <w:rFonts w:asciiTheme="majorBidi" w:hAnsiTheme="majorBidi" w:cstheme="majorBidi"/>
          <w:i/>
          <w:iCs/>
          <w:color w:val="000000"/>
        </w:rPr>
      </w:pPr>
    </w:p>
    <w:p w:rsidR="00C70894" w:rsidRPr="00A016E5" w:rsidRDefault="00C70894" w:rsidP="00C70894">
      <w:pPr>
        <w:spacing w:after="0" w:line="360" w:lineRule="auto"/>
        <w:ind w:firstLine="425"/>
        <w:jc w:val="both"/>
        <w:rPr>
          <w:rFonts w:asciiTheme="majorBidi" w:hAnsiTheme="majorBidi" w:cstheme="majorBidi"/>
          <w:color w:val="000000"/>
        </w:rPr>
      </w:pPr>
    </w:p>
    <w:p w:rsidR="00B40687" w:rsidRPr="00A016E5" w:rsidRDefault="0047711C" w:rsidP="00D57A3B">
      <w:pPr>
        <w:spacing w:after="0" w:line="360" w:lineRule="auto"/>
        <w:ind w:firstLine="425"/>
        <w:jc w:val="both"/>
        <w:rPr>
          <w:rFonts w:asciiTheme="majorBidi" w:hAnsiTheme="majorBidi" w:cstheme="majorBidi"/>
          <w:color w:val="000000"/>
        </w:rPr>
      </w:pPr>
      <w:r w:rsidRPr="0047711C">
        <w:rPr>
          <w:rFonts w:asciiTheme="majorBidi" w:hAnsiTheme="majorBidi" w:cstheme="majorBidi"/>
          <w:i/>
          <w:iCs/>
          <w:noProof/>
          <w:color w:val="000000"/>
        </w:rPr>
        <w:lastRenderedPageBreak/>
        <w:pict>
          <v:shapetype id="_x0000_t202" coordsize="21600,21600" o:spt="202" path="m,l,21600r21600,l21600,xe">
            <v:stroke joinstyle="miter"/>
            <v:path gradientshapeok="t" o:connecttype="rect"/>
          </v:shapetype>
          <v:shape id="_x0000_s1027" type="#_x0000_t202" style="position:absolute;left:0;text-align:left;margin-left:-5.55pt;margin-top:18.15pt;width:213.55pt;height:44.15pt;z-index:251660288;mso-width-relative:margin;mso-height-relative:margin" stroked="f">
            <v:textbox style="mso-next-textbox:#_x0000_s1027">
              <w:txbxContent>
                <w:p w:rsidR="00AA45A5" w:rsidRPr="006D0BBD" w:rsidRDefault="00AA45A5" w:rsidP="006D0BBD">
                  <w:pPr>
                    <w:spacing w:after="0" w:line="360" w:lineRule="auto"/>
                    <w:ind w:firstLine="425"/>
                    <w:jc w:val="center"/>
                    <w:rPr>
                      <w:rFonts w:asciiTheme="majorBidi" w:hAnsiTheme="majorBidi" w:cstheme="majorBidi"/>
                      <w:b/>
                      <w:bCs/>
                      <w:color w:val="000000"/>
                    </w:rPr>
                  </w:pPr>
                  <w:r>
                    <w:rPr>
                      <w:rFonts w:asciiTheme="majorBidi" w:hAnsiTheme="majorBidi" w:cstheme="majorBidi"/>
                      <w:b/>
                      <w:bCs/>
                      <w:color w:val="000000"/>
                    </w:rPr>
                    <w:t>Fig.</w:t>
                  </w:r>
                  <w:r w:rsidR="00E74B53">
                    <w:rPr>
                      <w:rFonts w:asciiTheme="majorBidi" w:hAnsiTheme="majorBidi" w:cstheme="majorBidi"/>
                      <w:b/>
                      <w:bCs/>
                      <w:color w:val="000000"/>
                    </w:rPr>
                    <w:t>2.</w:t>
                  </w:r>
                  <w:r>
                    <w:rPr>
                      <w:rFonts w:asciiTheme="majorBidi" w:hAnsiTheme="majorBidi" w:cstheme="majorBidi"/>
                      <w:b/>
                      <w:bCs/>
                      <w:color w:val="000000"/>
                    </w:rPr>
                    <w:t xml:space="preserve"> </w:t>
                  </w:r>
                  <w:r w:rsidRPr="006D0BBD">
                    <w:rPr>
                      <w:rFonts w:asciiTheme="majorBidi" w:hAnsiTheme="majorBidi" w:cstheme="majorBidi"/>
                      <w:b/>
                      <w:bCs/>
                      <w:color w:val="000000"/>
                    </w:rPr>
                    <w:t>Circulation atmosphérique globale</w:t>
                  </w:r>
                </w:p>
              </w:txbxContent>
            </v:textbox>
          </v:shape>
        </w:pict>
      </w:r>
      <w:r w:rsidR="00B40687" w:rsidRPr="00A016E5">
        <w:rPr>
          <w:rFonts w:asciiTheme="majorBidi" w:hAnsiTheme="majorBidi" w:cstheme="majorBidi"/>
          <w:noProof/>
          <w:color w:val="000000"/>
          <w:lang w:eastAsia="fr-FR"/>
        </w:rPr>
        <w:drawing>
          <wp:anchor distT="0" distB="0" distL="114300" distR="114300" simplePos="0" relativeHeight="251661312" behindDoc="1" locked="0" layoutInCell="1" allowOverlap="1">
            <wp:simplePos x="0" y="0"/>
            <wp:positionH relativeFrom="column">
              <wp:posOffset>-95885</wp:posOffset>
            </wp:positionH>
            <wp:positionV relativeFrom="paragraph">
              <wp:posOffset>15875</wp:posOffset>
            </wp:positionV>
            <wp:extent cx="3058795" cy="2059305"/>
            <wp:effectExtent l="19050" t="19050" r="27305" b="17145"/>
            <wp:wrapTight wrapText="bothSides">
              <wp:wrapPolygon edited="0">
                <wp:start x="-135" y="-200"/>
                <wp:lineTo x="-135" y="21780"/>
                <wp:lineTo x="21793" y="21780"/>
                <wp:lineTo x="21793" y="-200"/>
                <wp:lineTo x="-135" y="-200"/>
              </wp:wrapPolygon>
            </wp:wrapTight>
            <wp:docPr id="3" name="Image 1" descr="http://biblio.alloprof.qc.ca/ImagesDesFiches/bv3/s1359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io.alloprof.qc.ca/ImagesDesFiches/bv3/s1359i1.jpg"/>
                    <pic:cNvPicPr>
                      <a:picLocks noChangeAspect="1" noChangeArrowheads="1"/>
                    </pic:cNvPicPr>
                  </pic:nvPicPr>
                  <pic:blipFill>
                    <a:blip r:embed="rId8"/>
                    <a:srcRect/>
                    <a:stretch>
                      <a:fillRect/>
                    </a:stretch>
                  </pic:blipFill>
                  <pic:spPr bwMode="auto">
                    <a:xfrm>
                      <a:off x="0" y="0"/>
                      <a:ext cx="3058795" cy="2059305"/>
                    </a:xfrm>
                    <a:prstGeom prst="rect">
                      <a:avLst/>
                    </a:prstGeom>
                    <a:noFill/>
                    <a:ln w="9525">
                      <a:solidFill>
                        <a:schemeClr val="tx1"/>
                      </a:solidFill>
                      <a:miter lim="800000"/>
                      <a:headEnd/>
                      <a:tailEnd/>
                    </a:ln>
                  </pic:spPr>
                </pic:pic>
              </a:graphicData>
            </a:graphic>
          </wp:anchor>
        </w:drawing>
      </w:r>
    </w:p>
    <w:p w:rsidR="00B40687" w:rsidRPr="00A016E5" w:rsidRDefault="00B40687" w:rsidP="00D57A3B">
      <w:pPr>
        <w:spacing w:after="0" w:line="360" w:lineRule="auto"/>
        <w:ind w:firstLine="425"/>
        <w:jc w:val="both"/>
        <w:rPr>
          <w:rFonts w:asciiTheme="majorBidi" w:hAnsiTheme="majorBidi" w:cstheme="majorBidi"/>
          <w:color w:val="000000"/>
        </w:rPr>
      </w:pPr>
    </w:p>
    <w:p w:rsidR="00B40687" w:rsidRPr="00A016E5" w:rsidRDefault="00B40687" w:rsidP="00D57A3B">
      <w:pPr>
        <w:spacing w:after="0" w:line="360" w:lineRule="auto"/>
        <w:ind w:firstLine="425"/>
        <w:jc w:val="both"/>
        <w:rPr>
          <w:rFonts w:asciiTheme="majorBidi" w:hAnsiTheme="majorBidi" w:cstheme="majorBidi"/>
          <w:color w:val="000000"/>
        </w:rPr>
      </w:pPr>
    </w:p>
    <w:p w:rsidR="00B40687" w:rsidRPr="00A016E5" w:rsidRDefault="00B40687" w:rsidP="00D57A3B">
      <w:pPr>
        <w:spacing w:after="0" w:line="360" w:lineRule="auto"/>
        <w:ind w:firstLine="425"/>
        <w:jc w:val="both"/>
        <w:rPr>
          <w:rFonts w:asciiTheme="majorBidi" w:hAnsiTheme="majorBidi" w:cstheme="majorBidi"/>
          <w:color w:val="000000"/>
        </w:rPr>
      </w:pPr>
    </w:p>
    <w:p w:rsidR="006618EB" w:rsidRPr="00A016E5" w:rsidRDefault="006618EB" w:rsidP="00D57A3B">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La quantité d'énergie reçue du soleil au </w:t>
      </w:r>
      <w:r w:rsidR="00D57A3B" w:rsidRPr="00A016E5">
        <w:rPr>
          <w:rFonts w:asciiTheme="majorBidi" w:hAnsiTheme="majorBidi" w:cstheme="majorBidi"/>
          <w:color w:val="000000"/>
        </w:rPr>
        <w:t xml:space="preserve">cours </w:t>
      </w:r>
      <w:r w:rsidRPr="00A016E5">
        <w:rPr>
          <w:rFonts w:asciiTheme="majorBidi" w:hAnsiTheme="majorBidi" w:cstheme="majorBidi"/>
          <w:color w:val="000000"/>
        </w:rPr>
        <w:t>d'une journée en un lieu dépend de l'inclinaison</w:t>
      </w:r>
      <w:r w:rsidR="00D57A3B" w:rsidRPr="00A016E5">
        <w:rPr>
          <w:rFonts w:asciiTheme="majorBidi" w:hAnsiTheme="majorBidi" w:cstheme="majorBidi"/>
          <w:color w:val="000000"/>
        </w:rPr>
        <w:t xml:space="preserve"> </w:t>
      </w:r>
      <w:r w:rsidRPr="00A016E5">
        <w:rPr>
          <w:rFonts w:asciiTheme="majorBidi" w:hAnsiTheme="majorBidi" w:cstheme="majorBidi"/>
          <w:color w:val="000000"/>
        </w:rPr>
        <w:t>des rayons (latitude du lieu) et de la déclinaison solaire (</w:t>
      </w:r>
      <w:r w:rsidR="00D57A3B" w:rsidRPr="00A016E5">
        <w:rPr>
          <w:rFonts w:asciiTheme="majorBidi" w:hAnsiTheme="majorBidi" w:cstheme="majorBidi"/>
          <w:color w:val="000000"/>
        </w:rPr>
        <w:t>période dans l'année).</w:t>
      </w:r>
    </w:p>
    <w:p w:rsidR="00BA7433" w:rsidRPr="00A016E5" w:rsidRDefault="006618EB" w:rsidP="00D57A3B">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Compte tenu de c</w:t>
      </w:r>
      <w:r w:rsidR="00D57A3B" w:rsidRPr="00A016E5">
        <w:rPr>
          <w:rFonts w:asciiTheme="majorBidi" w:hAnsiTheme="majorBidi" w:cstheme="majorBidi"/>
          <w:color w:val="000000"/>
        </w:rPr>
        <w:t>es facteurs, les régions po1air</w:t>
      </w:r>
      <w:r w:rsidRPr="00A016E5">
        <w:rPr>
          <w:rFonts w:asciiTheme="majorBidi" w:hAnsiTheme="majorBidi" w:cstheme="majorBidi"/>
          <w:color w:val="000000"/>
        </w:rPr>
        <w:t xml:space="preserve">es </w:t>
      </w:r>
      <w:r w:rsidR="00D57A3B" w:rsidRPr="00A016E5">
        <w:rPr>
          <w:rFonts w:asciiTheme="majorBidi" w:hAnsiTheme="majorBidi" w:cstheme="majorBidi"/>
          <w:color w:val="000000"/>
        </w:rPr>
        <w:t>reçoivent moins d'énergie</w:t>
      </w:r>
      <w:r w:rsidRPr="00A016E5">
        <w:rPr>
          <w:rFonts w:asciiTheme="majorBidi" w:hAnsiTheme="majorBidi" w:cstheme="majorBidi"/>
          <w:color w:val="000000"/>
        </w:rPr>
        <w:t xml:space="preserve"> incidente que les</w:t>
      </w:r>
      <w:r w:rsidR="00D57A3B" w:rsidRPr="00A016E5">
        <w:rPr>
          <w:rFonts w:asciiTheme="majorBidi" w:hAnsiTheme="majorBidi" w:cstheme="majorBidi"/>
          <w:color w:val="000000"/>
        </w:rPr>
        <w:t xml:space="preserve"> régions</w:t>
      </w:r>
      <w:r w:rsidRPr="00A016E5">
        <w:rPr>
          <w:rFonts w:asciiTheme="majorBidi" w:hAnsiTheme="majorBidi" w:cstheme="majorBidi"/>
          <w:color w:val="000000"/>
        </w:rPr>
        <w:t xml:space="preserve"> équatoriales comprises entre les latitudes de 30 S. Par ailleurs, le bilan des rayonnements</w:t>
      </w:r>
      <w:r w:rsidR="00D57A3B" w:rsidRPr="00A016E5">
        <w:rPr>
          <w:rFonts w:asciiTheme="majorBidi" w:hAnsiTheme="majorBidi" w:cstheme="majorBidi"/>
          <w:color w:val="000000"/>
        </w:rPr>
        <w:t xml:space="preserve"> (</w:t>
      </w:r>
      <w:r w:rsidRPr="00A016E5">
        <w:rPr>
          <w:rFonts w:asciiTheme="majorBidi" w:hAnsiTheme="majorBidi" w:cstheme="majorBidi"/>
          <w:color w:val="000000"/>
        </w:rPr>
        <w:t>différence entre les a</w:t>
      </w:r>
      <w:r w:rsidR="00D57A3B" w:rsidRPr="00A016E5">
        <w:rPr>
          <w:rFonts w:asciiTheme="majorBidi" w:hAnsiTheme="majorBidi" w:cstheme="majorBidi"/>
          <w:color w:val="000000"/>
        </w:rPr>
        <w:t>pports et les pertes d'énergie</w:t>
      </w:r>
      <w:r w:rsidR="00D57A3B" w:rsidRPr="00A016E5">
        <w:rPr>
          <w:rFonts w:asciiTheme="majorBidi" w:hAnsiTheme="majorBidi" w:cstheme="majorBidi"/>
          <w:color w:val="000000"/>
          <w:lang w:bidi="ar-DZ"/>
        </w:rPr>
        <w:t>)</w:t>
      </w:r>
      <w:r w:rsidR="00D57A3B" w:rsidRPr="00A016E5">
        <w:rPr>
          <w:rFonts w:asciiTheme="majorBidi" w:hAnsiTheme="majorBidi" w:cstheme="majorBidi"/>
          <w:color w:val="000000"/>
        </w:rPr>
        <w:t xml:space="preserve"> </w:t>
      </w:r>
      <w:r w:rsidRPr="00A016E5">
        <w:rPr>
          <w:rFonts w:asciiTheme="majorBidi" w:hAnsiTheme="majorBidi" w:cstheme="majorBidi"/>
          <w:color w:val="000000"/>
        </w:rPr>
        <w:t>accuse un déficit aux pôles et un gain</w:t>
      </w:r>
      <w:r w:rsidR="00D57A3B" w:rsidRPr="00A016E5">
        <w:rPr>
          <w:rFonts w:asciiTheme="majorBidi" w:hAnsiTheme="majorBidi" w:cstheme="majorBidi"/>
          <w:color w:val="000000"/>
        </w:rPr>
        <w:t xml:space="preserve"> à</w:t>
      </w:r>
      <w:r w:rsidRPr="00A016E5">
        <w:rPr>
          <w:rFonts w:asciiTheme="majorBidi" w:hAnsiTheme="majorBidi" w:cstheme="majorBidi"/>
          <w:color w:val="000000"/>
        </w:rPr>
        <w:t xml:space="preserve"> </w:t>
      </w:r>
      <w:r w:rsidR="00D57A3B" w:rsidRPr="00A016E5">
        <w:rPr>
          <w:rFonts w:asciiTheme="majorBidi" w:hAnsiTheme="majorBidi" w:cstheme="majorBidi"/>
          <w:color w:val="000000"/>
        </w:rPr>
        <w:t>l'équateur</w:t>
      </w:r>
      <w:r w:rsidRPr="00A016E5">
        <w:rPr>
          <w:rFonts w:asciiTheme="majorBidi" w:hAnsiTheme="majorBidi" w:cstheme="majorBidi"/>
          <w:color w:val="000000"/>
        </w:rPr>
        <w:t xml:space="preserve">. De ce fait, il va s'établir un transport de chaleur de l'équateur vers les pôles. </w:t>
      </w:r>
    </w:p>
    <w:p w:rsidR="00F10010" w:rsidRPr="00A016E5" w:rsidRDefault="00A4515D" w:rsidP="00D57A3B">
      <w:pPr>
        <w:spacing w:after="0" w:line="360" w:lineRule="auto"/>
        <w:ind w:firstLine="425"/>
        <w:jc w:val="both"/>
        <w:rPr>
          <w:rFonts w:asciiTheme="majorBidi" w:hAnsiTheme="majorBidi" w:cstheme="majorBidi"/>
          <w:color w:val="000000"/>
        </w:rPr>
      </w:pPr>
      <w:r w:rsidRPr="00A016E5">
        <w:rPr>
          <w:rFonts w:asciiTheme="majorBidi" w:hAnsiTheme="majorBidi" w:cstheme="majorBidi"/>
          <w:color w:val="000000"/>
        </w:rPr>
        <w:t xml:space="preserve">Si la terre ne tourne pas la circulation générale est  représentée par une seule cellule </w:t>
      </w:r>
      <w:r w:rsidR="00F10010" w:rsidRPr="00A016E5">
        <w:rPr>
          <w:rFonts w:asciiTheme="majorBidi" w:hAnsiTheme="majorBidi" w:cstheme="majorBidi"/>
          <w:color w:val="000000"/>
        </w:rPr>
        <w:t>(fig.2) c'est-à-dire l’air chaud se déplace vers les pôles est la froid vers l’équateur. Mais la terre tourne se qui produit non seulement une seule cellule mais 3 cellules due principalement a l’effet des forces précédemment citées :</w:t>
      </w:r>
    </w:p>
    <w:p w:rsidR="00F10010" w:rsidRPr="00A016E5" w:rsidRDefault="00F10010" w:rsidP="00F10010">
      <w:pPr>
        <w:pStyle w:val="Paragraphedeliste"/>
        <w:numPr>
          <w:ilvl w:val="0"/>
          <w:numId w:val="3"/>
        </w:numPr>
        <w:spacing w:after="0" w:line="360" w:lineRule="auto"/>
        <w:jc w:val="both"/>
        <w:rPr>
          <w:rFonts w:asciiTheme="majorBidi" w:hAnsiTheme="majorBidi" w:cstheme="majorBidi"/>
          <w:color w:val="000000"/>
        </w:rPr>
      </w:pPr>
      <w:r w:rsidRPr="00A016E5">
        <w:rPr>
          <w:rFonts w:asciiTheme="majorBidi" w:hAnsiTheme="majorBidi" w:cstheme="majorBidi"/>
          <w:color w:val="000000"/>
        </w:rPr>
        <w:t xml:space="preserve">des </w:t>
      </w:r>
      <w:r w:rsidRPr="00A016E5">
        <w:rPr>
          <w:rFonts w:asciiTheme="majorBidi" w:hAnsiTheme="majorBidi" w:cstheme="majorBidi"/>
          <w:b/>
          <w:bCs/>
          <w:color w:val="000000"/>
        </w:rPr>
        <w:t>cellules de Hadley</w:t>
      </w:r>
      <w:r w:rsidRPr="00A016E5">
        <w:rPr>
          <w:rFonts w:asciiTheme="majorBidi" w:hAnsiTheme="majorBidi" w:cstheme="majorBidi"/>
          <w:color w:val="000000"/>
        </w:rPr>
        <w:t xml:space="preserve"> (Connues depuis le XVIIème siècle) : montée de l'air à l'équateur et descente dans les régions subtropicales.</w:t>
      </w:r>
    </w:p>
    <w:p w:rsidR="00F10010" w:rsidRPr="00A016E5" w:rsidRDefault="00F10010" w:rsidP="00F10010">
      <w:pPr>
        <w:pStyle w:val="Paragraphedeliste"/>
        <w:numPr>
          <w:ilvl w:val="0"/>
          <w:numId w:val="3"/>
        </w:numPr>
        <w:spacing w:after="0" w:line="360" w:lineRule="auto"/>
        <w:jc w:val="both"/>
        <w:rPr>
          <w:rFonts w:asciiTheme="majorBidi" w:hAnsiTheme="majorBidi" w:cstheme="majorBidi"/>
          <w:color w:val="000000"/>
        </w:rPr>
      </w:pPr>
      <w:r w:rsidRPr="00A016E5">
        <w:rPr>
          <w:rFonts w:asciiTheme="majorBidi" w:hAnsiTheme="majorBidi" w:cstheme="majorBidi"/>
          <w:color w:val="000000"/>
        </w:rPr>
        <w:t xml:space="preserve">des cellules inverses, ou </w:t>
      </w:r>
      <w:r w:rsidRPr="00A016E5">
        <w:rPr>
          <w:rFonts w:asciiTheme="majorBidi" w:hAnsiTheme="majorBidi" w:cstheme="majorBidi"/>
          <w:b/>
          <w:bCs/>
          <w:color w:val="000000"/>
        </w:rPr>
        <w:t>cellules de Ferrel</w:t>
      </w:r>
      <w:r w:rsidRPr="00A016E5">
        <w:rPr>
          <w:rFonts w:asciiTheme="majorBidi" w:hAnsiTheme="majorBidi" w:cstheme="majorBidi"/>
          <w:color w:val="000000"/>
        </w:rPr>
        <w:t xml:space="preserve"> : ces cellules correspondent à une moyenne en fonction de la latitude de mouvements beaucoup plus complexes. Elles sont donc partiellement fictives.</w:t>
      </w:r>
    </w:p>
    <w:p w:rsidR="00A4515D" w:rsidRPr="00A016E5" w:rsidRDefault="00F10010" w:rsidP="00F10010">
      <w:pPr>
        <w:pStyle w:val="Paragraphedeliste"/>
        <w:numPr>
          <w:ilvl w:val="0"/>
          <w:numId w:val="3"/>
        </w:numPr>
        <w:spacing w:after="0" w:line="360" w:lineRule="auto"/>
        <w:jc w:val="both"/>
        <w:rPr>
          <w:rFonts w:asciiTheme="majorBidi" w:hAnsiTheme="majorBidi" w:cstheme="majorBidi"/>
          <w:color w:val="000000"/>
        </w:rPr>
      </w:pPr>
      <w:r w:rsidRPr="00A016E5">
        <w:rPr>
          <w:rFonts w:asciiTheme="majorBidi" w:hAnsiTheme="majorBidi" w:cstheme="majorBidi"/>
          <w:color w:val="000000"/>
        </w:rPr>
        <w:t xml:space="preserve">des </w:t>
      </w:r>
      <w:r w:rsidRPr="00A016E5">
        <w:rPr>
          <w:rFonts w:asciiTheme="majorBidi" w:hAnsiTheme="majorBidi" w:cstheme="majorBidi"/>
          <w:b/>
          <w:bCs/>
          <w:color w:val="000000"/>
        </w:rPr>
        <w:t>cellules polaires</w:t>
      </w:r>
      <w:r w:rsidRPr="00A016E5">
        <w:rPr>
          <w:rFonts w:asciiTheme="majorBidi" w:hAnsiTheme="majorBidi" w:cstheme="majorBidi"/>
          <w:color w:val="000000"/>
        </w:rPr>
        <w:t xml:space="preserve">, très faibles.   </w:t>
      </w:r>
      <w:r w:rsidR="00A4515D" w:rsidRPr="00A016E5">
        <w:rPr>
          <w:rFonts w:asciiTheme="majorBidi" w:hAnsiTheme="majorBidi" w:cstheme="majorBidi"/>
          <w:color w:val="000000"/>
        </w:rPr>
        <w:t xml:space="preserve"> </w:t>
      </w:r>
    </w:p>
    <w:p w:rsidR="00B40687" w:rsidRPr="00A016E5" w:rsidRDefault="00B40687" w:rsidP="00B40687">
      <w:pPr>
        <w:pStyle w:val="Paragraphedeliste"/>
        <w:spacing w:after="0" w:line="360" w:lineRule="auto"/>
        <w:ind w:left="785"/>
        <w:jc w:val="both"/>
        <w:rPr>
          <w:rFonts w:asciiTheme="majorBidi" w:hAnsiTheme="majorBidi" w:cstheme="majorBidi"/>
          <w:color w:val="000000"/>
        </w:rPr>
      </w:pPr>
    </w:p>
    <w:p w:rsidR="00B40687" w:rsidRPr="00A016E5" w:rsidRDefault="00B40687" w:rsidP="00B40687">
      <w:pPr>
        <w:pStyle w:val="Paragraphedeliste"/>
        <w:spacing w:after="0" w:line="360" w:lineRule="auto"/>
        <w:ind w:left="785"/>
        <w:jc w:val="both"/>
        <w:rPr>
          <w:rFonts w:asciiTheme="majorBidi" w:hAnsiTheme="majorBidi" w:cstheme="majorBidi"/>
          <w:color w:val="000000"/>
        </w:rPr>
      </w:pPr>
      <w:r w:rsidRPr="00A016E5">
        <w:rPr>
          <w:rFonts w:asciiTheme="majorBidi" w:hAnsiTheme="majorBidi" w:cstheme="majorBidi"/>
          <w:noProof/>
          <w:color w:val="000000"/>
          <w:lang w:eastAsia="fr-FR"/>
        </w:rPr>
        <w:drawing>
          <wp:inline distT="0" distB="0" distL="0" distR="0">
            <wp:extent cx="5063490" cy="2087880"/>
            <wp:effectExtent l="1905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63490" cy="2087880"/>
                    </a:xfrm>
                    <a:prstGeom prst="rect">
                      <a:avLst/>
                    </a:prstGeom>
                    <a:noFill/>
                    <a:ln w="9525">
                      <a:noFill/>
                      <a:miter lim="800000"/>
                      <a:headEnd/>
                      <a:tailEnd/>
                    </a:ln>
                  </pic:spPr>
                </pic:pic>
              </a:graphicData>
            </a:graphic>
          </wp:inline>
        </w:drawing>
      </w:r>
    </w:p>
    <w:p w:rsidR="00B40687" w:rsidRPr="00A016E5" w:rsidRDefault="00B40687" w:rsidP="00B40687">
      <w:pPr>
        <w:rPr>
          <w:rFonts w:asciiTheme="majorBidi" w:hAnsiTheme="majorBidi" w:cstheme="majorBidi"/>
        </w:rPr>
      </w:pPr>
    </w:p>
    <w:p w:rsidR="00B40687" w:rsidRDefault="00B40687" w:rsidP="00B40687">
      <w:pPr>
        <w:tabs>
          <w:tab w:val="left" w:pos="3084"/>
        </w:tabs>
        <w:rPr>
          <w:rFonts w:asciiTheme="majorBidi" w:hAnsiTheme="majorBidi" w:cstheme="majorBidi"/>
          <w:b/>
          <w:bCs/>
        </w:rPr>
      </w:pPr>
      <w:r w:rsidRPr="00A016E5">
        <w:rPr>
          <w:rFonts w:asciiTheme="majorBidi" w:hAnsiTheme="majorBidi" w:cstheme="majorBidi"/>
        </w:rPr>
        <w:tab/>
      </w:r>
      <w:r w:rsidRPr="00B40687">
        <w:rPr>
          <w:rFonts w:asciiTheme="majorBidi" w:hAnsiTheme="majorBidi" w:cstheme="majorBidi"/>
          <w:b/>
          <w:bCs/>
        </w:rPr>
        <w:t>Fig.3. mouvements de l’air à l’échelle planétaire</w:t>
      </w:r>
    </w:p>
    <w:p w:rsidR="00F3658B" w:rsidRDefault="00F3658B" w:rsidP="00B40687">
      <w:pPr>
        <w:tabs>
          <w:tab w:val="left" w:pos="3084"/>
        </w:tabs>
        <w:rPr>
          <w:rFonts w:asciiTheme="majorBidi" w:hAnsiTheme="majorBidi" w:cstheme="majorBidi"/>
          <w:b/>
          <w:bCs/>
        </w:rPr>
      </w:pPr>
    </w:p>
    <w:p w:rsidR="00F3658B" w:rsidRDefault="00F3658B" w:rsidP="00B40687">
      <w:pPr>
        <w:tabs>
          <w:tab w:val="left" w:pos="3084"/>
        </w:tabs>
        <w:rPr>
          <w:rFonts w:asciiTheme="majorBidi" w:hAnsiTheme="majorBidi" w:cstheme="majorBidi"/>
          <w:b/>
          <w:bCs/>
          <w:lang w:bidi="ar-DZ"/>
        </w:rPr>
      </w:pPr>
      <w:r>
        <w:rPr>
          <w:rFonts w:asciiTheme="majorBidi" w:hAnsiTheme="majorBidi" w:cstheme="majorBidi"/>
          <w:b/>
          <w:bCs/>
          <w:lang w:bidi="ar-DZ"/>
        </w:rPr>
        <w:lastRenderedPageBreak/>
        <w:t>II) M</w:t>
      </w:r>
      <w:r w:rsidRPr="00A016E5">
        <w:rPr>
          <w:rFonts w:asciiTheme="majorBidi" w:hAnsiTheme="majorBidi" w:cstheme="majorBidi"/>
          <w:b/>
          <w:bCs/>
          <w:lang w:bidi="ar-DZ"/>
        </w:rPr>
        <w:t>ouvements océaniques</w:t>
      </w:r>
      <w:r>
        <w:rPr>
          <w:rFonts w:asciiTheme="majorBidi" w:hAnsiTheme="majorBidi" w:cstheme="majorBidi"/>
          <w:b/>
          <w:bCs/>
          <w:lang w:bidi="ar-DZ"/>
        </w:rPr>
        <w:t> :</w:t>
      </w:r>
      <w:r w:rsidRPr="00A016E5">
        <w:rPr>
          <w:rFonts w:asciiTheme="majorBidi" w:hAnsiTheme="majorBidi" w:cstheme="majorBidi"/>
          <w:b/>
          <w:bCs/>
          <w:lang w:bidi="ar-DZ"/>
        </w:rPr>
        <w:t xml:space="preserve">  </w:t>
      </w:r>
    </w:p>
    <w:p w:rsidR="00F3658B" w:rsidRPr="00F3658B" w:rsidRDefault="00F3658B" w:rsidP="00F3658B">
      <w:pPr>
        <w:pStyle w:val="Paragraphedeliste"/>
        <w:numPr>
          <w:ilvl w:val="0"/>
          <w:numId w:val="8"/>
        </w:numPr>
        <w:tabs>
          <w:tab w:val="left" w:pos="3084"/>
        </w:tabs>
        <w:rPr>
          <w:rFonts w:asciiTheme="majorBidi" w:hAnsiTheme="majorBidi" w:cstheme="majorBidi"/>
          <w:b/>
          <w:bCs/>
          <w:lang w:bidi="ar-DZ"/>
        </w:rPr>
      </w:pPr>
      <w:r w:rsidRPr="00F3658B">
        <w:rPr>
          <w:rFonts w:asciiTheme="majorBidi" w:hAnsiTheme="majorBidi" w:cstheme="majorBidi"/>
          <w:b/>
          <w:bCs/>
          <w:lang w:bidi="ar-DZ"/>
        </w:rPr>
        <w:t>Les courants marins de surface</w:t>
      </w:r>
      <w:r>
        <w:rPr>
          <w:rFonts w:asciiTheme="majorBidi" w:hAnsiTheme="majorBidi" w:cstheme="majorBidi"/>
          <w:b/>
          <w:bCs/>
          <w:lang w:bidi="ar-DZ"/>
        </w:rPr>
        <w:t> :</w:t>
      </w:r>
    </w:p>
    <w:p w:rsidR="00F3658B" w:rsidRDefault="00F3658B" w:rsidP="00F3658B">
      <w:pPr>
        <w:autoSpaceDE w:val="0"/>
        <w:autoSpaceDN w:val="0"/>
        <w:adjustRightInd w:val="0"/>
        <w:spacing w:after="0" w:line="360" w:lineRule="auto"/>
        <w:ind w:firstLine="708"/>
        <w:jc w:val="both"/>
        <w:rPr>
          <w:rFonts w:asciiTheme="majorBidi" w:hAnsiTheme="majorBidi" w:cstheme="majorBidi"/>
          <w:sz w:val="24"/>
          <w:szCs w:val="24"/>
        </w:rPr>
      </w:pPr>
      <w:r w:rsidRPr="00F3658B">
        <w:rPr>
          <w:rFonts w:asciiTheme="majorBidi" w:hAnsiTheme="majorBidi" w:cstheme="majorBidi"/>
          <w:sz w:val="24"/>
          <w:szCs w:val="24"/>
        </w:rPr>
        <w:t>Les courants de surface correspondent aux déplacements d’eau de mer provoqués par la circulation atmosphérique (vents) à la surface de l’océan. Selon leur position sur le globe terrestre, ces courants sont chauds ou froids. En se déplaçant, ils permettent une meilleure répartition de la chaleur et régulent les climats locaux. De manière très perceptible, ces courants marins de surface suivent la même trajectoire que les vents dominants</w:t>
      </w:r>
      <w:r w:rsidRPr="00F86390">
        <w:rPr>
          <w:rFonts w:asciiTheme="majorBidi" w:hAnsiTheme="majorBidi" w:cstheme="majorBidi"/>
          <w:color w:val="FF0000"/>
          <w:sz w:val="24"/>
          <w:szCs w:val="24"/>
        </w:rPr>
        <w:t>. Seule la présence des continents empêche les deux trajectoires de se confondre complètement. Bloqués par ces derniers, les courants prennent la forme de tourbillons</w:t>
      </w:r>
      <w:r w:rsidRPr="00F3658B">
        <w:rPr>
          <w:rFonts w:asciiTheme="majorBidi" w:hAnsiTheme="majorBidi" w:cstheme="majorBidi"/>
          <w:sz w:val="24"/>
          <w:szCs w:val="24"/>
        </w:rPr>
        <w:t>, appelés gyres.</w:t>
      </w:r>
    </w:p>
    <w:p w:rsidR="00F3658B" w:rsidRPr="00F3658B" w:rsidRDefault="00F3658B" w:rsidP="00F3658B">
      <w:pPr>
        <w:autoSpaceDE w:val="0"/>
        <w:autoSpaceDN w:val="0"/>
        <w:adjustRightInd w:val="0"/>
        <w:spacing w:after="0" w:line="360" w:lineRule="auto"/>
        <w:jc w:val="both"/>
        <w:rPr>
          <w:rFonts w:asciiTheme="majorBidi" w:hAnsiTheme="majorBidi" w:cstheme="majorBidi"/>
          <w:sz w:val="24"/>
          <w:szCs w:val="24"/>
        </w:rPr>
      </w:pPr>
    </w:p>
    <w:p w:rsidR="00F3658B" w:rsidRDefault="00F3658B" w:rsidP="00F3658B">
      <w:pPr>
        <w:autoSpaceDE w:val="0"/>
        <w:autoSpaceDN w:val="0"/>
        <w:adjustRightInd w:val="0"/>
        <w:spacing w:after="0" w:line="360" w:lineRule="auto"/>
        <w:ind w:firstLine="708"/>
        <w:jc w:val="both"/>
        <w:rPr>
          <w:rFonts w:asciiTheme="majorBidi" w:hAnsiTheme="majorBidi" w:cstheme="majorBidi"/>
          <w:sz w:val="24"/>
          <w:szCs w:val="24"/>
        </w:rPr>
      </w:pPr>
      <w:r w:rsidRPr="00F3658B">
        <w:rPr>
          <w:rFonts w:asciiTheme="majorBidi" w:hAnsiTheme="majorBidi" w:cstheme="majorBidi"/>
          <w:sz w:val="24"/>
          <w:szCs w:val="24"/>
        </w:rPr>
        <w:t>Un autre facteur déterminant dans la direction des courants de surface est la force due à la rotation de la Terre, appelée force de Coriolis. La Terre tourne sur elle-même d’Est en Ouest. Ainsi, dans l’hémisphère Nord les courants sont déviés vers la droite et dans l’hémisphère Sud vers la gauche.</w:t>
      </w:r>
    </w:p>
    <w:p w:rsidR="00F3658B" w:rsidRDefault="00F3658B" w:rsidP="00F3658B">
      <w:pPr>
        <w:autoSpaceDE w:val="0"/>
        <w:autoSpaceDN w:val="0"/>
        <w:adjustRightInd w:val="0"/>
        <w:spacing w:after="0" w:line="360" w:lineRule="auto"/>
        <w:ind w:firstLine="708"/>
        <w:jc w:val="both"/>
        <w:rPr>
          <w:rFonts w:asciiTheme="majorBidi" w:hAnsiTheme="majorBidi" w:cstheme="majorBidi"/>
          <w:sz w:val="24"/>
          <w:szCs w:val="24"/>
        </w:rPr>
      </w:pPr>
    </w:p>
    <w:p w:rsidR="00F3658B" w:rsidRPr="00F3658B" w:rsidRDefault="00F3658B" w:rsidP="00F3658B">
      <w:pPr>
        <w:pStyle w:val="Paragraphedeliste"/>
        <w:numPr>
          <w:ilvl w:val="0"/>
          <w:numId w:val="8"/>
        </w:numPr>
        <w:autoSpaceDE w:val="0"/>
        <w:autoSpaceDN w:val="0"/>
        <w:adjustRightInd w:val="0"/>
        <w:spacing w:after="0" w:line="360" w:lineRule="auto"/>
        <w:jc w:val="both"/>
        <w:rPr>
          <w:rFonts w:asciiTheme="majorBidi" w:hAnsiTheme="majorBidi" w:cstheme="majorBidi"/>
          <w:sz w:val="24"/>
          <w:szCs w:val="24"/>
        </w:rPr>
      </w:pPr>
      <w:r w:rsidRPr="00F3658B">
        <w:rPr>
          <w:rFonts w:asciiTheme="majorBidi" w:hAnsiTheme="majorBidi" w:cstheme="majorBidi"/>
          <w:b/>
          <w:bCs/>
          <w:lang w:bidi="ar-DZ"/>
        </w:rPr>
        <w:t>Les courants marins de profondeur :</w:t>
      </w:r>
    </w:p>
    <w:p w:rsidR="00F3658B" w:rsidRPr="00F3658B" w:rsidRDefault="00F3658B" w:rsidP="00F3658B">
      <w:pPr>
        <w:pStyle w:val="Paragraphedeliste"/>
        <w:autoSpaceDE w:val="0"/>
        <w:autoSpaceDN w:val="0"/>
        <w:adjustRightInd w:val="0"/>
        <w:spacing w:after="0" w:line="360" w:lineRule="auto"/>
        <w:jc w:val="both"/>
        <w:rPr>
          <w:rFonts w:asciiTheme="majorBidi" w:hAnsiTheme="majorBidi" w:cstheme="majorBidi"/>
          <w:sz w:val="24"/>
          <w:szCs w:val="24"/>
        </w:rPr>
      </w:pPr>
    </w:p>
    <w:p w:rsidR="00F3658B" w:rsidRPr="0038303E" w:rsidRDefault="00F3658B" w:rsidP="0038303E">
      <w:pPr>
        <w:autoSpaceDE w:val="0"/>
        <w:autoSpaceDN w:val="0"/>
        <w:adjustRightInd w:val="0"/>
        <w:spacing w:after="0" w:line="360" w:lineRule="auto"/>
        <w:ind w:firstLine="360"/>
        <w:jc w:val="both"/>
        <w:rPr>
          <w:rFonts w:asciiTheme="majorBidi" w:hAnsiTheme="majorBidi" w:cstheme="majorBidi"/>
          <w:sz w:val="24"/>
          <w:szCs w:val="24"/>
        </w:rPr>
      </w:pPr>
      <w:r w:rsidRPr="0038303E">
        <w:rPr>
          <w:rFonts w:asciiTheme="majorBidi" w:hAnsiTheme="majorBidi" w:cstheme="majorBidi"/>
          <w:sz w:val="24"/>
          <w:szCs w:val="24"/>
        </w:rPr>
        <w:t>Les courants profonds ne sont pas influencés par les vents, contrairement aux courants de surface. Appelés aussi courants de densité, ce sont les différences de salinité et de température qui créent les courants profonds. Sur  le même principe que l’huile et l’eau qui ne se mélangent pas, une eau plus dense coule en profondeur sous les eaux moins denses sans s’y mélanger. C’est le froid et le sel qui augmente la densité de l’eau jusqu’à la faire plonger en profondeur. Ce mécanisme est à l’origine de la création de cette typologie</w:t>
      </w:r>
      <w:r w:rsidR="0038303E" w:rsidRPr="0038303E">
        <w:rPr>
          <w:rFonts w:asciiTheme="majorBidi" w:hAnsiTheme="majorBidi" w:cstheme="majorBidi"/>
          <w:sz w:val="24"/>
          <w:szCs w:val="24"/>
        </w:rPr>
        <w:t xml:space="preserve"> de courants qui s’écoulent sur le bassin océanique, sous les eaux de surface moins dense, plus chaudes et moins salées.</w:t>
      </w:r>
    </w:p>
    <w:p w:rsidR="00F3658B" w:rsidRPr="0038303E" w:rsidRDefault="00F3658B" w:rsidP="0038303E">
      <w:pPr>
        <w:pStyle w:val="Paragraphedeliste"/>
        <w:autoSpaceDE w:val="0"/>
        <w:autoSpaceDN w:val="0"/>
        <w:adjustRightInd w:val="0"/>
        <w:spacing w:after="0" w:line="360" w:lineRule="auto"/>
        <w:jc w:val="both"/>
        <w:rPr>
          <w:rFonts w:asciiTheme="majorBidi" w:hAnsiTheme="majorBidi" w:cstheme="majorBidi"/>
          <w:sz w:val="24"/>
          <w:szCs w:val="24"/>
        </w:rPr>
      </w:pPr>
    </w:p>
    <w:sectPr w:rsidR="00F3658B" w:rsidRPr="0038303E" w:rsidSect="00E14F86">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C77" w:rsidRDefault="000E1C77" w:rsidP="00884EB2">
      <w:pPr>
        <w:spacing w:after="0" w:line="240" w:lineRule="auto"/>
      </w:pPr>
      <w:r>
        <w:separator/>
      </w:r>
    </w:p>
  </w:endnote>
  <w:endnote w:type="continuationSeparator" w:id="1">
    <w:p w:rsidR="000E1C77" w:rsidRDefault="000E1C77" w:rsidP="00884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C77" w:rsidRDefault="000E1C77" w:rsidP="00884EB2">
      <w:pPr>
        <w:spacing w:after="0" w:line="240" w:lineRule="auto"/>
      </w:pPr>
      <w:r>
        <w:separator/>
      </w:r>
    </w:p>
  </w:footnote>
  <w:footnote w:type="continuationSeparator" w:id="1">
    <w:p w:rsidR="000E1C77" w:rsidRDefault="000E1C77" w:rsidP="00884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A5" w:rsidRPr="00884EB2" w:rsidRDefault="00AA45A5" w:rsidP="00884EB2">
    <w:pPr>
      <w:pStyle w:val="En-tte"/>
      <w:rPr>
        <w:rFonts w:asciiTheme="majorBidi" w:hAnsiTheme="majorBidi" w:cstheme="majorBidi"/>
        <w:b/>
        <w:bCs/>
        <w:sz w:val="20"/>
        <w:szCs w:val="20"/>
        <w:u w:val="single"/>
      </w:rPr>
    </w:pPr>
    <w:r w:rsidRPr="00560FFF">
      <w:rPr>
        <w:rFonts w:asciiTheme="majorBidi" w:hAnsiTheme="majorBidi" w:cstheme="majorBidi"/>
        <w:b/>
        <w:bCs/>
        <w:u w:val="single"/>
      </w:rPr>
      <w:t>Cours de b</w:t>
    </w:r>
    <w:r>
      <w:rPr>
        <w:rFonts w:asciiTheme="majorBidi" w:hAnsiTheme="majorBidi" w:cstheme="majorBidi"/>
        <w:b/>
        <w:bCs/>
        <w:u w:val="single"/>
      </w:rPr>
      <w:t xml:space="preserve">ioclimatologie                                                                      </w:t>
    </w:r>
    <w:r w:rsidR="002B6D01">
      <w:rPr>
        <w:rFonts w:asciiTheme="majorBidi" w:hAnsiTheme="majorBidi" w:cstheme="majorBidi"/>
        <w:b/>
        <w:bCs/>
        <w:u w:val="single"/>
      </w:rPr>
      <w:t xml:space="preserve">                             </w:t>
    </w:r>
    <w:r>
      <w:rPr>
        <w:rFonts w:asciiTheme="majorBidi" w:hAnsiTheme="majorBidi" w:cstheme="majorBidi"/>
        <w:b/>
        <w:bCs/>
        <w:u w:val="single"/>
      </w:rPr>
      <w:t xml:space="preserve">  </w:t>
    </w:r>
    <w:r w:rsidR="002B6D01">
      <w:rPr>
        <w:rFonts w:asciiTheme="majorBidi" w:hAnsiTheme="majorBidi" w:cstheme="majorBidi"/>
        <w:i/>
        <w:iCs/>
        <w:sz w:val="20"/>
        <w:szCs w:val="20"/>
        <w:u w:val="single"/>
      </w:rPr>
      <w:t>brahmia hafid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065F"/>
    <w:multiLevelType w:val="hybridMultilevel"/>
    <w:tmpl w:val="E2FA47E8"/>
    <w:lvl w:ilvl="0" w:tplc="22989744">
      <w:start w:val="1"/>
      <w:numFmt w:val="decimal"/>
      <w:lvlText w:val="%1-"/>
      <w:lvlJc w:val="left"/>
      <w:pPr>
        <w:ind w:left="965" w:hanging="360"/>
      </w:pPr>
      <w:rPr>
        <w:rFonts w:asciiTheme="majorBidi" w:hAnsiTheme="majorBidi" w:cstheme="majorBidi" w:hint="default"/>
        <w:b/>
        <w:bCs w:val="0"/>
        <w:i w:val="0"/>
        <w:sz w:val="22"/>
        <w:szCs w:val="22"/>
      </w:rPr>
    </w:lvl>
    <w:lvl w:ilvl="1" w:tplc="040C0019" w:tentative="1">
      <w:start w:val="1"/>
      <w:numFmt w:val="lowerLetter"/>
      <w:lvlText w:val="%2."/>
      <w:lvlJc w:val="left"/>
      <w:pPr>
        <w:ind w:left="1685" w:hanging="360"/>
      </w:pPr>
    </w:lvl>
    <w:lvl w:ilvl="2" w:tplc="040C001B" w:tentative="1">
      <w:start w:val="1"/>
      <w:numFmt w:val="lowerRoman"/>
      <w:lvlText w:val="%3."/>
      <w:lvlJc w:val="right"/>
      <w:pPr>
        <w:ind w:left="2405" w:hanging="180"/>
      </w:pPr>
    </w:lvl>
    <w:lvl w:ilvl="3" w:tplc="040C000F" w:tentative="1">
      <w:start w:val="1"/>
      <w:numFmt w:val="decimal"/>
      <w:lvlText w:val="%4."/>
      <w:lvlJc w:val="left"/>
      <w:pPr>
        <w:ind w:left="3125" w:hanging="360"/>
      </w:pPr>
    </w:lvl>
    <w:lvl w:ilvl="4" w:tplc="040C0019" w:tentative="1">
      <w:start w:val="1"/>
      <w:numFmt w:val="lowerLetter"/>
      <w:lvlText w:val="%5."/>
      <w:lvlJc w:val="left"/>
      <w:pPr>
        <w:ind w:left="3845" w:hanging="360"/>
      </w:pPr>
    </w:lvl>
    <w:lvl w:ilvl="5" w:tplc="040C001B" w:tentative="1">
      <w:start w:val="1"/>
      <w:numFmt w:val="lowerRoman"/>
      <w:lvlText w:val="%6."/>
      <w:lvlJc w:val="right"/>
      <w:pPr>
        <w:ind w:left="4565" w:hanging="180"/>
      </w:pPr>
    </w:lvl>
    <w:lvl w:ilvl="6" w:tplc="040C000F" w:tentative="1">
      <w:start w:val="1"/>
      <w:numFmt w:val="decimal"/>
      <w:lvlText w:val="%7."/>
      <w:lvlJc w:val="left"/>
      <w:pPr>
        <w:ind w:left="5285" w:hanging="360"/>
      </w:pPr>
    </w:lvl>
    <w:lvl w:ilvl="7" w:tplc="040C0019" w:tentative="1">
      <w:start w:val="1"/>
      <w:numFmt w:val="lowerLetter"/>
      <w:lvlText w:val="%8."/>
      <w:lvlJc w:val="left"/>
      <w:pPr>
        <w:ind w:left="6005" w:hanging="360"/>
      </w:pPr>
    </w:lvl>
    <w:lvl w:ilvl="8" w:tplc="040C001B" w:tentative="1">
      <w:start w:val="1"/>
      <w:numFmt w:val="lowerRoman"/>
      <w:lvlText w:val="%9."/>
      <w:lvlJc w:val="right"/>
      <w:pPr>
        <w:ind w:left="6725" w:hanging="180"/>
      </w:pPr>
    </w:lvl>
  </w:abstractNum>
  <w:abstractNum w:abstractNumId="1">
    <w:nsid w:val="259D3F8D"/>
    <w:multiLevelType w:val="hybridMultilevel"/>
    <w:tmpl w:val="63345D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4C29E6"/>
    <w:multiLevelType w:val="multilevel"/>
    <w:tmpl w:val="2C226098"/>
    <w:lvl w:ilvl="0">
      <w:start w:val="3"/>
      <w:numFmt w:val="decimal"/>
      <w:lvlText w:val="%1-"/>
      <w:lvlJc w:val="left"/>
      <w:pPr>
        <w:ind w:left="390" w:hanging="39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42EF01B4"/>
    <w:multiLevelType w:val="multilevel"/>
    <w:tmpl w:val="21A05C44"/>
    <w:lvl w:ilvl="0">
      <w:start w:val="3"/>
      <w:numFmt w:val="decimal"/>
      <w:lvlText w:val="%1-"/>
      <w:lvlJc w:val="left"/>
      <w:pPr>
        <w:ind w:left="390" w:hanging="390"/>
      </w:pPr>
      <w:rPr>
        <w:rFonts w:hint="default"/>
      </w:rPr>
    </w:lvl>
    <w:lvl w:ilvl="1">
      <w:start w:val="1"/>
      <w:numFmt w:val="decimal"/>
      <w:lvlText w:val="%1-%2-"/>
      <w:lvlJc w:val="left"/>
      <w:pPr>
        <w:ind w:left="1506" w:hanging="720"/>
      </w:pPr>
      <w:rPr>
        <w:rFonts w:hint="default"/>
        <w:b/>
        <w:bCs/>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
    <w:nsid w:val="497A7ED6"/>
    <w:multiLevelType w:val="hybridMultilevel"/>
    <w:tmpl w:val="0ED6979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53BE7A67"/>
    <w:multiLevelType w:val="hybridMultilevel"/>
    <w:tmpl w:val="FE2EEC20"/>
    <w:lvl w:ilvl="0" w:tplc="41DE3018">
      <w:start w:val="1"/>
      <w:numFmt w:val="decimal"/>
      <w:lvlText w:val="%1-"/>
      <w:lvlJc w:val="left"/>
      <w:pPr>
        <w:ind w:left="965" w:hanging="360"/>
      </w:pPr>
      <w:rPr>
        <w:rFonts w:asciiTheme="majorBidi" w:hAnsiTheme="majorBidi" w:cstheme="majorBidi" w:hint="default"/>
        <w:b w:val="0"/>
        <w:i w:val="0"/>
        <w:sz w:val="22"/>
        <w:szCs w:val="22"/>
      </w:rPr>
    </w:lvl>
    <w:lvl w:ilvl="1" w:tplc="040C0019" w:tentative="1">
      <w:start w:val="1"/>
      <w:numFmt w:val="lowerLetter"/>
      <w:lvlText w:val="%2."/>
      <w:lvlJc w:val="left"/>
      <w:pPr>
        <w:ind w:left="1685" w:hanging="360"/>
      </w:pPr>
    </w:lvl>
    <w:lvl w:ilvl="2" w:tplc="040C001B" w:tentative="1">
      <w:start w:val="1"/>
      <w:numFmt w:val="lowerRoman"/>
      <w:lvlText w:val="%3."/>
      <w:lvlJc w:val="right"/>
      <w:pPr>
        <w:ind w:left="2405" w:hanging="180"/>
      </w:pPr>
    </w:lvl>
    <w:lvl w:ilvl="3" w:tplc="040C000F" w:tentative="1">
      <w:start w:val="1"/>
      <w:numFmt w:val="decimal"/>
      <w:lvlText w:val="%4."/>
      <w:lvlJc w:val="left"/>
      <w:pPr>
        <w:ind w:left="3125" w:hanging="360"/>
      </w:pPr>
    </w:lvl>
    <w:lvl w:ilvl="4" w:tplc="040C0019" w:tentative="1">
      <w:start w:val="1"/>
      <w:numFmt w:val="lowerLetter"/>
      <w:lvlText w:val="%5."/>
      <w:lvlJc w:val="left"/>
      <w:pPr>
        <w:ind w:left="3845" w:hanging="360"/>
      </w:pPr>
    </w:lvl>
    <w:lvl w:ilvl="5" w:tplc="040C001B" w:tentative="1">
      <w:start w:val="1"/>
      <w:numFmt w:val="lowerRoman"/>
      <w:lvlText w:val="%6."/>
      <w:lvlJc w:val="right"/>
      <w:pPr>
        <w:ind w:left="4565" w:hanging="180"/>
      </w:pPr>
    </w:lvl>
    <w:lvl w:ilvl="6" w:tplc="040C000F" w:tentative="1">
      <w:start w:val="1"/>
      <w:numFmt w:val="decimal"/>
      <w:lvlText w:val="%7."/>
      <w:lvlJc w:val="left"/>
      <w:pPr>
        <w:ind w:left="5285" w:hanging="360"/>
      </w:pPr>
    </w:lvl>
    <w:lvl w:ilvl="7" w:tplc="040C0019" w:tentative="1">
      <w:start w:val="1"/>
      <w:numFmt w:val="lowerLetter"/>
      <w:lvlText w:val="%8."/>
      <w:lvlJc w:val="left"/>
      <w:pPr>
        <w:ind w:left="6005" w:hanging="360"/>
      </w:pPr>
    </w:lvl>
    <w:lvl w:ilvl="8" w:tplc="040C001B" w:tentative="1">
      <w:start w:val="1"/>
      <w:numFmt w:val="lowerRoman"/>
      <w:lvlText w:val="%9."/>
      <w:lvlJc w:val="right"/>
      <w:pPr>
        <w:ind w:left="6725" w:hanging="180"/>
      </w:pPr>
    </w:lvl>
  </w:abstractNum>
  <w:abstractNum w:abstractNumId="6">
    <w:nsid w:val="684C0251"/>
    <w:multiLevelType w:val="hybridMultilevel"/>
    <w:tmpl w:val="AE266D76"/>
    <w:lvl w:ilvl="0" w:tplc="750E02B2">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75994C5F"/>
    <w:multiLevelType w:val="multilevel"/>
    <w:tmpl w:val="441C43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84EB2"/>
    <w:rsid w:val="000C01EA"/>
    <w:rsid w:val="000C3940"/>
    <w:rsid w:val="000D54D1"/>
    <w:rsid w:val="000E1C77"/>
    <w:rsid w:val="00114588"/>
    <w:rsid w:val="00140711"/>
    <w:rsid w:val="001570F9"/>
    <w:rsid w:val="001C6B38"/>
    <w:rsid w:val="001E4934"/>
    <w:rsid w:val="00203E51"/>
    <w:rsid w:val="00203FA4"/>
    <w:rsid w:val="0020462E"/>
    <w:rsid w:val="0027501D"/>
    <w:rsid w:val="00295E30"/>
    <w:rsid w:val="002A761F"/>
    <w:rsid w:val="002B6D01"/>
    <w:rsid w:val="002C4F10"/>
    <w:rsid w:val="0038303E"/>
    <w:rsid w:val="003A0DAC"/>
    <w:rsid w:val="00405AA7"/>
    <w:rsid w:val="004261D1"/>
    <w:rsid w:val="00454691"/>
    <w:rsid w:val="0047500D"/>
    <w:rsid w:val="0047711C"/>
    <w:rsid w:val="00502F3A"/>
    <w:rsid w:val="0051101C"/>
    <w:rsid w:val="00553A1A"/>
    <w:rsid w:val="00582FE7"/>
    <w:rsid w:val="005E24CF"/>
    <w:rsid w:val="005E58BA"/>
    <w:rsid w:val="00604B19"/>
    <w:rsid w:val="006576E2"/>
    <w:rsid w:val="006618EB"/>
    <w:rsid w:val="006771E1"/>
    <w:rsid w:val="006C4E1E"/>
    <w:rsid w:val="006D0BBD"/>
    <w:rsid w:val="006E12E1"/>
    <w:rsid w:val="00750BD5"/>
    <w:rsid w:val="00765E07"/>
    <w:rsid w:val="007C5FFB"/>
    <w:rsid w:val="007D0C88"/>
    <w:rsid w:val="007F29BE"/>
    <w:rsid w:val="007F6266"/>
    <w:rsid w:val="00842947"/>
    <w:rsid w:val="0088067F"/>
    <w:rsid w:val="00884EB2"/>
    <w:rsid w:val="008A430D"/>
    <w:rsid w:val="008B17D0"/>
    <w:rsid w:val="00925783"/>
    <w:rsid w:val="00931710"/>
    <w:rsid w:val="009A0E36"/>
    <w:rsid w:val="00A016E5"/>
    <w:rsid w:val="00A328E9"/>
    <w:rsid w:val="00A37BF2"/>
    <w:rsid w:val="00A4515D"/>
    <w:rsid w:val="00A859FD"/>
    <w:rsid w:val="00AA45A5"/>
    <w:rsid w:val="00AA67AB"/>
    <w:rsid w:val="00AB24D9"/>
    <w:rsid w:val="00AF3A7E"/>
    <w:rsid w:val="00AF3B17"/>
    <w:rsid w:val="00AF5246"/>
    <w:rsid w:val="00B3556D"/>
    <w:rsid w:val="00B40687"/>
    <w:rsid w:val="00B41427"/>
    <w:rsid w:val="00B41DF3"/>
    <w:rsid w:val="00B4452E"/>
    <w:rsid w:val="00B45896"/>
    <w:rsid w:val="00B4604A"/>
    <w:rsid w:val="00BA7433"/>
    <w:rsid w:val="00BC5822"/>
    <w:rsid w:val="00BE1EDA"/>
    <w:rsid w:val="00BE7565"/>
    <w:rsid w:val="00BE7842"/>
    <w:rsid w:val="00C15A21"/>
    <w:rsid w:val="00C648B5"/>
    <w:rsid w:val="00C70894"/>
    <w:rsid w:val="00CA4CB4"/>
    <w:rsid w:val="00CB2658"/>
    <w:rsid w:val="00CC32E2"/>
    <w:rsid w:val="00CF4B93"/>
    <w:rsid w:val="00D00DDB"/>
    <w:rsid w:val="00D57A3B"/>
    <w:rsid w:val="00DA6725"/>
    <w:rsid w:val="00E14F86"/>
    <w:rsid w:val="00E400A0"/>
    <w:rsid w:val="00E420D7"/>
    <w:rsid w:val="00E74B53"/>
    <w:rsid w:val="00EF12B7"/>
    <w:rsid w:val="00EF5F39"/>
    <w:rsid w:val="00F05286"/>
    <w:rsid w:val="00F07A21"/>
    <w:rsid w:val="00F10010"/>
    <w:rsid w:val="00F34D83"/>
    <w:rsid w:val="00F3658B"/>
    <w:rsid w:val="00F6012A"/>
    <w:rsid w:val="00F672F4"/>
    <w:rsid w:val="00F86390"/>
    <w:rsid w:val="00FD6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84EB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84EB2"/>
  </w:style>
  <w:style w:type="paragraph" w:styleId="Pieddepage">
    <w:name w:val="footer"/>
    <w:basedOn w:val="Normal"/>
    <w:link w:val="PieddepageCar"/>
    <w:uiPriority w:val="99"/>
    <w:semiHidden/>
    <w:unhideWhenUsed/>
    <w:rsid w:val="00884EB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84EB2"/>
  </w:style>
  <w:style w:type="character" w:customStyle="1" w:styleId="apple-converted-space">
    <w:name w:val="apple-converted-space"/>
    <w:basedOn w:val="Policepardfaut"/>
    <w:rsid w:val="0020462E"/>
  </w:style>
  <w:style w:type="paragraph" w:styleId="Paragraphedeliste">
    <w:name w:val="List Paragraph"/>
    <w:basedOn w:val="Normal"/>
    <w:uiPriority w:val="34"/>
    <w:qFormat/>
    <w:rsid w:val="0020462E"/>
    <w:pPr>
      <w:ind w:left="720"/>
      <w:contextualSpacing/>
    </w:pPr>
  </w:style>
  <w:style w:type="paragraph" w:styleId="Textedebulles">
    <w:name w:val="Balloon Text"/>
    <w:basedOn w:val="Normal"/>
    <w:link w:val="TextedebullesCar"/>
    <w:uiPriority w:val="99"/>
    <w:semiHidden/>
    <w:unhideWhenUsed/>
    <w:rsid w:val="00204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62E"/>
    <w:rPr>
      <w:rFonts w:ascii="Tahoma" w:hAnsi="Tahoma" w:cs="Tahoma"/>
      <w:sz w:val="16"/>
      <w:szCs w:val="16"/>
    </w:rPr>
  </w:style>
  <w:style w:type="character" w:styleId="lev">
    <w:name w:val="Strong"/>
    <w:basedOn w:val="Policepardfaut"/>
    <w:uiPriority w:val="22"/>
    <w:qFormat/>
    <w:rsid w:val="00C7089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1</Pages>
  <Words>1013</Words>
  <Characters>5576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36</cp:revision>
  <dcterms:created xsi:type="dcterms:W3CDTF">2013-12-02T10:23:00Z</dcterms:created>
  <dcterms:modified xsi:type="dcterms:W3CDTF">2017-11-27T20:05:00Z</dcterms:modified>
</cp:coreProperties>
</file>