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BB" w:rsidRPr="009307BB" w:rsidRDefault="009307BB" w:rsidP="009307BB">
      <w:pPr>
        <w:spacing w:after="0" w:line="360" w:lineRule="auto"/>
        <w:jc w:val="center"/>
        <w:rPr>
          <w:rFonts w:asciiTheme="majorBidi" w:hAnsiTheme="majorBidi" w:cstheme="majorBidi"/>
          <w:b/>
          <w:bCs/>
          <w:lang w:bidi="ar-DZ"/>
        </w:rPr>
      </w:pPr>
      <w:r w:rsidRPr="009307BB">
        <w:rPr>
          <w:rFonts w:asciiTheme="majorBidi" w:hAnsiTheme="majorBidi" w:cstheme="majorBidi"/>
          <w:b/>
          <w:bCs/>
        </w:rPr>
        <w:t>Ch</w:t>
      </w:r>
      <w:r w:rsidRPr="009307BB">
        <w:rPr>
          <w:rFonts w:asciiTheme="majorBidi" w:hAnsiTheme="majorBidi" w:cstheme="majorBidi"/>
          <w:b/>
          <w:bCs/>
          <w:lang w:bidi="ar-DZ"/>
        </w:rPr>
        <w:t>apitre I : Généralités</w:t>
      </w:r>
    </w:p>
    <w:p w:rsidR="009307BB" w:rsidRPr="009307BB" w:rsidRDefault="00446641" w:rsidP="009307BB">
      <w:pPr>
        <w:pStyle w:val="Paragraphedeliste"/>
        <w:numPr>
          <w:ilvl w:val="0"/>
          <w:numId w:val="11"/>
        </w:numPr>
        <w:spacing w:after="0" w:line="360" w:lineRule="auto"/>
        <w:jc w:val="both"/>
        <w:rPr>
          <w:rFonts w:asciiTheme="majorBidi" w:hAnsiTheme="majorBidi" w:cstheme="majorBidi"/>
          <w:b/>
          <w:bCs/>
          <w:lang w:bidi="ar-DZ"/>
        </w:rPr>
      </w:pPr>
      <w:r>
        <w:rPr>
          <w:rFonts w:asciiTheme="majorBidi" w:hAnsiTheme="majorBidi" w:cstheme="majorBidi"/>
          <w:b/>
          <w:bCs/>
          <w:lang w:bidi="ar-DZ"/>
        </w:rPr>
        <w:t>Ter</w:t>
      </w:r>
      <w:r w:rsidR="00E35267">
        <w:rPr>
          <w:rFonts w:asciiTheme="majorBidi" w:hAnsiTheme="majorBidi" w:cstheme="majorBidi"/>
          <w:b/>
          <w:bCs/>
          <w:lang w:val="en-US" w:bidi="ar-DZ"/>
        </w:rPr>
        <w:t>minologie</w:t>
      </w:r>
      <w:r w:rsidR="00E35267">
        <w:rPr>
          <w:rFonts w:asciiTheme="majorBidi" w:hAnsiTheme="majorBidi" w:cstheme="majorBidi"/>
          <w:b/>
          <w:bCs/>
          <w:lang w:bidi="ar-DZ"/>
        </w:rPr>
        <w:t xml:space="preserve"> </w:t>
      </w:r>
    </w:p>
    <w:p w:rsidR="000D79A5" w:rsidRPr="00446641" w:rsidRDefault="00CD7701" w:rsidP="00446641">
      <w:pPr>
        <w:pStyle w:val="Paragraphedeliste"/>
        <w:numPr>
          <w:ilvl w:val="0"/>
          <w:numId w:val="12"/>
        </w:numPr>
        <w:spacing w:after="0" w:line="360" w:lineRule="auto"/>
        <w:jc w:val="both"/>
        <w:rPr>
          <w:rFonts w:asciiTheme="majorBidi" w:hAnsiTheme="majorBidi" w:cstheme="majorBidi"/>
          <w:b/>
          <w:bCs/>
          <w:lang w:val="en-US" w:bidi="ar-DZ"/>
        </w:rPr>
      </w:pPr>
      <w:r w:rsidRPr="00446641">
        <w:rPr>
          <w:rFonts w:asciiTheme="majorBidi" w:hAnsiTheme="majorBidi" w:cstheme="majorBidi"/>
          <w:b/>
          <w:bCs/>
          <w:lang w:bidi="ar-DZ"/>
        </w:rPr>
        <w:t xml:space="preserve">La </w:t>
      </w:r>
      <w:r w:rsidR="000D79A5" w:rsidRPr="00446641">
        <w:rPr>
          <w:rFonts w:asciiTheme="majorBidi" w:hAnsiTheme="majorBidi" w:cstheme="majorBidi"/>
          <w:b/>
          <w:bCs/>
          <w:lang w:bidi="ar-DZ"/>
        </w:rPr>
        <w:t xml:space="preserve">Climatologie </w:t>
      </w:r>
    </w:p>
    <w:p w:rsidR="00CD7701" w:rsidRPr="00072846" w:rsidRDefault="000D79A5" w:rsidP="00DB3F67">
      <w:pPr>
        <w:spacing w:after="0" w:line="360" w:lineRule="auto"/>
        <w:ind w:firstLine="426"/>
        <w:jc w:val="both"/>
        <w:rPr>
          <w:rFonts w:asciiTheme="majorBidi" w:hAnsiTheme="majorBidi" w:cstheme="majorBidi"/>
          <w:lang w:bidi="ar-DZ"/>
        </w:rPr>
      </w:pPr>
      <w:r w:rsidRPr="00072846">
        <w:rPr>
          <w:rFonts w:asciiTheme="majorBidi" w:hAnsiTheme="majorBidi" w:cstheme="majorBidi"/>
          <w:lang w:bidi="ar-DZ"/>
        </w:rPr>
        <w:t>La climatologie est la science par laquelle on cherche à découvrir les régularités des phénomènes atmosphériques observés et à établir les lois qui les régissent</w:t>
      </w:r>
      <w:r w:rsidR="00CD7701" w:rsidRPr="00072846">
        <w:rPr>
          <w:rFonts w:asciiTheme="majorBidi" w:hAnsiTheme="majorBidi" w:cstheme="majorBidi"/>
          <w:lang w:bidi="ar-DZ"/>
        </w:rPr>
        <w:t xml:space="preserve">. En résumé la climatologie est </w:t>
      </w:r>
      <w:r w:rsidR="00E35267">
        <w:rPr>
          <w:rFonts w:asciiTheme="majorBidi" w:hAnsiTheme="majorBidi" w:cstheme="majorBidi"/>
          <w:lang w:bidi="ar-DZ"/>
        </w:rPr>
        <w:t xml:space="preserve">une </w:t>
      </w:r>
      <w:r w:rsidR="00CD7701" w:rsidRPr="00072846">
        <w:rPr>
          <w:rFonts w:asciiTheme="majorBidi" w:hAnsiTheme="majorBidi" w:cstheme="majorBidi"/>
          <w:lang w:bidi="ar-DZ"/>
        </w:rPr>
        <w:t xml:space="preserve">étude </w:t>
      </w:r>
      <w:r w:rsidR="00E35267">
        <w:rPr>
          <w:rFonts w:asciiTheme="majorBidi" w:hAnsiTheme="majorBidi" w:cstheme="majorBidi"/>
          <w:lang w:bidi="ar-DZ"/>
        </w:rPr>
        <w:t xml:space="preserve">très scientifique </w:t>
      </w:r>
      <w:r w:rsidR="00CD7701" w:rsidRPr="00072846">
        <w:rPr>
          <w:rFonts w:asciiTheme="majorBidi" w:hAnsiTheme="majorBidi" w:cstheme="majorBidi"/>
          <w:lang w:bidi="ar-DZ"/>
        </w:rPr>
        <w:t xml:space="preserve">des éléments du climat </w:t>
      </w:r>
      <w:r w:rsidR="00E35267" w:rsidRPr="00072846">
        <w:rPr>
          <w:rFonts w:asciiTheme="majorBidi" w:hAnsiTheme="majorBidi" w:cstheme="majorBidi"/>
          <w:lang w:bidi="ar-DZ"/>
        </w:rPr>
        <w:t>tels que : tempér</w:t>
      </w:r>
      <w:r w:rsidR="00E35267">
        <w:rPr>
          <w:rFonts w:asciiTheme="majorBidi" w:hAnsiTheme="majorBidi" w:cstheme="majorBidi"/>
          <w:lang w:bidi="ar-DZ"/>
        </w:rPr>
        <w:t>ature, précipitation, vents…etc. dans une région particulière et sur l’ensemble des couches qui constituent l’atmosphère</w:t>
      </w:r>
      <w:r w:rsidR="00DB3F67">
        <w:rPr>
          <w:rFonts w:asciiTheme="majorBidi" w:hAnsiTheme="majorBidi" w:cstheme="majorBidi"/>
          <w:lang w:bidi="ar-DZ"/>
        </w:rPr>
        <w:t xml:space="preserve"> et ce pour des périodes plus au moins longs (Supérieure a 30 ans) </w:t>
      </w:r>
      <w:r w:rsidR="00E35267">
        <w:rPr>
          <w:rFonts w:asciiTheme="majorBidi" w:hAnsiTheme="majorBidi" w:cstheme="majorBidi"/>
          <w:lang w:bidi="ar-DZ"/>
        </w:rPr>
        <w:t xml:space="preserve"> </w:t>
      </w:r>
    </w:p>
    <w:p w:rsidR="00CD7701" w:rsidRPr="00446641" w:rsidRDefault="00CD7701" w:rsidP="00446641">
      <w:pPr>
        <w:pStyle w:val="Paragraphedeliste"/>
        <w:numPr>
          <w:ilvl w:val="0"/>
          <w:numId w:val="12"/>
        </w:numPr>
        <w:spacing w:after="0" w:line="360" w:lineRule="auto"/>
        <w:jc w:val="both"/>
        <w:rPr>
          <w:rFonts w:asciiTheme="majorBidi" w:hAnsiTheme="majorBidi" w:cstheme="majorBidi"/>
          <w:b/>
          <w:bCs/>
          <w:lang w:bidi="ar-DZ"/>
        </w:rPr>
      </w:pPr>
      <w:r w:rsidRPr="00446641">
        <w:rPr>
          <w:rFonts w:asciiTheme="majorBidi" w:hAnsiTheme="majorBidi" w:cstheme="majorBidi"/>
          <w:b/>
          <w:bCs/>
          <w:lang w:bidi="ar-DZ"/>
        </w:rPr>
        <w:t xml:space="preserve">La météorologie </w:t>
      </w:r>
    </w:p>
    <w:p w:rsidR="00DB3F67" w:rsidRDefault="00CD7701" w:rsidP="00072846">
      <w:pPr>
        <w:spacing w:after="0" w:line="360" w:lineRule="auto"/>
        <w:ind w:firstLine="426"/>
        <w:jc w:val="both"/>
        <w:rPr>
          <w:rFonts w:asciiTheme="majorBidi" w:hAnsiTheme="majorBidi" w:cstheme="majorBidi"/>
          <w:lang w:bidi="ar-DZ"/>
        </w:rPr>
      </w:pPr>
      <w:r w:rsidRPr="00072846">
        <w:rPr>
          <w:rFonts w:asciiTheme="majorBidi" w:hAnsiTheme="majorBidi" w:cstheme="majorBidi"/>
          <w:lang w:bidi="ar-DZ"/>
        </w:rPr>
        <w:t>C’est la connaissance des phénomènes atmosphériques et des lois qui les gouvernent et l’application de ces lois pour la prévision du temps. (Abréviation météo)</w:t>
      </w:r>
      <w:r w:rsidR="00DB3F67">
        <w:rPr>
          <w:rFonts w:asciiTheme="majorBidi" w:hAnsiTheme="majorBidi" w:cstheme="majorBidi"/>
          <w:lang w:bidi="ar-DZ"/>
        </w:rPr>
        <w:t>. Donc la métrologie permet de comprendre le temps qu’il fait, mais aussi de connaitre le temps qu’il fera quelques jours plus tard.</w:t>
      </w:r>
    </w:p>
    <w:p w:rsidR="00CD7701" w:rsidRPr="00072846" w:rsidRDefault="00DB3F67" w:rsidP="00072846">
      <w:pPr>
        <w:spacing w:after="0" w:line="360" w:lineRule="auto"/>
        <w:ind w:firstLine="426"/>
        <w:jc w:val="both"/>
        <w:rPr>
          <w:rFonts w:asciiTheme="majorBidi" w:hAnsiTheme="majorBidi" w:cstheme="majorBidi"/>
          <w:lang w:bidi="ar-DZ"/>
        </w:rPr>
      </w:pPr>
      <w:r>
        <w:rPr>
          <w:rFonts w:asciiTheme="majorBidi" w:hAnsiTheme="majorBidi" w:cstheme="majorBidi"/>
          <w:lang w:bidi="ar-DZ"/>
        </w:rPr>
        <w:t>Les phénomènes métrologiques (formation des nuages, mouvement des masses d’air, etc.)</w:t>
      </w:r>
      <w:r w:rsidR="00CD7701" w:rsidRPr="00072846">
        <w:rPr>
          <w:rFonts w:asciiTheme="majorBidi" w:hAnsiTheme="majorBidi" w:cstheme="majorBidi"/>
          <w:lang w:bidi="ar-DZ"/>
        </w:rPr>
        <w:t xml:space="preserve"> </w:t>
      </w:r>
      <w:r w:rsidR="00195D28">
        <w:rPr>
          <w:rFonts w:asciiTheme="majorBidi" w:hAnsiTheme="majorBidi" w:cstheme="majorBidi"/>
          <w:lang w:bidi="ar-DZ"/>
        </w:rPr>
        <w:t>ne se produisent que dans la première couche de l’atmosphère (la troposphère)</w:t>
      </w:r>
      <w:r w:rsidR="00CD7701" w:rsidRPr="00072846">
        <w:rPr>
          <w:rFonts w:asciiTheme="majorBidi" w:hAnsiTheme="majorBidi" w:cstheme="majorBidi"/>
          <w:lang w:bidi="ar-DZ"/>
        </w:rPr>
        <w:t xml:space="preserve"> </w:t>
      </w:r>
    </w:p>
    <w:p w:rsidR="00CD7701" w:rsidRPr="00072846" w:rsidRDefault="00195D28" w:rsidP="00072846">
      <w:pPr>
        <w:spacing w:after="0" w:line="360" w:lineRule="auto"/>
        <w:ind w:firstLine="426"/>
        <w:jc w:val="both"/>
        <w:rPr>
          <w:rFonts w:asciiTheme="majorBidi" w:hAnsiTheme="majorBidi" w:cstheme="majorBidi"/>
          <w:lang w:bidi="ar-DZ"/>
        </w:rPr>
      </w:pPr>
      <w:r>
        <w:rPr>
          <w:rFonts w:asciiTheme="majorBidi" w:hAnsiTheme="majorBidi" w:cstheme="majorBidi"/>
          <w:lang w:bidi="ar-DZ"/>
        </w:rPr>
        <w:t>L</w:t>
      </w:r>
      <w:r w:rsidR="00CD7701" w:rsidRPr="00072846">
        <w:rPr>
          <w:rFonts w:asciiTheme="majorBidi" w:hAnsiTheme="majorBidi" w:cstheme="majorBidi"/>
          <w:lang w:bidi="ar-DZ"/>
        </w:rPr>
        <w:t xml:space="preserve">a </w:t>
      </w:r>
      <w:r w:rsidR="002A5665" w:rsidRPr="00072846">
        <w:rPr>
          <w:rFonts w:asciiTheme="majorBidi" w:hAnsiTheme="majorBidi" w:cstheme="majorBidi"/>
          <w:lang w:bidi="ar-DZ"/>
        </w:rPr>
        <w:t>différence</w:t>
      </w:r>
      <w:r>
        <w:rPr>
          <w:rFonts w:asciiTheme="majorBidi" w:hAnsiTheme="majorBidi" w:cstheme="majorBidi"/>
          <w:lang w:bidi="ar-DZ"/>
        </w:rPr>
        <w:t xml:space="preserve"> donc</w:t>
      </w:r>
      <w:r w:rsidR="00CD7701" w:rsidRPr="00072846">
        <w:rPr>
          <w:rFonts w:asciiTheme="majorBidi" w:hAnsiTheme="majorBidi" w:cstheme="majorBidi"/>
          <w:lang w:bidi="ar-DZ"/>
        </w:rPr>
        <w:t xml:space="preserve"> entre les deux sciences est que la climatologie </w:t>
      </w:r>
      <w:r w:rsidR="002A5665" w:rsidRPr="00072846">
        <w:rPr>
          <w:rFonts w:asciiTheme="majorBidi" w:hAnsiTheme="majorBidi" w:cstheme="majorBidi"/>
          <w:lang w:bidi="ar-DZ"/>
        </w:rPr>
        <w:t>étudie</w:t>
      </w:r>
      <w:r w:rsidR="00CD7701" w:rsidRPr="00072846">
        <w:rPr>
          <w:rFonts w:asciiTheme="majorBidi" w:hAnsiTheme="majorBidi" w:cstheme="majorBidi"/>
          <w:lang w:bidi="ar-DZ"/>
        </w:rPr>
        <w:t xml:space="preserve"> les </w:t>
      </w:r>
      <w:r w:rsidR="002A5665" w:rsidRPr="00072846">
        <w:rPr>
          <w:rFonts w:asciiTheme="majorBidi" w:hAnsiTheme="majorBidi" w:cstheme="majorBidi"/>
          <w:lang w:bidi="ar-DZ"/>
        </w:rPr>
        <w:t>éléments</w:t>
      </w:r>
      <w:r w:rsidR="00CD7701" w:rsidRPr="00072846">
        <w:rPr>
          <w:rFonts w:asciiTheme="majorBidi" w:hAnsiTheme="majorBidi" w:cstheme="majorBidi"/>
          <w:lang w:bidi="ar-DZ"/>
        </w:rPr>
        <w:t xml:space="preserve"> du climat et les lois auxquels ils sont soumis alors que la </w:t>
      </w:r>
      <w:r w:rsidR="002A5665" w:rsidRPr="00072846">
        <w:rPr>
          <w:rFonts w:asciiTheme="majorBidi" w:hAnsiTheme="majorBidi" w:cstheme="majorBidi"/>
          <w:lang w:bidi="ar-DZ"/>
        </w:rPr>
        <w:t>métrologie</w:t>
      </w:r>
      <w:r w:rsidR="00CD7701" w:rsidRPr="00072846">
        <w:rPr>
          <w:rFonts w:asciiTheme="majorBidi" w:hAnsiTheme="majorBidi" w:cstheme="majorBidi"/>
          <w:lang w:bidi="ar-DZ"/>
        </w:rPr>
        <w:t xml:space="preserve"> a pour objectif </w:t>
      </w:r>
      <w:r w:rsidR="002A5665" w:rsidRPr="00072846">
        <w:rPr>
          <w:rFonts w:asciiTheme="majorBidi" w:hAnsiTheme="majorBidi" w:cstheme="majorBidi"/>
          <w:lang w:bidi="ar-DZ"/>
        </w:rPr>
        <w:t>supplémentaire</w:t>
      </w:r>
      <w:r w:rsidR="00CD7701" w:rsidRPr="00072846">
        <w:rPr>
          <w:rFonts w:asciiTheme="majorBidi" w:hAnsiTheme="majorBidi" w:cstheme="majorBidi"/>
          <w:lang w:bidi="ar-DZ"/>
        </w:rPr>
        <w:t xml:space="preserve"> </w:t>
      </w:r>
      <w:r w:rsidR="002A5665" w:rsidRPr="00072846">
        <w:rPr>
          <w:rFonts w:asciiTheme="majorBidi" w:hAnsiTheme="majorBidi" w:cstheme="majorBidi"/>
          <w:lang w:bidi="ar-DZ"/>
        </w:rPr>
        <w:t xml:space="preserve">l’application de ces lois pour la prévision du temps. Autrement  dit que la première travaille dans la longue durée (trente ans minimum) là où la deuxième retient l’échéance brève de la journée voire de l’heure. </w:t>
      </w:r>
    </w:p>
    <w:p w:rsidR="00DE44DB" w:rsidRPr="00446641" w:rsidRDefault="00DE44DB" w:rsidP="00446641">
      <w:pPr>
        <w:pStyle w:val="Paragraphedeliste"/>
        <w:numPr>
          <w:ilvl w:val="0"/>
          <w:numId w:val="12"/>
        </w:numPr>
        <w:spacing w:after="0" w:line="360" w:lineRule="auto"/>
        <w:jc w:val="both"/>
        <w:rPr>
          <w:rFonts w:asciiTheme="majorBidi" w:hAnsiTheme="majorBidi" w:cstheme="majorBidi"/>
          <w:b/>
          <w:bCs/>
          <w:lang w:bidi="ar-DZ"/>
        </w:rPr>
      </w:pPr>
      <w:r w:rsidRPr="00446641">
        <w:rPr>
          <w:rFonts w:asciiTheme="majorBidi" w:hAnsiTheme="majorBidi" w:cstheme="majorBidi"/>
          <w:b/>
          <w:bCs/>
          <w:lang w:bidi="ar-DZ"/>
        </w:rPr>
        <w:t xml:space="preserve">Le Climat </w:t>
      </w:r>
    </w:p>
    <w:p w:rsidR="009F6933" w:rsidRPr="00072846" w:rsidRDefault="00DE44DB" w:rsidP="009F6933">
      <w:pPr>
        <w:spacing w:after="0" w:line="360" w:lineRule="auto"/>
        <w:ind w:firstLine="426"/>
        <w:jc w:val="both"/>
        <w:rPr>
          <w:rFonts w:asciiTheme="majorBidi" w:hAnsiTheme="majorBidi" w:cstheme="majorBidi"/>
          <w:lang w:bidi="ar-DZ"/>
        </w:rPr>
      </w:pPr>
      <w:r>
        <w:rPr>
          <w:rFonts w:asciiTheme="majorBidi" w:hAnsiTheme="majorBidi" w:cstheme="majorBidi"/>
          <w:lang w:bidi="ar-DZ"/>
        </w:rPr>
        <w:t xml:space="preserve">Le terme climat et l’ensemble de tous les phénomènes météorologiques qui caractérise l’état moyen de l’atmosphère en un point quelconque de la terre. L’expression « état moyen » </w:t>
      </w:r>
      <w:r w:rsidR="0046349E">
        <w:rPr>
          <w:rFonts w:asciiTheme="majorBidi" w:hAnsiTheme="majorBidi" w:cstheme="majorBidi"/>
          <w:lang w:bidi="ar-DZ"/>
        </w:rPr>
        <w:t>désigne</w:t>
      </w:r>
      <w:r>
        <w:rPr>
          <w:rFonts w:asciiTheme="majorBidi" w:hAnsiTheme="majorBidi" w:cstheme="majorBidi"/>
          <w:lang w:bidi="ar-DZ"/>
        </w:rPr>
        <w:t xml:space="preserve"> le faite que le climat </w:t>
      </w:r>
      <w:r w:rsidR="0046349E">
        <w:rPr>
          <w:rFonts w:asciiTheme="majorBidi" w:hAnsiTheme="majorBidi" w:cstheme="majorBidi"/>
          <w:lang w:bidi="ar-DZ"/>
        </w:rPr>
        <w:t xml:space="preserve">oscille autour de sa moyen et ces oscillation se produisent de façon cyclique ou bien rythmique donc un climat c’est la série des états de l’atmosphère au-dessus d’un lieu dans leur succession habituelle. </w:t>
      </w:r>
      <w:r w:rsidR="0046349E" w:rsidRPr="0046349E">
        <w:rPr>
          <w:rFonts w:asciiTheme="majorBidi" w:hAnsiTheme="majorBidi" w:cstheme="majorBidi"/>
          <w:b/>
          <w:bCs/>
          <w:i/>
          <w:iCs/>
          <w:lang w:bidi="ar-DZ"/>
        </w:rPr>
        <w:t>Thormth Waite</w:t>
      </w:r>
      <w:r w:rsidR="0046349E">
        <w:rPr>
          <w:rFonts w:asciiTheme="majorBidi" w:hAnsiTheme="majorBidi" w:cstheme="majorBidi"/>
          <w:lang w:bidi="ar-DZ"/>
        </w:rPr>
        <w:t xml:space="preserve"> à définir le climat comme « l’intégration des facteurs météorologiques et climatique qui concurrent à donner à une région son caractère et son individualité » </w:t>
      </w:r>
    </w:p>
    <w:p w:rsidR="00D22D36" w:rsidRDefault="002A5665" w:rsidP="003F15B1">
      <w:pPr>
        <w:spacing w:after="0" w:line="360" w:lineRule="auto"/>
        <w:ind w:firstLine="426"/>
        <w:jc w:val="both"/>
        <w:rPr>
          <w:rFonts w:asciiTheme="majorBidi" w:hAnsiTheme="majorBidi" w:cstheme="majorBidi"/>
          <w:b/>
          <w:bCs/>
          <w:i/>
          <w:iCs/>
          <w:lang w:bidi="ar-DZ"/>
        </w:rPr>
      </w:pPr>
      <w:r w:rsidRPr="00072846">
        <w:rPr>
          <w:rFonts w:asciiTheme="majorBidi" w:hAnsiTheme="majorBidi" w:cstheme="majorBidi"/>
          <w:lang w:bidi="ar-DZ"/>
        </w:rPr>
        <w:t xml:space="preserve"> </w:t>
      </w:r>
      <w:r w:rsidR="009269A9">
        <w:rPr>
          <w:rFonts w:asciiTheme="majorBidi" w:hAnsiTheme="majorBidi" w:cstheme="majorBidi"/>
          <w:lang w:bidi="ar-DZ"/>
        </w:rPr>
        <w:t xml:space="preserve">Il reste toutes fois bien entendu que le climat n’est pas une notion abstrait (qui ne cherche pas à présenter le réel) et que la définition retenue l’atmosphère terrestre </w:t>
      </w:r>
      <w:r w:rsidR="003F15B1">
        <w:rPr>
          <w:rFonts w:asciiTheme="majorBidi" w:hAnsiTheme="majorBidi" w:cstheme="majorBidi"/>
          <w:lang w:bidi="ar-DZ"/>
        </w:rPr>
        <w:t xml:space="preserve">est considère comme un demi naturel dans le quel nous devons vivre et nous adapter et dont les êtres vivants aussi bien que la matière organique subissent l’action d’où la notion de </w:t>
      </w:r>
      <w:r w:rsidR="003F15B1" w:rsidRPr="003F15B1">
        <w:rPr>
          <w:rFonts w:asciiTheme="majorBidi" w:hAnsiTheme="majorBidi" w:cstheme="majorBidi"/>
          <w:b/>
          <w:bCs/>
          <w:i/>
          <w:iCs/>
          <w:lang w:bidi="ar-DZ"/>
        </w:rPr>
        <w:t>bioclimatologie</w:t>
      </w:r>
      <w:r w:rsidR="00D22D36">
        <w:rPr>
          <w:rFonts w:asciiTheme="majorBidi" w:hAnsiTheme="majorBidi" w:cstheme="majorBidi"/>
          <w:b/>
          <w:bCs/>
          <w:i/>
          <w:iCs/>
          <w:lang w:bidi="ar-DZ"/>
        </w:rPr>
        <w:t>.</w:t>
      </w:r>
    </w:p>
    <w:p w:rsidR="00D22D36" w:rsidRDefault="00D22D36" w:rsidP="00D22D36">
      <w:pPr>
        <w:pStyle w:val="Paragraphedeliste"/>
        <w:numPr>
          <w:ilvl w:val="0"/>
          <w:numId w:val="12"/>
        </w:numPr>
        <w:spacing w:after="0" w:line="360" w:lineRule="auto"/>
        <w:jc w:val="both"/>
        <w:rPr>
          <w:rFonts w:asciiTheme="majorBidi" w:hAnsiTheme="majorBidi" w:cstheme="majorBidi"/>
          <w:b/>
          <w:bCs/>
          <w:lang w:bidi="ar-DZ"/>
        </w:rPr>
      </w:pPr>
      <w:r>
        <w:rPr>
          <w:rFonts w:asciiTheme="majorBidi" w:hAnsiTheme="majorBidi" w:cstheme="majorBidi"/>
          <w:b/>
          <w:bCs/>
          <w:lang w:bidi="ar-DZ"/>
        </w:rPr>
        <w:t>L</w:t>
      </w:r>
      <w:r w:rsidRPr="00D22D36">
        <w:rPr>
          <w:rFonts w:asciiTheme="majorBidi" w:hAnsiTheme="majorBidi" w:cstheme="majorBidi"/>
          <w:b/>
          <w:bCs/>
          <w:lang w:bidi="ar-DZ"/>
        </w:rPr>
        <w:t xml:space="preserve">a </w:t>
      </w:r>
      <w:r>
        <w:rPr>
          <w:rFonts w:asciiTheme="majorBidi" w:hAnsiTheme="majorBidi" w:cstheme="majorBidi"/>
          <w:b/>
          <w:bCs/>
          <w:lang w:bidi="ar-DZ"/>
        </w:rPr>
        <w:t xml:space="preserve">bioclimatologie </w:t>
      </w:r>
    </w:p>
    <w:p w:rsidR="0046349E" w:rsidRPr="00D22D36" w:rsidRDefault="003F15B1" w:rsidP="00D22D36">
      <w:pPr>
        <w:spacing w:after="0" w:line="360" w:lineRule="auto"/>
        <w:ind w:firstLine="360"/>
        <w:jc w:val="both"/>
        <w:rPr>
          <w:rFonts w:asciiTheme="majorBidi" w:hAnsiTheme="majorBidi" w:cstheme="majorBidi"/>
          <w:lang w:bidi="ar-DZ"/>
        </w:rPr>
      </w:pPr>
      <w:r w:rsidRPr="00D22D36">
        <w:rPr>
          <w:rFonts w:asciiTheme="majorBidi" w:hAnsiTheme="majorBidi" w:cstheme="majorBidi"/>
          <w:b/>
          <w:bCs/>
          <w:i/>
          <w:iCs/>
          <w:lang w:bidi="ar-DZ"/>
        </w:rPr>
        <w:t xml:space="preserve"> </w:t>
      </w:r>
      <w:r w:rsidRPr="00D22D36">
        <w:rPr>
          <w:rFonts w:asciiTheme="majorBidi" w:hAnsiTheme="majorBidi" w:cstheme="majorBidi"/>
          <w:lang w:bidi="ar-DZ"/>
        </w:rPr>
        <w:t xml:space="preserve"> </w:t>
      </w:r>
      <w:r w:rsidR="00D22D36" w:rsidRPr="00D22D36">
        <w:rPr>
          <w:rFonts w:asciiTheme="majorBidi" w:hAnsiTheme="majorBidi" w:cstheme="majorBidi"/>
          <w:lang w:bidi="ar-DZ"/>
        </w:rPr>
        <w:t>On</w:t>
      </w:r>
      <w:r w:rsidRPr="00D22D36">
        <w:rPr>
          <w:rFonts w:asciiTheme="majorBidi" w:hAnsiTheme="majorBidi" w:cstheme="majorBidi"/>
          <w:lang w:bidi="ar-DZ"/>
        </w:rPr>
        <w:t xml:space="preserve"> peut la </w:t>
      </w:r>
      <w:r w:rsidR="00915FF7" w:rsidRPr="00D22D36">
        <w:rPr>
          <w:rFonts w:asciiTheme="majorBidi" w:hAnsiTheme="majorBidi" w:cstheme="majorBidi"/>
          <w:lang w:bidi="ar-DZ"/>
        </w:rPr>
        <w:t>définir</w:t>
      </w:r>
      <w:r w:rsidRPr="00D22D36">
        <w:rPr>
          <w:rFonts w:asciiTheme="majorBidi" w:hAnsiTheme="majorBidi" w:cstheme="majorBidi"/>
          <w:lang w:bidi="ar-DZ"/>
        </w:rPr>
        <w:t xml:space="preserve"> comme étant la science qui étudie les</w:t>
      </w:r>
      <w:r w:rsidR="0046349E" w:rsidRPr="00D22D36">
        <w:rPr>
          <w:rFonts w:asciiTheme="majorBidi" w:hAnsiTheme="majorBidi" w:cstheme="majorBidi"/>
          <w:lang w:bidi="ar-DZ"/>
        </w:rPr>
        <w:t xml:space="preserve"> diverses relations  qui caractérisent les interactions entre l’organisme vivant et  les facteurs de nature climatique </w:t>
      </w:r>
      <w:r w:rsidRPr="00D22D36">
        <w:rPr>
          <w:rFonts w:asciiTheme="majorBidi" w:hAnsiTheme="majorBidi" w:cstheme="majorBidi"/>
          <w:lang w:bidi="ar-DZ"/>
        </w:rPr>
        <w:t>et</w:t>
      </w:r>
      <w:r w:rsidR="0046349E" w:rsidRPr="00D22D36">
        <w:rPr>
          <w:rFonts w:asciiTheme="majorBidi" w:hAnsiTheme="majorBidi" w:cstheme="majorBidi"/>
          <w:lang w:bidi="ar-DZ"/>
        </w:rPr>
        <w:t xml:space="preserve"> qui fait en plus de la climatologie et la météorologie appel à plusieurs d’autre disciplines tels que : La physique, la statistique, la botanique, la physiologie, la pédologie, l’hydrologie…etc.</w:t>
      </w:r>
    </w:p>
    <w:p w:rsidR="007638C9" w:rsidRPr="00446641" w:rsidRDefault="00AE0AB5" w:rsidP="00446641">
      <w:pPr>
        <w:pStyle w:val="Paragraphedeliste"/>
        <w:numPr>
          <w:ilvl w:val="0"/>
          <w:numId w:val="11"/>
        </w:numPr>
        <w:spacing w:after="0" w:line="360" w:lineRule="auto"/>
        <w:jc w:val="both"/>
        <w:rPr>
          <w:rFonts w:asciiTheme="majorBidi" w:hAnsiTheme="majorBidi" w:cstheme="majorBidi"/>
          <w:b/>
          <w:bCs/>
          <w:lang w:bidi="ar-DZ"/>
        </w:rPr>
      </w:pPr>
      <w:r w:rsidRPr="00446641">
        <w:rPr>
          <w:rFonts w:asciiTheme="majorBidi" w:hAnsiTheme="majorBidi" w:cstheme="majorBidi"/>
          <w:b/>
          <w:bCs/>
          <w:lang w:bidi="ar-DZ"/>
        </w:rPr>
        <w:t xml:space="preserve">Observation du climat  </w:t>
      </w:r>
      <w:r w:rsidR="00D22D36">
        <w:rPr>
          <w:rFonts w:asciiTheme="majorBidi" w:hAnsiTheme="majorBidi" w:cstheme="majorBidi"/>
          <w:b/>
          <w:bCs/>
          <w:lang w:bidi="ar-DZ"/>
        </w:rPr>
        <w:t xml:space="preserve"> </w:t>
      </w:r>
    </w:p>
    <w:p w:rsidR="007638C9" w:rsidRPr="007638C9" w:rsidRDefault="007638C9" w:rsidP="00F57640">
      <w:pPr>
        <w:spacing w:after="0" w:line="360" w:lineRule="auto"/>
        <w:ind w:firstLine="426"/>
        <w:jc w:val="both"/>
        <w:rPr>
          <w:rFonts w:asciiTheme="majorBidi" w:hAnsiTheme="majorBidi" w:cstheme="majorBidi"/>
          <w:lang w:bidi="ar-DZ"/>
        </w:rPr>
      </w:pPr>
      <w:r w:rsidRPr="007638C9">
        <w:rPr>
          <w:rFonts w:asciiTheme="majorBidi" w:hAnsiTheme="majorBidi" w:cstheme="majorBidi"/>
          <w:lang w:bidi="ar-DZ"/>
        </w:rPr>
        <w:t>Une station météorologique, est un ensemble de </w:t>
      </w:r>
      <w:hyperlink r:id="rId7" w:tooltip="Capteur" w:history="1">
        <w:r w:rsidRPr="007638C9">
          <w:rPr>
            <w:rFonts w:asciiTheme="majorBidi" w:hAnsiTheme="majorBidi" w:cstheme="majorBidi"/>
            <w:lang w:bidi="ar-DZ"/>
          </w:rPr>
          <w:t>capteurs</w:t>
        </w:r>
      </w:hyperlink>
      <w:r w:rsidRPr="007638C9">
        <w:rPr>
          <w:rFonts w:asciiTheme="majorBidi" w:hAnsiTheme="majorBidi" w:cstheme="majorBidi"/>
          <w:lang w:bidi="ar-DZ"/>
        </w:rPr>
        <w:t> qui enregistrent et fournissent des </w:t>
      </w:r>
      <w:hyperlink r:id="rId8" w:tooltip="Mesure physique" w:history="1">
        <w:r w:rsidRPr="007638C9">
          <w:rPr>
            <w:rFonts w:asciiTheme="majorBidi" w:hAnsiTheme="majorBidi" w:cstheme="majorBidi"/>
            <w:lang w:bidi="ar-DZ"/>
          </w:rPr>
          <w:t>mesures physiques</w:t>
        </w:r>
      </w:hyperlink>
      <w:r w:rsidRPr="007638C9">
        <w:rPr>
          <w:rFonts w:asciiTheme="majorBidi" w:hAnsiTheme="majorBidi" w:cstheme="majorBidi"/>
          <w:lang w:bidi="ar-DZ"/>
        </w:rPr>
        <w:t> et des paramètres </w:t>
      </w:r>
      <w:hyperlink r:id="rId9" w:tooltip="Météorologie" w:history="1">
        <w:r w:rsidRPr="007638C9">
          <w:rPr>
            <w:rFonts w:asciiTheme="majorBidi" w:hAnsiTheme="majorBidi" w:cstheme="majorBidi"/>
            <w:lang w:bidi="ar-DZ"/>
          </w:rPr>
          <w:t>météorologiques</w:t>
        </w:r>
      </w:hyperlink>
      <w:r w:rsidRPr="007638C9">
        <w:rPr>
          <w:rFonts w:asciiTheme="majorBidi" w:hAnsiTheme="majorBidi" w:cstheme="majorBidi"/>
          <w:lang w:bidi="ar-DZ"/>
        </w:rPr>
        <w:t> liés aux variations du </w:t>
      </w:r>
      <w:hyperlink r:id="rId10" w:tooltip="Climat" w:history="1">
        <w:r w:rsidRPr="007638C9">
          <w:rPr>
            <w:rFonts w:asciiTheme="majorBidi" w:hAnsiTheme="majorBidi" w:cstheme="majorBidi"/>
            <w:lang w:bidi="ar-DZ"/>
          </w:rPr>
          <w:t>climat</w:t>
        </w:r>
      </w:hyperlink>
      <w:r w:rsidRPr="007638C9">
        <w:rPr>
          <w:rFonts w:asciiTheme="majorBidi" w:hAnsiTheme="majorBidi" w:cstheme="majorBidi"/>
          <w:lang w:bidi="ar-DZ"/>
        </w:rPr>
        <w:t xml:space="preserve">, ces capteurs </w:t>
      </w:r>
      <w:r w:rsidRPr="007638C9">
        <w:rPr>
          <w:rFonts w:asciiTheme="majorBidi" w:hAnsiTheme="majorBidi" w:cstheme="majorBidi"/>
          <w:lang w:bidi="ar-DZ"/>
        </w:rPr>
        <w:lastRenderedPageBreak/>
        <w:t xml:space="preserve">étant placés dans un boîtier, </w:t>
      </w:r>
      <w:r w:rsidRPr="003C7BCA">
        <w:rPr>
          <w:rFonts w:asciiTheme="majorBidi" w:hAnsiTheme="majorBidi" w:cstheme="majorBidi"/>
          <w:b/>
          <w:bCs/>
          <w:i/>
          <w:iCs/>
          <w:lang w:bidi="ar-DZ"/>
        </w:rPr>
        <w:t>abri météorologique</w:t>
      </w:r>
      <w:r w:rsidRPr="007638C9">
        <w:rPr>
          <w:rFonts w:asciiTheme="majorBidi" w:hAnsiTheme="majorBidi" w:cstheme="majorBidi"/>
          <w:lang w:bidi="ar-DZ"/>
        </w:rPr>
        <w:t xml:space="preserve"> qui réalise l'équilibre thermique du thermomètre avec l'air et le protège du rayonnement solaire. Les variables à mesurer sont la</w:t>
      </w:r>
      <w:r w:rsidR="003C7BCA">
        <w:rPr>
          <w:rFonts w:asciiTheme="majorBidi" w:hAnsiTheme="majorBidi" w:cstheme="majorBidi"/>
          <w:lang w:bidi="ar-DZ"/>
        </w:rPr>
        <w:t xml:space="preserve"> </w:t>
      </w:r>
      <w:hyperlink r:id="rId11" w:tooltip="Température" w:history="1">
        <w:r w:rsidRPr="007638C9">
          <w:rPr>
            <w:rFonts w:asciiTheme="majorBidi" w:hAnsiTheme="majorBidi" w:cstheme="majorBidi"/>
            <w:lang w:bidi="ar-DZ"/>
          </w:rPr>
          <w:t>température</w:t>
        </w:r>
      </w:hyperlink>
      <w:r w:rsidR="00F57640" w:rsidRPr="00F57640">
        <w:rPr>
          <w:rFonts w:asciiTheme="majorBidi" w:hAnsiTheme="majorBidi" w:cstheme="majorBidi"/>
          <w:lang w:bidi="ar-DZ"/>
        </w:rPr>
        <w:t xml:space="preserve"> </w:t>
      </w:r>
      <w:r w:rsidR="00F57640">
        <w:rPr>
          <w:rFonts w:asciiTheme="majorBidi" w:hAnsiTheme="majorBidi" w:cstheme="majorBidi"/>
          <w:lang w:bidi="ar-DZ"/>
        </w:rPr>
        <w:t>de l’air</w:t>
      </w:r>
      <w:r w:rsidR="00F57640" w:rsidRPr="00F57640">
        <w:rPr>
          <w:rFonts w:asciiTheme="majorBidi" w:hAnsiTheme="majorBidi" w:cstheme="majorBidi"/>
          <w:lang w:bidi="ar-DZ"/>
        </w:rPr>
        <w:t xml:space="preserve"> (Ta)</w:t>
      </w:r>
      <w:r w:rsidRPr="007638C9">
        <w:rPr>
          <w:rFonts w:asciiTheme="majorBidi" w:hAnsiTheme="majorBidi" w:cstheme="majorBidi"/>
          <w:lang w:bidi="ar-DZ"/>
        </w:rPr>
        <w:t>,</w:t>
      </w:r>
      <w:r w:rsidR="00F57640">
        <w:rPr>
          <w:rFonts w:asciiTheme="majorBidi" w:hAnsiTheme="majorBidi" w:cstheme="majorBidi"/>
          <w:lang w:bidi="ar-DZ"/>
        </w:rPr>
        <w:t xml:space="preserve"> la température de rosée (Tr) </w:t>
      </w:r>
      <w:r w:rsidR="00F57640" w:rsidRPr="007638C9">
        <w:rPr>
          <w:rFonts w:asciiTheme="majorBidi" w:hAnsiTheme="majorBidi" w:cstheme="majorBidi"/>
          <w:lang w:bidi="ar-DZ"/>
        </w:rPr>
        <w:t>, la </w:t>
      </w:r>
      <w:hyperlink r:id="rId12" w:tooltip="Pluviométrie" w:history="1">
        <w:r w:rsidR="00F57640" w:rsidRPr="007638C9">
          <w:rPr>
            <w:rFonts w:asciiTheme="majorBidi" w:hAnsiTheme="majorBidi" w:cstheme="majorBidi"/>
            <w:lang w:bidi="ar-DZ"/>
          </w:rPr>
          <w:t>pluviométrie</w:t>
        </w:r>
      </w:hyperlink>
      <w:r w:rsidR="00F57640">
        <w:rPr>
          <w:rFonts w:asciiTheme="majorBidi" w:hAnsiTheme="majorBidi" w:cstheme="majorBidi"/>
          <w:lang w:bidi="ar-DZ"/>
        </w:rPr>
        <w:t xml:space="preserve"> (P)</w:t>
      </w:r>
      <w:r w:rsidRPr="007638C9">
        <w:rPr>
          <w:rFonts w:asciiTheme="majorBidi" w:hAnsiTheme="majorBidi" w:cstheme="majorBidi"/>
          <w:lang w:bidi="ar-DZ"/>
        </w:rPr>
        <w:t>, la vitesse et direction du </w:t>
      </w:r>
      <w:hyperlink r:id="rId13" w:tooltip="Vent" w:history="1">
        <w:r w:rsidRPr="007638C9">
          <w:rPr>
            <w:rFonts w:asciiTheme="majorBidi" w:hAnsiTheme="majorBidi" w:cstheme="majorBidi"/>
            <w:lang w:bidi="ar-DZ"/>
          </w:rPr>
          <w:t>vent</w:t>
        </w:r>
      </w:hyperlink>
      <w:r w:rsidR="00F57640">
        <w:rPr>
          <w:rFonts w:asciiTheme="majorBidi" w:hAnsiTheme="majorBidi" w:cstheme="majorBidi"/>
          <w:lang w:bidi="ar-DZ"/>
        </w:rPr>
        <w:t xml:space="preserve"> (U)</w:t>
      </w:r>
      <w:r w:rsidRPr="007638C9">
        <w:rPr>
          <w:rFonts w:asciiTheme="majorBidi" w:hAnsiTheme="majorBidi" w:cstheme="majorBidi"/>
          <w:lang w:bidi="ar-DZ"/>
        </w:rPr>
        <w:t xml:space="preserve">, </w:t>
      </w:r>
      <w:r w:rsidR="00F57640">
        <w:rPr>
          <w:rFonts w:asciiTheme="majorBidi" w:hAnsiTheme="majorBidi" w:cstheme="majorBidi"/>
          <w:lang w:bidi="ar-DZ"/>
        </w:rPr>
        <w:t xml:space="preserve">la </w:t>
      </w:r>
      <w:r w:rsidR="009804D2">
        <w:rPr>
          <w:rFonts w:asciiTheme="majorBidi" w:hAnsiTheme="majorBidi" w:cstheme="majorBidi"/>
          <w:lang w:bidi="ar-DZ"/>
        </w:rPr>
        <w:t>durée</w:t>
      </w:r>
      <w:r w:rsidR="00F57640">
        <w:rPr>
          <w:rFonts w:asciiTheme="majorBidi" w:hAnsiTheme="majorBidi" w:cstheme="majorBidi"/>
          <w:lang w:bidi="ar-DZ"/>
        </w:rPr>
        <w:t xml:space="preserve"> d’insolation (d), mesure des composant radiatifs (R) , évapotranspiration (ETP), l’humidité, la température du sol (Ts)</w:t>
      </w:r>
      <w:r w:rsidR="009804D2">
        <w:rPr>
          <w:rFonts w:asciiTheme="majorBidi" w:hAnsiTheme="majorBidi" w:cstheme="majorBidi"/>
          <w:lang w:bidi="ar-DZ"/>
        </w:rPr>
        <w:t xml:space="preserve"> ainsi que </w:t>
      </w:r>
      <w:r w:rsidR="00F57640">
        <w:rPr>
          <w:rFonts w:asciiTheme="majorBidi" w:hAnsiTheme="majorBidi" w:cstheme="majorBidi"/>
          <w:lang w:bidi="ar-DZ"/>
        </w:rPr>
        <w:t xml:space="preserve"> l</w:t>
      </w:r>
      <w:r w:rsidRPr="007638C9">
        <w:rPr>
          <w:rFonts w:asciiTheme="majorBidi" w:hAnsiTheme="majorBidi" w:cstheme="majorBidi"/>
          <w:lang w:bidi="ar-DZ"/>
        </w:rPr>
        <w:t>a </w:t>
      </w:r>
      <w:hyperlink r:id="rId14" w:tooltip="Visibilité" w:history="1">
        <w:r w:rsidRPr="007638C9">
          <w:rPr>
            <w:rFonts w:asciiTheme="majorBidi" w:hAnsiTheme="majorBidi" w:cstheme="majorBidi"/>
            <w:lang w:bidi="ar-DZ"/>
          </w:rPr>
          <w:t>visibilité</w:t>
        </w:r>
      </w:hyperlink>
      <w:r w:rsidR="003C062D">
        <w:t xml:space="preserve"> (</w:t>
      </w:r>
      <w:r w:rsidR="003C062D" w:rsidRPr="003C062D">
        <w:rPr>
          <w:rFonts w:asciiTheme="majorBidi" w:hAnsiTheme="majorBidi" w:cstheme="majorBidi"/>
          <w:lang w:bidi="ar-DZ"/>
        </w:rPr>
        <w:t>Fig.1)</w:t>
      </w:r>
      <w:r w:rsidRPr="007638C9">
        <w:rPr>
          <w:rFonts w:asciiTheme="majorBidi" w:hAnsiTheme="majorBidi" w:cstheme="majorBidi"/>
          <w:lang w:bidi="ar-DZ"/>
        </w:rPr>
        <w:t>. Les stations peuvent comporter des capteurs pour toutes ou une partie seulement de ces informations, selon leur type : </w:t>
      </w:r>
      <w:hyperlink r:id="rId15" w:tooltip="Station agro-météorologique" w:history="1">
        <w:r w:rsidRPr="007638C9">
          <w:rPr>
            <w:rFonts w:asciiTheme="majorBidi" w:hAnsiTheme="majorBidi" w:cstheme="majorBidi"/>
            <w:lang w:bidi="ar-DZ"/>
          </w:rPr>
          <w:t>agro-météorologique</w:t>
        </w:r>
      </w:hyperlink>
      <w:r w:rsidRPr="007638C9">
        <w:rPr>
          <w:rFonts w:asciiTheme="majorBidi" w:hAnsiTheme="majorBidi" w:cstheme="majorBidi"/>
          <w:lang w:bidi="ar-DZ"/>
        </w:rPr>
        <w:t>, d’aéroport, météoroutière, climatologique, etc.</w:t>
      </w:r>
    </w:p>
    <w:p w:rsidR="007638C9" w:rsidRPr="007638C9" w:rsidRDefault="007638C9" w:rsidP="00177662">
      <w:pPr>
        <w:spacing w:after="0" w:line="360" w:lineRule="auto"/>
        <w:ind w:firstLine="426"/>
        <w:jc w:val="both"/>
        <w:rPr>
          <w:rFonts w:asciiTheme="majorBidi" w:hAnsiTheme="majorBidi" w:cstheme="majorBidi"/>
          <w:lang w:bidi="ar-DZ"/>
        </w:rPr>
      </w:pPr>
      <w:r w:rsidRPr="007638C9">
        <w:rPr>
          <w:rFonts w:asciiTheme="majorBidi" w:hAnsiTheme="majorBidi" w:cstheme="majorBidi"/>
          <w:lang w:bidi="ar-DZ"/>
        </w:rPr>
        <w:t>Les stations météorologiques sont le plus souvent à des coordonnées fixes sur les îles et les continents mais elles peuvent être aussi à bord d’avions avec</w:t>
      </w:r>
      <w:r w:rsidR="003C7BCA">
        <w:rPr>
          <w:rFonts w:asciiTheme="majorBidi" w:hAnsiTheme="majorBidi" w:cstheme="majorBidi"/>
          <w:lang w:bidi="ar-DZ"/>
        </w:rPr>
        <w:t xml:space="preserve"> </w:t>
      </w:r>
      <w:r w:rsidRPr="007638C9">
        <w:rPr>
          <w:rFonts w:asciiTheme="majorBidi" w:hAnsiTheme="majorBidi" w:cstheme="majorBidi"/>
          <w:lang w:bidi="ar-DZ"/>
        </w:rPr>
        <w:t>ou de navires (en particulier les </w:t>
      </w:r>
      <w:hyperlink r:id="rId16" w:tooltip="Navire météorologique" w:history="1">
        <w:r w:rsidRPr="007638C9">
          <w:rPr>
            <w:rFonts w:asciiTheme="majorBidi" w:hAnsiTheme="majorBidi" w:cstheme="majorBidi"/>
            <w:lang w:bidi="ar-DZ"/>
          </w:rPr>
          <w:t>navires météorologiques</w:t>
        </w:r>
      </w:hyperlink>
      <w:r w:rsidRPr="007638C9">
        <w:rPr>
          <w:rFonts w:asciiTheme="majorBidi" w:hAnsiTheme="majorBidi" w:cstheme="majorBidi"/>
          <w:lang w:bidi="ar-DZ"/>
        </w:rPr>
        <w:t>).</w:t>
      </w:r>
    </w:p>
    <w:p w:rsidR="007638C9" w:rsidRDefault="003C7BCA" w:rsidP="002918BB">
      <w:pPr>
        <w:spacing w:after="0" w:line="360" w:lineRule="auto"/>
        <w:ind w:firstLine="426"/>
        <w:jc w:val="both"/>
        <w:rPr>
          <w:rFonts w:asciiTheme="majorBidi" w:hAnsiTheme="majorBidi" w:cstheme="majorBidi"/>
          <w:lang w:bidi="ar-DZ"/>
        </w:rPr>
      </w:pPr>
      <w:r>
        <w:rPr>
          <w:rFonts w:asciiTheme="majorBidi" w:hAnsiTheme="majorBidi" w:cstheme="majorBidi"/>
          <w:lang w:bidi="ar-DZ"/>
        </w:rPr>
        <w:t xml:space="preserve">En </w:t>
      </w:r>
      <w:r w:rsidR="009F6C9F">
        <w:rPr>
          <w:rFonts w:asciiTheme="majorBidi" w:hAnsiTheme="majorBidi" w:cstheme="majorBidi"/>
          <w:lang w:bidi="ar-DZ"/>
        </w:rPr>
        <w:t>choisiss</w:t>
      </w:r>
      <w:r w:rsidR="009F6C9F" w:rsidRPr="009F6C9F">
        <w:rPr>
          <w:rFonts w:asciiTheme="majorBidi" w:hAnsiTheme="majorBidi" w:cstheme="majorBidi"/>
          <w:lang w:bidi="ar-DZ"/>
        </w:rPr>
        <w:t xml:space="preserve">ant l’emplacement d’une station </w:t>
      </w:r>
      <w:r w:rsidR="009F6C9F">
        <w:rPr>
          <w:rFonts w:asciiTheme="majorBidi" w:hAnsiTheme="majorBidi" w:cstheme="majorBidi"/>
          <w:lang w:bidi="ar-DZ"/>
        </w:rPr>
        <w:t>mété</w:t>
      </w:r>
      <w:r w:rsidR="009F6C9F" w:rsidRPr="009F6C9F">
        <w:rPr>
          <w:rFonts w:asciiTheme="majorBidi" w:hAnsiTheme="majorBidi" w:cstheme="majorBidi"/>
          <w:lang w:bidi="ar-DZ"/>
        </w:rPr>
        <w:t>o</w:t>
      </w:r>
      <w:r w:rsidR="009F6C9F">
        <w:rPr>
          <w:rFonts w:asciiTheme="majorBidi" w:hAnsiTheme="majorBidi" w:cstheme="majorBidi"/>
          <w:lang w:bidi="ar-DZ"/>
        </w:rPr>
        <w:t xml:space="preserve"> </w:t>
      </w:r>
      <w:r w:rsidR="009F6C9F" w:rsidRPr="009F6C9F">
        <w:rPr>
          <w:rFonts w:asciiTheme="majorBidi" w:hAnsiTheme="majorBidi" w:cstheme="majorBidi"/>
          <w:lang w:bidi="ar-DZ"/>
        </w:rPr>
        <w:t>il faudrait veillez à éviter</w:t>
      </w:r>
      <w:r w:rsidR="002918BB">
        <w:rPr>
          <w:rFonts w:asciiTheme="majorBidi" w:hAnsiTheme="majorBidi" w:cstheme="majorBidi"/>
          <w:lang w:bidi="ar-DZ"/>
        </w:rPr>
        <w:t xml:space="preserve"> les creux, les</w:t>
      </w:r>
      <w:r w:rsidR="009F6C9F" w:rsidRPr="009F6C9F">
        <w:rPr>
          <w:rFonts w:asciiTheme="majorBidi" w:hAnsiTheme="majorBidi" w:cstheme="majorBidi"/>
          <w:lang w:bidi="ar-DZ"/>
        </w:rPr>
        <w:t xml:space="preserve"> cuvettes</w:t>
      </w:r>
      <w:r w:rsidR="002918BB">
        <w:rPr>
          <w:rFonts w:asciiTheme="majorBidi" w:hAnsiTheme="majorBidi" w:cstheme="majorBidi"/>
          <w:lang w:bidi="ar-DZ"/>
        </w:rPr>
        <w:t xml:space="preserve">, les </w:t>
      </w:r>
      <w:r w:rsidR="00AD3DAC">
        <w:rPr>
          <w:rFonts w:asciiTheme="majorBidi" w:hAnsiTheme="majorBidi" w:cstheme="majorBidi"/>
          <w:lang w:bidi="ar-DZ"/>
        </w:rPr>
        <w:t>forêts</w:t>
      </w:r>
      <w:r w:rsidR="002918BB">
        <w:rPr>
          <w:rFonts w:asciiTheme="majorBidi" w:hAnsiTheme="majorBidi" w:cstheme="majorBidi"/>
          <w:lang w:bidi="ar-DZ"/>
        </w:rPr>
        <w:t xml:space="preserve"> dense, les surface d’eau et les terres nues. D</w:t>
      </w:r>
      <w:r w:rsidR="009F6C9F" w:rsidRPr="009F6C9F">
        <w:rPr>
          <w:rFonts w:asciiTheme="majorBidi" w:hAnsiTheme="majorBidi" w:cstheme="majorBidi"/>
          <w:lang w:bidi="ar-DZ"/>
        </w:rPr>
        <w:t xml:space="preserve">’une manière générale, un </w:t>
      </w:r>
      <w:r w:rsidR="00BF1A50">
        <w:rPr>
          <w:rFonts w:asciiTheme="majorBidi" w:hAnsiTheme="majorBidi" w:cstheme="majorBidi"/>
          <w:lang w:bidi="ar-DZ"/>
        </w:rPr>
        <w:t xml:space="preserve">abri métrologique </w:t>
      </w:r>
      <w:r w:rsidR="00AD3DAC">
        <w:rPr>
          <w:rFonts w:asciiTheme="majorBidi" w:hAnsiTheme="majorBidi" w:cstheme="majorBidi"/>
          <w:lang w:bidi="ar-DZ"/>
        </w:rPr>
        <w:t xml:space="preserve">élevé de 1.5 </w:t>
      </w:r>
      <w:r w:rsidR="00AD3DAC" w:rsidRPr="00AD3DAC">
        <w:rPr>
          <w:rFonts w:asciiTheme="majorBidi" w:hAnsiTheme="majorBidi" w:cstheme="majorBidi"/>
          <w:lang w:bidi="ar-DZ"/>
        </w:rPr>
        <w:t>à</w:t>
      </w:r>
      <w:r w:rsidR="00452336">
        <w:rPr>
          <w:rFonts w:asciiTheme="majorBidi" w:hAnsiTheme="majorBidi" w:cstheme="majorBidi"/>
          <w:lang w:bidi="ar-DZ"/>
        </w:rPr>
        <w:t xml:space="preserve"> 2</w:t>
      </w:r>
      <w:r w:rsidR="00BF1A50">
        <w:rPr>
          <w:rFonts w:asciiTheme="majorBidi" w:hAnsiTheme="majorBidi" w:cstheme="majorBidi"/>
          <w:lang w:bidi="ar-DZ"/>
        </w:rPr>
        <w:t xml:space="preserve"> m au dessus d’une pelouse sur un  </w:t>
      </w:r>
      <w:r w:rsidR="009F6C9F" w:rsidRPr="009F6C9F">
        <w:rPr>
          <w:rFonts w:asciiTheme="majorBidi" w:hAnsiTheme="majorBidi" w:cstheme="majorBidi"/>
          <w:lang w:bidi="ar-DZ"/>
        </w:rPr>
        <w:t xml:space="preserve">terrain légèrement convexe </w:t>
      </w:r>
      <w:r w:rsidR="00BF1A50">
        <w:rPr>
          <w:rFonts w:asciiTheme="majorBidi" w:hAnsiTheme="majorBidi" w:cstheme="majorBidi"/>
          <w:lang w:bidi="ar-DZ"/>
        </w:rPr>
        <w:t xml:space="preserve">sera </w:t>
      </w:r>
      <w:r w:rsidR="009F6C9F">
        <w:rPr>
          <w:rFonts w:asciiTheme="majorBidi" w:hAnsiTheme="majorBidi" w:cstheme="majorBidi"/>
          <w:lang w:bidi="ar-DZ"/>
        </w:rPr>
        <w:t>souhaitable.</w:t>
      </w:r>
      <w:r w:rsidR="002918BB">
        <w:rPr>
          <w:rFonts w:asciiTheme="majorBidi" w:hAnsiTheme="majorBidi" w:cstheme="majorBidi"/>
          <w:lang w:bidi="ar-DZ"/>
        </w:rPr>
        <w:t xml:space="preserve"> </w:t>
      </w:r>
    </w:p>
    <w:p w:rsidR="005B6946" w:rsidRPr="009F6C9F" w:rsidRDefault="003C062D" w:rsidP="003C062D">
      <w:pPr>
        <w:spacing w:after="0" w:line="360" w:lineRule="auto"/>
        <w:ind w:firstLine="426"/>
        <w:rPr>
          <w:rFonts w:asciiTheme="majorBidi" w:hAnsiTheme="majorBidi" w:cstheme="majorBidi"/>
          <w:lang w:bidi="ar-DZ"/>
        </w:rPr>
      </w:pPr>
      <w:r>
        <w:rPr>
          <w:rFonts w:asciiTheme="majorBidi" w:hAnsiTheme="majorBidi" w:cstheme="majorBidi"/>
          <w:noProof/>
          <w:lang w:eastAsia="fr-FR"/>
        </w:rPr>
        <w:drawing>
          <wp:inline distT="0" distB="0" distL="0" distR="0">
            <wp:extent cx="5762625" cy="3857625"/>
            <wp:effectExtent l="19050" t="0" r="9525"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762625" cy="3857625"/>
                    </a:xfrm>
                    <a:prstGeom prst="rect">
                      <a:avLst/>
                    </a:prstGeom>
                    <a:noFill/>
                    <a:ln w="9525">
                      <a:noFill/>
                      <a:miter lim="800000"/>
                      <a:headEnd/>
                      <a:tailEnd/>
                    </a:ln>
                  </pic:spPr>
                </pic:pic>
              </a:graphicData>
            </a:graphic>
          </wp:inline>
        </w:drawing>
      </w:r>
    </w:p>
    <w:p w:rsidR="009804D2" w:rsidRPr="009804D2" w:rsidRDefault="003C062D" w:rsidP="009804D2">
      <w:pPr>
        <w:pStyle w:val="Paragraphedeliste"/>
        <w:spacing w:after="0" w:line="360" w:lineRule="auto"/>
        <w:ind w:left="786"/>
        <w:jc w:val="both"/>
        <w:rPr>
          <w:rFonts w:asciiTheme="majorBidi" w:hAnsiTheme="majorBidi" w:cstheme="majorBidi"/>
          <w:lang w:bidi="ar-DZ"/>
        </w:rPr>
      </w:pPr>
      <w:r w:rsidRPr="003C062D">
        <w:rPr>
          <w:rFonts w:asciiTheme="majorBidi" w:hAnsiTheme="majorBidi" w:cstheme="majorBidi"/>
          <w:b/>
          <w:bCs/>
          <w:lang w:bidi="ar-DZ"/>
        </w:rPr>
        <w:t>Fig.1.</w:t>
      </w:r>
      <w:r>
        <w:rPr>
          <w:rFonts w:asciiTheme="majorBidi" w:hAnsiTheme="majorBidi" w:cstheme="majorBidi"/>
          <w:lang w:bidi="ar-DZ"/>
        </w:rPr>
        <w:t xml:space="preserve"> Situation et condition optimales d’un parc métrologique (station synoptique) </w:t>
      </w:r>
    </w:p>
    <w:p w:rsidR="00D277C4" w:rsidRPr="00D277C4" w:rsidRDefault="00D277C4" w:rsidP="00446641">
      <w:pPr>
        <w:pStyle w:val="Paragraphedeliste"/>
        <w:numPr>
          <w:ilvl w:val="0"/>
          <w:numId w:val="11"/>
        </w:numPr>
        <w:spacing w:after="0" w:line="360" w:lineRule="auto"/>
        <w:jc w:val="both"/>
        <w:rPr>
          <w:rFonts w:asciiTheme="majorBidi" w:hAnsiTheme="majorBidi" w:cstheme="majorBidi"/>
          <w:lang w:bidi="ar-DZ"/>
        </w:rPr>
      </w:pPr>
      <w:r w:rsidRPr="00D277C4">
        <w:rPr>
          <w:rFonts w:asciiTheme="majorBidi" w:hAnsiTheme="majorBidi" w:cstheme="majorBidi"/>
          <w:b/>
          <w:bCs/>
          <w:lang w:bidi="ar-DZ"/>
        </w:rPr>
        <w:t>Présenter les climats</w:t>
      </w:r>
    </w:p>
    <w:p w:rsidR="00D277C4" w:rsidRDefault="00D277C4" w:rsidP="00D277C4">
      <w:pPr>
        <w:spacing w:after="0" w:line="360" w:lineRule="auto"/>
        <w:ind w:firstLine="426"/>
        <w:jc w:val="both"/>
        <w:rPr>
          <w:rFonts w:asciiTheme="majorBidi" w:hAnsiTheme="majorBidi" w:cstheme="majorBidi"/>
          <w:lang w:bidi="ar-DZ"/>
        </w:rPr>
      </w:pPr>
      <w:r w:rsidRPr="00D277C4">
        <w:rPr>
          <w:rFonts w:asciiTheme="majorBidi" w:hAnsiTheme="majorBidi" w:cstheme="majorBidi"/>
          <w:lang w:bidi="ar-DZ"/>
        </w:rPr>
        <w:t>Outre</w:t>
      </w:r>
      <w:r>
        <w:rPr>
          <w:rFonts w:asciiTheme="majorBidi" w:hAnsiTheme="majorBidi" w:cstheme="majorBidi"/>
          <w:lang w:bidi="ar-DZ"/>
        </w:rPr>
        <w:t xml:space="preserve"> les planisphères représentant un paramètre du climat et les différents climats, les géographes utilisent des graphiques croisant plusieurs variables et des cartes climatiques régionales.</w:t>
      </w:r>
    </w:p>
    <w:p w:rsidR="009307BB" w:rsidRDefault="009307BB" w:rsidP="00D277C4">
      <w:pPr>
        <w:spacing w:after="0" w:line="360" w:lineRule="auto"/>
        <w:ind w:firstLine="426"/>
        <w:jc w:val="both"/>
        <w:rPr>
          <w:rFonts w:asciiTheme="majorBidi" w:hAnsiTheme="majorBidi" w:cstheme="majorBidi"/>
          <w:lang w:bidi="ar-DZ"/>
        </w:rPr>
      </w:pPr>
    </w:p>
    <w:p w:rsidR="009307BB" w:rsidRDefault="009307BB" w:rsidP="00D277C4">
      <w:pPr>
        <w:spacing w:after="0" w:line="360" w:lineRule="auto"/>
        <w:ind w:firstLine="426"/>
        <w:jc w:val="both"/>
        <w:rPr>
          <w:rFonts w:asciiTheme="majorBidi" w:hAnsiTheme="majorBidi" w:cstheme="majorBidi"/>
          <w:lang w:bidi="ar-DZ"/>
        </w:rPr>
      </w:pPr>
    </w:p>
    <w:p w:rsidR="00D277C4" w:rsidRDefault="00D277C4" w:rsidP="00D277C4">
      <w:pPr>
        <w:pStyle w:val="Paragraphedeliste"/>
        <w:numPr>
          <w:ilvl w:val="0"/>
          <w:numId w:val="6"/>
        </w:numPr>
        <w:spacing w:after="0" w:line="360" w:lineRule="auto"/>
        <w:jc w:val="both"/>
        <w:rPr>
          <w:rFonts w:asciiTheme="majorBidi" w:hAnsiTheme="majorBidi" w:cstheme="majorBidi"/>
          <w:b/>
          <w:bCs/>
          <w:lang w:bidi="ar-DZ"/>
        </w:rPr>
      </w:pPr>
      <w:r w:rsidRPr="00D277C4">
        <w:rPr>
          <w:rFonts w:asciiTheme="majorBidi" w:hAnsiTheme="majorBidi" w:cstheme="majorBidi"/>
          <w:b/>
          <w:bCs/>
          <w:lang w:bidi="ar-DZ"/>
        </w:rPr>
        <w:lastRenderedPageBreak/>
        <w:t>Les climogrammes</w:t>
      </w:r>
    </w:p>
    <w:p w:rsidR="007D5BAF" w:rsidRDefault="00D277C4" w:rsidP="007D5BAF">
      <w:pPr>
        <w:spacing w:after="0" w:line="360" w:lineRule="auto"/>
        <w:ind w:firstLine="426"/>
        <w:jc w:val="both"/>
        <w:rPr>
          <w:rFonts w:asciiTheme="majorBidi" w:hAnsiTheme="majorBidi" w:cstheme="majorBidi"/>
          <w:lang w:bidi="ar-DZ"/>
        </w:rPr>
      </w:pPr>
      <w:r>
        <w:rPr>
          <w:rFonts w:asciiTheme="majorBidi" w:hAnsiTheme="majorBidi" w:cstheme="majorBidi"/>
          <w:lang w:bidi="ar-DZ"/>
        </w:rPr>
        <w:t xml:space="preserve">Les </w:t>
      </w:r>
      <w:r w:rsidR="006F1E2B">
        <w:rPr>
          <w:rFonts w:asciiTheme="majorBidi" w:hAnsiTheme="majorBidi" w:cstheme="majorBidi"/>
          <w:lang w:bidi="ar-DZ"/>
        </w:rPr>
        <w:t>climagramm</w:t>
      </w:r>
      <w:r w:rsidR="00446641">
        <w:rPr>
          <w:rFonts w:asciiTheme="majorBidi" w:hAnsiTheme="majorBidi" w:cstheme="majorBidi"/>
          <w:lang w:bidi="ar-DZ"/>
        </w:rPr>
        <w:t xml:space="preserve">es, </w:t>
      </w:r>
      <w:r>
        <w:rPr>
          <w:rFonts w:asciiTheme="majorBidi" w:hAnsiTheme="majorBidi" w:cstheme="majorBidi"/>
          <w:lang w:bidi="ar-DZ"/>
        </w:rPr>
        <w:t xml:space="preserve"> climogrammes </w:t>
      </w:r>
      <w:r w:rsidR="00E746D2">
        <w:rPr>
          <w:rFonts w:asciiTheme="majorBidi" w:hAnsiTheme="majorBidi" w:cstheme="majorBidi"/>
          <w:lang w:bidi="ar-DZ"/>
        </w:rPr>
        <w:t xml:space="preserve">ou bien climatogramme </w:t>
      </w:r>
      <w:r>
        <w:rPr>
          <w:rFonts w:asciiTheme="majorBidi" w:hAnsiTheme="majorBidi" w:cstheme="majorBidi"/>
          <w:lang w:bidi="ar-DZ"/>
        </w:rPr>
        <w:t xml:space="preserve">sont des graphiques qui </w:t>
      </w:r>
      <w:r w:rsidR="00A92E39">
        <w:rPr>
          <w:rFonts w:asciiTheme="majorBidi" w:hAnsiTheme="majorBidi" w:cstheme="majorBidi"/>
          <w:lang w:bidi="ar-DZ"/>
        </w:rPr>
        <w:t>représentent</w:t>
      </w:r>
      <w:r>
        <w:rPr>
          <w:rFonts w:asciiTheme="majorBidi" w:hAnsiTheme="majorBidi" w:cstheme="majorBidi"/>
          <w:lang w:bidi="ar-DZ"/>
        </w:rPr>
        <w:t xml:space="preserve"> la variation</w:t>
      </w:r>
      <w:r w:rsidR="00A92E39">
        <w:rPr>
          <w:rFonts w:asciiTheme="majorBidi" w:hAnsiTheme="majorBidi" w:cstheme="majorBidi"/>
          <w:lang w:bidi="ar-DZ"/>
        </w:rPr>
        <w:t xml:space="preserve"> mensuelle  des précipitations et de la température. Par convention l’axe vertical représente les précipitations  en mm et l’axe horizontal les </w:t>
      </w:r>
      <w:r w:rsidR="00446641">
        <w:rPr>
          <w:rFonts w:asciiTheme="majorBidi" w:hAnsiTheme="majorBidi" w:cstheme="majorBidi"/>
          <w:lang w:bidi="ar-DZ"/>
        </w:rPr>
        <w:t>températures</w:t>
      </w:r>
      <w:r w:rsidR="00A92E39">
        <w:rPr>
          <w:rFonts w:asciiTheme="majorBidi" w:hAnsiTheme="majorBidi" w:cstheme="majorBidi"/>
          <w:lang w:bidi="ar-DZ"/>
        </w:rPr>
        <w:t xml:space="preserve"> en ºC</w:t>
      </w:r>
      <w:r w:rsidR="007D5BAF">
        <w:rPr>
          <w:rFonts w:asciiTheme="majorBidi" w:hAnsiTheme="majorBidi" w:cstheme="majorBidi"/>
          <w:lang w:bidi="ar-DZ"/>
        </w:rPr>
        <w:t>. La ligne brisée joignant les douze mois de l’année isole un espace de forme variable</w:t>
      </w:r>
      <w:r w:rsidR="00446641">
        <w:rPr>
          <w:rFonts w:asciiTheme="majorBidi" w:hAnsiTheme="majorBidi" w:cstheme="majorBidi"/>
          <w:lang w:bidi="ar-DZ"/>
        </w:rPr>
        <w:t xml:space="preserve"> (Fig.2</w:t>
      </w:r>
      <w:r w:rsidR="006F1E2B">
        <w:rPr>
          <w:rFonts w:asciiTheme="majorBidi" w:hAnsiTheme="majorBidi" w:cstheme="majorBidi"/>
          <w:lang w:bidi="ar-DZ"/>
        </w:rPr>
        <w:t>)</w:t>
      </w:r>
      <w:r w:rsidR="007D5BAF">
        <w:rPr>
          <w:rFonts w:asciiTheme="majorBidi" w:hAnsiTheme="majorBidi" w:cstheme="majorBidi"/>
          <w:lang w:bidi="ar-DZ"/>
        </w:rPr>
        <w:t xml:space="preserve">. Une surface réduite verticalement caractérise une saisonnalité pluviométrique ; un graphique très aplati met en évidence des saisons thermique marquée. </w:t>
      </w:r>
    </w:p>
    <w:p w:rsidR="00C113E9" w:rsidRDefault="00C113E9" w:rsidP="00C113E9">
      <w:pPr>
        <w:bidi/>
        <w:spacing w:after="0" w:line="360" w:lineRule="auto"/>
        <w:ind w:firstLine="426"/>
        <w:rPr>
          <w:rFonts w:asciiTheme="majorBidi" w:hAnsiTheme="majorBidi" w:cstheme="majorBidi"/>
          <w:lang w:bidi="ar-DZ"/>
        </w:rPr>
      </w:pPr>
      <w:r>
        <w:rPr>
          <w:rFonts w:asciiTheme="majorBidi" w:hAnsiTheme="majorBidi" w:cstheme="majorBidi"/>
          <w:noProof/>
          <w:lang w:eastAsia="fr-FR"/>
        </w:rPr>
        <w:drawing>
          <wp:inline distT="0" distB="0" distL="0" distR="0">
            <wp:extent cx="5198745" cy="2132895"/>
            <wp:effectExtent l="19050" t="19050" r="20955" b="19755"/>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198745" cy="2132895"/>
                    </a:xfrm>
                    <a:prstGeom prst="rect">
                      <a:avLst/>
                    </a:prstGeom>
                    <a:noFill/>
                    <a:ln w="9525">
                      <a:solidFill>
                        <a:schemeClr val="tx1"/>
                      </a:solidFill>
                      <a:miter lim="800000"/>
                      <a:headEnd/>
                      <a:tailEnd/>
                    </a:ln>
                  </pic:spPr>
                </pic:pic>
              </a:graphicData>
            </a:graphic>
          </wp:inline>
        </w:drawing>
      </w:r>
    </w:p>
    <w:p w:rsidR="00C113E9" w:rsidRDefault="00C113E9" w:rsidP="00C113E9">
      <w:pPr>
        <w:spacing w:after="0" w:line="360" w:lineRule="auto"/>
        <w:ind w:firstLine="426"/>
        <w:jc w:val="center"/>
        <w:rPr>
          <w:rFonts w:asciiTheme="majorBidi" w:hAnsiTheme="majorBidi" w:cstheme="majorBidi"/>
          <w:lang w:bidi="ar-DZ"/>
        </w:rPr>
      </w:pPr>
      <w:r w:rsidRPr="00446641">
        <w:rPr>
          <w:rFonts w:asciiTheme="majorBidi" w:hAnsiTheme="majorBidi" w:cstheme="majorBidi"/>
          <w:b/>
          <w:bCs/>
          <w:lang w:bidi="ar-DZ"/>
        </w:rPr>
        <w:t>Fig.2.</w:t>
      </w:r>
      <w:r>
        <w:rPr>
          <w:rFonts w:asciiTheme="majorBidi" w:hAnsiTheme="majorBidi" w:cstheme="majorBidi"/>
          <w:lang w:bidi="ar-DZ"/>
        </w:rPr>
        <w:t xml:space="preserve"> Climat méditerranéen Toulon (France)</w:t>
      </w:r>
    </w:p>
    <w:p w:rsidR="00C113E9" w:rsidRDefault="00C113E9" w:rsidP="00C113E9">
      <w:pPr>
        <w:spacing w:after="0" w:line="360" w:lineRule="auto"/>
        <w:ind w:firstLine="426"/>
        <w:jc w:val="center"/>
        <w:rPr>
          <w:rFonts w:asciiTheme="majorBidi" w:hAnsiTheme="majorBidi" w:cstheme="majorBidi"/>
          <w:lang w:bidi="ar-DZ"/>
        </w:rPr>
      </w:pPr>
    </w:p>
    <w:p w:rsidR="007D5BAF" w:rsidRPr="007D5BAF" w:rsidRDefault="007D5BAF" w:rsidP="007D5BAF">
      <w:pPr>
        <w:pStyle w:val="Paragraphedeliste"/>
        <w:numPr>
          <w:ilvl w:val="0"/>
          <w:numId w:val="6"/>
        </w:numPr>
        <w:spacing w:after="0" w:line="360" w:lineRule="auto"/>
        <w:jc w:val="both"/>
        <w:rPr>
          <w:rFonts w:asciiTheme="majorBidi" w:hAnsiTheme="majorBidi" w:cstheme="majorBidi"/>
          <w:b/>
          <w:bCs/>
          <w:lang w:bidi="ar-DZ"/>
        </w:rPr>
      </w:pPr>
      <w:r w:rsidRPr="007D5BAF">
        <w:rPr>
          <w:rFonts w:asciiTheme="majorBidi" w:hAnsiTheme="majorBidi" w:cstheme="majorBidi"/>
          <w:b/>
          <w:bCs/>
          <w:lang w:bidi="ar-DZ"/>
        </w:rPr>
        <w:t xml:space="preserve">Les diagrammes ombro-thermiques </w:t>
      </w:r>
    </w:p>
    <w:p w:rsidR="00621B97" w:rsidRDefault="00A92E39" w:rsidP="006A3911">
      <w:pPr>
        <w:spacing w:after="0" w:line="360" w:lineRule="auto"/>
        <w:jc w:val="both"/>
        <w:rPr>
          <w:rFonts w:asciiTheme="majorBidi" w:hAnsiTheme="majorBidi" w:cstheme="majorBidi"/>
          <w:lang w:bidi="ar-DZ"/>
        </w:rPr>
      </w:pPr>
      <w:r w:rsidRPr="007D5BAF">
        <w:rPr>
          <w:rFonts w:asciiTheme="majorBidi" w:hAnsiTheme="majorBidi" w:cstheme="majorBidi"/>
          <w:lang w:bidi="ar-DZ"/>
        </w:rPr>
        <w:t xml:space="preserve">  </w:t>
      </w:r>
      <w:r w:rsidR="00D277C4" w:rsidRPr="007D5BAF">
        <w:rPr>
          <w:rFonts w:asciiTheme="majorBidi" w:hAnsiTheme="majorBidi" w:cstheme="majorBidi"/>
          <w:lang w:bidi="ar-DZ"/>
        </w:rPr>
        <w:t xml:space="preserve"> </w:t>
      </w:r>
      <w:r w:rsidR="007D5BAF">
        <w:rPr>
          <w:rFonts w:asciiTheme="majorBidi" w:hAnsiTheme="majorBidi" w:cstheme="majorBidi"/>
          <w:lang w:bidi="ar-DZ"/>
        </w:rPr>
        <w:t xml:space="preserve">     Ces </w:t>
      </w:r>
      <w:r w:rsidR="008C5607">
        <w:rPr>
          <w:rFonts w:asciiTheme="majorBidi" w:hAnsiTheme="majorBidi" w:cstheme="majorBidi"/>
          <w:lang w:bidi="ar-DZ"/>
        </w:rPr>
        <w:t>graphiques</w:t>
      </w:r>
      <w:r w:rsidR="007D5BAF">
        <w:rPr>
          <w:rFonts w:asciiTheme="majorBidi" w:hAnsiTheme="majorBidi" w:cstheme="majorBidi"/>
          <w:lang w:bidi="ar-DZ"/>
        </w:rPr>
        <w:t xml:space="preserve"> sont </w:t>
      </w:r>
      <w:r w:rsidR="008C5607">
        <w:rPr>
          <w:rFonts w:asciiTheme="majorBidi" w:hAnsiTheme="majorBidi" w:cstheme="majorBidi"/>
          <w:lang w:bidi="ar-DZ"/>
        </w:rPr>
        <w:t>régis</w:t>
      </w:r>
      <w:r w:rsidR="007D5BAF">
        <w:rPr>
          <w:rFonts w:asciiTheme="majorBidi" w:hAnsiTheme="majorBidi" w:cstheme="majorBidi"/>
          <w:lang w:bidi="ar-DZ"/>
        </w:rPr>
        <w:t xml:space="preserve"> par des </w:t>
      </w:r>
      <w:r w:rsidR="008C5607">
        <w:rPr>
          <w:rFonts w:asciiTheme="majorBidi" w:hAnsiTheme="majorBidi" w:cstheme="majorBidi"/>
          <w:lang w:bidi="ar-DZ"/>
        </w:rPr>
        <w:t>règles</w:t>
      </w:r>
      <w:r w:rsidR="007D5BAF">
        <w:rPr>
          <w:rFonts w:asciiTheme="majorBidi" w:hAnsiTheme="majorBidi" w:cstheme="majorBidi"/>
          <w:lang w:bidi="ar-DZ"/>
        </w:rPr>
        <w:t xml:space="preserve"> strictes : les mois sont figures en colonnes </w:t>
      </w:r>
      <w:r w:rsidR="008C5607">
        <w:rPr>
          <w:rFonts w:asciiTheme="majorBidi" w:hAnsiTheme="majorBidi" w:cstheme="majorBidi"/>
          <w:lang w:bidi="ar-DZ"/>
        </w:rPr>
        <w:t>regroupée</w:t>
      </w:r>
      <w:r w:rsidR="007D5BAF">
        <w:rPr>
          <w:rFonts w:asciiTheme="majorBidi" w:hAnsiTheme="majorBidi" w:cstheme="majorBidi"/>
          <w:lang w:bidi="ar-DZ"/>
        </w:rPr>
        <w:t xml:space="preserve"> selon </w:t>
      </w:r>
      <w:r w:rsidR="008C5607">
        <w:rPr>
          <w:rFonts w:asciiTheme="majorBidi" w:hAnsiTheme="majorBidi" w:cstheme="majorBidi"/>
          <w:lang w:bidi="ar-DZ"/>
        </w:rPr>
        <w:t>les quantités saisonnières</w:t>
      </w:r>
      <w:r w:rsidR="007D5BAF">
        <w:rPr>
          <w:rFonts w:asciiTheme="majorBidi" w:hAnsiTheme="majorBidi" w:cstheme="majorBidi"/>
          <w:lang w:bidi="ar-DZ"/>
        </w:rPr>
        <w:t xml:space="preserve"> de </w:t>
      </w:r>
      <w:r w:rsidR="008C5607">
        <w:rPr>
          <w:rFonts w:asciiTheme="majorBidi" w:hAnsiTheme="majorBidi" w:cstheme="majorBidi"/>
          <w:lang w:bidi="ar-DZ"/>
        </w:rPr>
        <w:t>précipitation</w:t>
      </w:r>
      <w:r w:rsidR="007D5BAF">
        <w:rPr>
          <w:rFonts w:asciiTheme="majorBidi" w:hAnsiTheme="majorBidi" w:cstheme="majorBidi"/>
          <w:lang w:bidi="ar-DZ"/>
        </w:rPr>
        <w:t xml:space="preserve">. La saison </w:t>
      </w:r>
      <w:r w:rsidR="008C5607">
        <w:rPr>
          <w:rFonts w:asciiTheme="majorBidi" w:hAnsiTheme="majorBidi" w:cstheme="majorBidi"/>
          <w:lang w:bidi="ar-DZ"/>
        </w:rPr>
        <w:t>sèche</w:t>
      </w:r>
      <w:r w:rsidR="007D5BAF">
        <w:rPr>
          <w:rFonts w:asciiTheme="majorBidi" w:hAnsiTheme="majorBidi" w:cstheme="majorBidi"/>
          <w:lang w:bidi="ar-DZ"/>
        </w:rPr>
        <w:t xml:space="preserve"> ou </w:t>
      </w:r>
      <w:r w:rsidR="008C5607">
        <w:rPr>
          <w:rFonts w:asciiTheme="majorBidi" w:hAnsiTheme="majorBidi" w:cstheme="majorBidi"/>
          <w:lang w:bidi="ar-DZ"/>
        </w:rPr>
        <w:t>pluvieuse</w:t>
      </w:r>
      <w:r w:rsidR="007D5BAF">
        <w:rPr>
          <w:rFonts w:asciiTheme="majorBidi" w:hAnsiTheme="majorBidi" w:cstheme="majorBidi"/>
          <w:lang w:bidi="ar-DZ"/>
        </w:rPr>
        <w:t xml:space="preserve"> </w:t>
      </w:r>
      <w:r w:rsidR="008C5607">
        <w:rPr>
          <w:rFonts w:asciiTheme="majorBidi" w:hAnsiTheme="majorBidi" w:cstheme="majorBidi"/>
          <w:lang w:bidi="ar-DZ"/>
        </w:rPr>
        <w:t>débute</w:t>
      </w:r>
      <w:r w:rsidR="007D5BAF">
        <w:rPr>
          <w:rFonts w:asciiTheme="majorBidi" w:hAnsiTheme="majorBidi" w:cstheme="majorBidi"/>
          <w:lang w:bidi="ar-DZ"/>
        </w:rPr>
        <w:t xml:space="preserve"> rarement en janvier</w:t>
      </w:r>
      <w:r w:rsidR="008C5607">
        <w:rPr>
          <w:rFonts w:asciiTheme="majorBidi" w:hAnsiTheme="majorBidi" w:cstheme="majorBidi"/>
          <w:lang w:bidi="ar-DZ"/>
        </w:rPr>
        <w:t>. La pluviométrie mensuelle et les températures moyenne sont représente de tel façon que le rapport P</w:t>
      </w:r>
      <w:r w:rsidR="006F1E2B">
        <w:rPr>
          <w:rFonts w:asciiTheme="majorBidi" w:hAnsiTheme="majorBidi" w:cstheme="majorBidi"/>
          <w:lang w:bidi="ar-DZ"/>
        </w:rPr>
        <w:t xml:space="preserve"> </w:t>
      </w:r>
      <w:r w:rsidR="008C5607">
        <w:rPr>
          <w:rFonts w:asciiTheme="majorBidi" w:hAnsiTheme="majorBidi" w:cstheme="majorBidi"/>
          <w:lang w:bidi="ar-DZ"/>
        </w:rPr>
        <w:t>/</w:t>
      </w:r>
      <w:r w:rsidR="006F1E2B">
        <w:rPr>
          <w:rFonts w:asciiTheme="majorBidi" w:hAnsiTheme="majorBidi" w:cstheme="majorBidi"/>
          <w:lang w:bidi="ar-DZ"/>
        </w:rPr>
        <w:t xml:space="preserve"> </w:t>
      </w:r>
      <w:r w:rsidR="008C5607">
        <w:rPr>
          <w:rFonts w:asciiTheme="majorBidi" w:hAnsiTheme="majorBidi" w:cstheme="majorBidi"/>
          <w:lang w:bidi="ar-DZ"/>
        </w:rPr>
        <w:t>T</w:t>
      </w:r>
      <w:r w:rsidR="006F1E2B">
        <w:rPr>
          <w:rFonts w:asciiTheme="majorBidi" w:hAnsiTheme="majorBidi" w:cstheme="majorBidi"/>
          <w:lang w:bidi="ar-DZ"/>
        </w:rPr>
        <w:t xml:space="preserve"> </w:t>
      </w:r>
      <w:r w:rsidR="008C5607">
        <w:rPr>
          <w:rFonts w:asciiTheme="majorBidi" w:hAnsiTheme="majorBidi" w:cstheme="majorBidi"/>
          <w:lang w:bidi="ar-DZ"/>
        </w:rPr>
        <w:t>=</w:t>
      </w:r>
      <w:r w:rsidR="006F1E2B">
        <w:rPr>
          <w:rFonts w:asciiTheme="majorBidi" w:hAnsiTheme="majorBidi" w:cstheme="majorBidi"/>
          <w:lang w:bidi="ar-DZ"/>
        </w:rPr>
        <w:t xml:space="preserve"> </w:t>
      </w:r>
      <w:r w:rsidR="008C5607">
        <w:rPr>
          <w:rFonts w:asciiTheme="majorBidi" w:hAnsiTheme="majorBidi" w:cstheme="majorBidi"/>
          <w:lang w:bidi="ar-DZ"/>
        </w:rPr>
        <w:t>2</w:t>
      </w:r>
      <w:r w:rsidR="00446641">
        <w:rPr>
          <w:rFonts w:asciiTheme="majorBidi" w:hAnsiTheme="majorBidi" w:cstheme="majorBidi"/>
          <w:lang w:bidi="ar-DZ"/>
        </w:rPr>
        <w:t xml:space="preserve"> (fig.3</w:t>
      </w:r>
      <w:r w:rsidR="006F1E2B">
        <w:rPr>
          <w:rFonts w:asciiTheme="majorBidi" w:hAnsiTheme="majorBidi" w:cstheme="majorBidi"/>
          <w:lang w:bidi="ar-DZ"/>
        </w:rPr>
        <w:t>)</w:t>
      </w:r>
      <w:r w:rsidR="008C5607">
        <w:rPr>
          <w:rFonts w:asciiTheme="majorBidi" w:hAnsiTheme="majorBidi" w:cstheme="majorBidi"/>
          <w:lang w:bidi="ar-DZ"/>
        </w:rPr>
        <w:t>. La courbe pluviométrique passe sous la courbe thermique lorsque le mois est sec. Ces diagramme appeler aussi diagramme de Gaussen, permettant de visualiser la durée du déficit pluviométrique.</w:t>
      </w:r>
      <w:r w:rsidR="006A3911">
        <w:rPr>
          <w:rFonts w:asciiTheme="majorBidi" w:hAnsiTheme="majorBidi" w:cstheme="majorBidi"/>
          <w:lang w:bidi="ar-DZ"/>
        </w:rPr>
        <w:t xml:space="preserve"> </w:t>
      </w:r>
    </w:p>
    <w:p w:rsidR="008C5607" w:rsidRPr="007D5BAF" w:rsidRDefault="008C5607" w:rsidP="00C113E9">
      <w:pPr>
        <w:tabs>
          <w:tab w:val="left" w:pos="2340"/>
        </w:tabs>
        <w:jc w:val="center"/>
        <w:rPr>
          <w:rFonts w:asciiTheme="majorBidi" w:hAnsiTheme="majorBidi" w:cstheme="majorBidi"/>
          <w:b/>
          <w:bCs/>
          <w:lang w:bidi="ar-DZ"/>
        </w:rPr>
      </w:pPr>
      <w:r>
        <w:rPr>
          <w:rFonts w:asciiTheme="majorBidi" w:hAnsiTheme="majorBidi" w:cstheme="majorBidi"/>
          <w:b/>
          <w:bCs/>
          <w:noProof/>
          <w:lang w:eastAsia="fr-FR"/>
        </w:rPr>
        <w:drawing>
          <wp:inline distT="0" distB="0" distL="0" distR="0">
            <wp:extent cx="4775297" cy="1990725"/>
            <wp:effectExtent l="19050" t="19050" r="25303" b="285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775297" cy="1990725"/>
                    </a:xfrm>
                    <a:prstGeom prst="rect">
                      <a:avLst/>
                    </a:prstGeom>
                    <a:noFill/>
                    <a:ln w="9525">
                      <a:solidFill>
                        <a:schemeClr val="tx1"/>
                      </a:solidFill>
                      <a:miter lim="800000"/>
                      <a:headEnd/>
                      <a:tailEnd/>
                    </a:ln>
                  </pic:spPr>
                </pic:pic>
              </a:graphicData>
            </a:graphic>
          </wp:inline>
        </w:drawing>
      </w:r>
    </w:p>
    <w:p w:rsidR="00915FF7" w:rsidRPr="00621B97" w:rsidRDefault="006A3911" w:rsidP="006A3911">
      <w:pPr>
        <w:spacing w:after="0" w:line="360" w:lineRule="auto"/>
        <w:ind w:firstLine="426"/>
        <w:jc w:val="center"/>
        <w:rPr>
          <w:rFonts w:asciiTheme="majorBidi" w:hAnsiTheme="majorBidi" w:cstheme="majorBidi"/>
          <w:lang w:bidi="ar-DZ"/>
        </w:rPr>
      </w:pPr>
      <w:r w:rsidRPr="00446641">
        <w:rPr>
          <w:rFonts w:asciiTheme="majorBidi" w:hAnsiTheme="majorBidi" w:cstheme="majorBidi"/>
          <w:b/>
          <w:bCs/>
          <w:lang w:bidi="ar-DZ"/>
        </w:rPr>
        <w:t>Fig</w:t>
      </w:r>
      <w:r w:rsidR="00446641">
        <w:rPr>
          <w:rFonts w:asciiTheme="majorBidi" w:hAnsiTheme="majorBidi" w:cstheme="majorBidi"/>
          <w:b/>
          <w:bCs/>
          <w:lang w:bidi="ar-DZ"/>
        </w:rPr>
        <w:t>.3</w:t>
      </w:r>
      <w:r w:rsidRPr="00446641">
        <w:rPr>
          <w:rFonts w:asciiTheme="majorBidi" w:hAnsiTheme="majorBidi" w:cstheme="majorBidi"/>
          <w:b/>
          <w:bCs/>
          <w:lang w:bidi="ar-DZ"/>
        </w:rPr>
        <w:t>.</w:t>
      </w:r>
      <w:r>
        <w:rPr>
          <w:rFonts w:asciiTheme="majorBidi" w:hAnsiTheme="majorBidi" w:cstheme="majorBidi"/>
          <w:lang w:bidi="ar-DZ"/>
        </w:rPr>
        <w:t xml:space="preserve"> Diagramme ombro-thermique de Bechar (Algérie)</w:t>
      </w:r>
    </w:p>
    <w:p w:rsidR="00915FF7" w:rsidRDefault="00915FF7" w:rsidP="003F15B1">
      <w:pPr>
        <w:spacing w:after="0" w:line="360" w:lineRule="auto"/>
        <w:ind w:firstLine="426"/>
        <w:jc w:val="both"/>
        <w:rPr>
          <w:rFonts w:asciiTheme="majorBidi" w:hAnsiTheme="majorBidi" w:cstheme="majorBidi"/>
          <w:lang w:bidi="ar-DZ"/>
        </w:rPr>
      </w:pPr>
    </w:p>
    <w:p w:rsidR="0071316F" w:rsidRDefault="00EF67F3" w:rsidP="00446641">
      <w:pPr>
        <w:pStyle w:val="Paragraphedeliste"/>
        <w:numPr>
          <w:ilvl w:val="0"/>
          <w:numId w:val="11"/>
        </w:numPr>
        <w:spacing w:after="0" w:line="360" w:lineRule="auto"/>
        <w:jc w:val="both"/>
        <w:rPr>
          <w:rFonts w:asciiTheme="majorBidi" w:hAnsiTheme="majorBidi" w:cstheme="majorBidi"/>
          <w:b/>
          <w:bCs/>
          <w:lang w:bidi="ar-DZ"/>
        </w:rPr>
      </w:pPr>
      <w:r>
        <w:rPr>
          <w:rFonts w:asciiTheme="majorBidi" w:hAnsiTheme="majorBidi" w:cstheme="majorBidi"/>
          <w:b/>
          <w:bCs/>
          <w:lang w:bidi="ar-DZ"/>
        </w:rPr>
        <w:lastRenderedPageBreak/>
        <w:t>Classification et caractérisation du climat</w:t>
      </w:r>
    </w:p>
    <w:p w:rsidR="004F0905" w:rsidRPr="004F0905" w:rsidRDefault="004F0905" w:rsidP="00AD3DAC">
      <w:pPr>
        <w:spacing w:after="0" w:line="360" w:lineRule="auto"/>
        <w:ind w:firstLine="426"/>
        <w:jc w:val="both"/>
        <w:rPr>
          <w:rFonts w:asciiTheme="majorBidi" w:hAnsiTheme="majorBidi" w:cstheme="majorBidi"/>
          <w:lang w:bidi="ar-DZ"/>
        </w:rPr>
      </w:pPr>
      <w:r>
        <w:rPr>
          <w:rFonts w:asciiTheme="majorBidi" w:hAnsiTheme="majorBidi" w:cstheme="majorBidi"/>
          <w:lang w:bidi="ar-DZ"/>
        </w:rPr>
        <w:t>Une quarantaine de climats, d’ailleurs fort inégalement représentée a la surface de la planète pour cela aucun classification ne s’est imposée et des propositions sont toujours formulées, afin de mieux rendre compte la complexité des types climatiques.</w:t>
      </w:r>
      <w:r w:rsidR="00AD3DAC">
        <w:rPr>
          <w:rFonts w:asciiTheme="majorBidi" w:hAnsiTheme="majorBidi" w:cstheme="majorBidi"/>
          <w:lang w:bidi="ar-DZ"/>
        </w:rPr>
        <w:t xml:space="preserve"> </w:t>
      </w:r>
    </w:p>
    <w:p w:rsidR="0071316F" w:rsidRDefault="00C113E9" w:rsidP="0071316F">
      <w:pPr>
        <w:spacing w:after="0" w:line="360" w:lineRule="auto"/>
        <w:jc w:val="both"/>
        <w:rPr>
          <w:rFonts w:asciiTheme="majorBidi" w:hAnsiTheme="majorBidi" w:cstheme="majorBidi"/>
          <w:b/>
          <w:bCs/>
          <w:lang w:bidi="ar-DZ"/>
        </w:rPr>
      </w:pPr>
      <w:r>
        <w:rPr>
          <w:rFonts w:asciiTheme="majorBidi" w:hAnsiTheme="majorBidi" w:cstheme="majorBidi"/>
          <w:b/>
          <w:bCs/>
          <w:lang w:bidi="ar-DZ"/>
        </w:rPr>
        <w:t xml:space="preserve">       4</w:t>
      </w:r>
      <w:r w:rsidR="0071316F">
        <w:rPr>
          <w:rFonts w:asciiTheme="majorBidi" w:hAnsiTheme="majorBidi" w:cstheme="majorBidi"/>
          <w:b/>
          <w:bCs/>
          <w:lang w:bidi="ar-DZ"/>
        </w:rPr>
        <w:t xml:space="preserve">-1-  A l’échelle temporelle </w:t>
      </w:r>
    </w:p>
    <w:p w:rsidR="00915FF7" w:rsidRPr="0071316F" w:rsidRDefault="0071316F" w:rsidP="004F0905">
      <w:pPr>
        <w:spacing w:after="0" w:line="360" w:lineRule="auto"/>
        <w:jc w:val="center"/>
        <w:rPr>
          <w:rFonts w:asciiTheme="majorBidi" w:hAnsiTheme="majorBidi" w:cstheme="majorBidi"/>
          <w:b/>
          <w:bCs/>
          <w:lang w:bidi="ar-DZ"/>
        </w:rPr>
      </w:pPr>
      <w:r>
        <w:rPr>
          <w:rFonts w:asciiTheme="majorBidi" w:hAnsiTheme="majorBidi" w:cstheme="majorBidi"/>
          <w:b/>
          <w:bCs/>
          <w:noProof/>
          <w:lang w:eastAsia="fr-FR"/>
        </w:rPr>
        <w:drawing>
          <wp:inline distT="0" distB="0" distL="0" distR="0">
            <wp:extent cx="5105400" cy="15049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105400" cy="1504950"/>
                    </a:xfrm>
                    <a:prstGeom prst="rect">
                      <a:avLst/>
                    </a:prstGeom>
                    <a:noFill/>
                    <a:ln w="9525">
                      <a:noFill/>
                      <a:miter lim="800000"/>
                      <a:headEnd/>
                      <a:tailEnd/>
                    </a:ln>
                  </pic:spPr>
                </pic:pic>
              </a:graphicData>
            </a:graphic>
          </wp:inline>
        </w:drawing>
      </w:r>
    </w:p>
    <w:p w:rsidR="00915FF7" w:rsidRDefault="00915FF7" w:rsidP="003F15B1">
      <w:pPr>
        <w:spacing w:after="0" w:line="360" w:lineRule="auto"/>
        <w:ind w:firstLine="426"/>
        <w:jc w:val="both"/>
        <w:rPr>
          <w:rFonts w:asciiTheme="majorBidi" w:hAnsiTheme="majorBidi" w:cstheme="majorBidi"/>
          <w:lang w:bidi="ar-DZ"/>
        </w:rPr>
      </w:pPr>
    </w:p>
    <w:p w:rsidR="00915FF7" w:rsidRPr="0071316F" w:rsidRDefault="00C113E9" w:rsidP="003F15B1">
      <w:pPr>
        <w:spacing w:after="0" w:line="360" w:lineRule="auto"/>
        <w:ind w:firstLine="426"/>
        <w:jc w:val="both"/>
        <w:rPr>
          <w:rFonts w:asciiTheme="majorBidi" w:hAnsiTheme="majorBidi" w:cstheme="majorBidi"/>
          <w:b/>
          <w:bCs/>
          <w:lang w:bidi="ar-DZ"/>
        </w:rPr>
      </w:pPr>
      <w:r>
        <w:rPr>
          <w:rFonts w:asciiTheme="majorBidi" w:hAnsiTheme="majorBidi" w:cstheme="majorBidi"/>
          <w:b/>
          <w:bCs/>
          <w:lang w:bidi="ar-DZ"/>
        </w:rPr>
        <w:t>4</w:t>
      </w:r>
      <w:r w:rsidR="0071316F" w:rsidRPr="0071316F">
        <w:rPr>
          <w:rFonts w:asciiTheme="majorBidi" w:hAnsiTheme="majorBidi" w:cstheme="majorBidi"/>
          <w:b/>
          <w:bCs/>
          <w:lang w:bidi="ar-DZ"/>
        </w:rPr>
        <w:t>-2- A l’échelle spatiale</w:t>
      </w:r>
    </w:p>
    <w:p w:rsidR="00915FF7" w:rsidRDefault="00200123" w:rsidP="003F15B1">
      <w:pPr>
        <w:spacing w:after="0" w:line="360" w:lineRule="auto"/>
        <w:ind w:firstLine="426"/>
        <w:jc w:val="both"/>
        <w:rPr>
          <w:rFonts w:asciiTheme="majorBidi" w:hAnsiTheme="majorBidi" w:cstheme="majorBidi"/>
          <w:lang w:bidi="ar-DZ"/>
        </w:rPr>
      </w:pPr>
      <w:r>
        <w:rPr>
          <w:rFonts w:asciiTheme="majorBidi" w:hAnsiTheme="majorBidi" w:cstheme="majorBidi"/>
          <w:noProof/>
          <w:lang w:eastAsia="fr-FR"/>
        </w:rPr>
        <w:drawing>
          <wp:inline distT="0" distB="0" distL="0" distR="0">
            <wp:extent cx="5753100" cy="2543175"/>
            <wp:effectExtent l="19050" t="19050" r="19050" b="285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5753100" cy="2543175"/>
                    </a:xfrm>
                    <a:prstGeom prst="rect">
                      <a:avLst/>
                    </a:prstGeom>
                    <a:noFill/>
                    <a:ln w="3175">
                      <a:solidFill>
                        <a:schemeClr val="tx1"/>
                      </a:solidFill>
                      <a:miter lim="800000"/>
                      <a:headEnd/>
                      <a:tailEnd/>
                    </a:ln>
                  </pic:spPr>
                </pic:pic>
              </a:graphicData>
            </a:graphic>
          </wp:inline>
        </w:drawing>
      </w:r>
    </w:p>
    <w:p w:rsidR="00D22D36" w:rsidRDefault="00D22D36" w:rsidP="00D22D36">
      <w:pPr>
        <w:spacing w:after="0" w:line="360" w:lineRule="auto"/>
        <w:ind w:firstLine="426"/>
        <w:jc w:val="center"/>
        <w:rPr>
          <w:rFonts w:asciiTheme="majorBidi" w:hAnsiTheme="majorBidi" w:cstheme="majorBidi"/>
          <w:b/>
          <w:bCs/>
          <w:lang w:bidi="ar-DZ"/>
        </w:rPr>
      </w:pPr>
    </w:p>
    <w:p w:rsidR="00D22D36" w:rsidRPr="00072846" w:rsidRDefault="00D22D36" w:rsidP="00D22D36">
      <w:pPr>
        <w:spacing w:after="0" w:line="360" w:lineRule="auto"/>
        <w:ind w:firstLine="426"/>
        <w:jc w:val="center"/>
        <w:rPr>
          <w:rFonts w:asciiTheme="majorBidi" w:hAnsiTheme="majorBidi" w:cstheme="majorBidi"/>
          <w:b/>
          <w:bCs/>
          <w:lang w:bidi="ar-DZ"/>
        </w:rPr>
      </w:pPr>
      <w:r w:rsidRPr="00072846">
        <w:rPr>
          <w:rFonts w:asciiTheme="majorBidi" w:hAnsiTheme="majorBidi" w:cstheme="majorBidi"/>
          <w:b/>
          <w:bCs/>
          <w:lang w:bidi="ar-DZ"/>
        </w:rPr>
        <w:t>Références bibliographiques</w:t>
      </w:r>
    </w:p>
    <w:p w:rsidR="00D22D36" w:rsidRPr="000D5116" w:rsidRDefault="00D22D36" w:rsidP="000D5116">
      <w:pPr>
        <w:pStyle w:val="Paragraphedeliste"/>
        <w:numPr>
          <w:ilvl w:val="0"/>
          <w:numId w:val="4"/>
        </w:numPr>
        <w:spacing w:after="0" w:line="360" w:lineRule="auto"/>
        <w:jc w:val="both"/>
        <w:rPr>
          <w:rFonts w:asciiTheme="majorBidi" w:hAnsiTheme="majorBidi" w:cstheme="majorBidi"/>
          <w:lang w:bidi="ar-DZ"/>
        </w:rPr>
      </w:pPr>
      <w:r w:rsidRPr="00072846">
        <w:rPr>
          <w:rFonts w:asciiTheme="majorBidi" w:hAnsiTheme="majorBidi" w:cstheme="majorBidi"/>
          <w:lang w:bidi="ar-DZ"/>
        </w:rPr>
        <w:t>Pierre Estienne et Alain Godard (1970). Climatologie. Edition Armand Colin. Paris. 368 P</w:t>
      </w:r>
    </w:p>
    <w:p w:rsidR="00D22D36" w:rsidRDefault="00D22D36" w:rsidP="00D22D36">
      <w:pPr>
        <w:pStyle w:val="Paragraphedeliste"/>
        <w:numPr>
          <w:ilvl w:val="0"/>
          <w:numId w:val="4"/>
        </w:numPr>
        <w:spacing w:after="0" w:line="360" w:lineRule="auto"/>
        <w:jc w:val="both"/>
        <w:rPr>
          <w:rFonts w:asciiTheme="majorBidi" w:hAnsiTheme="majorBidi" w:cstheme="majorBidi"/>
          <w:lang w:bidi="ar-DZ"/>
        </w:rPr>
      </w:pPr>
      <w:r>
        <w:rPr>
          <w:rFonts w:asciiTheme="majorBidi" w:hAnsiTheme="majorBidi" w:cstheme="majorBidi"/>
          <w:lang w:bidi="ar-DZ"/>
        </w:rPr>
        <w:t xml:space="preserve">G odard Alain et Martine Tabeaud (2012). Les Climats : mécanismes, Variabilités, répartition </w:t>
      </w:r>
    </w:p>
    <w:p w:rsidR="00D22D36" w:rsidRPr="00072846" w:rsidRDefault="00D22D36" w:rsidP="00D22D36">
      <w:pPr>
        <w:spacing w:after="0" w:line="360" w:lineRule="auto"/>
        <w:ind w:left="142"/>
        <w:jc w:val="both"/>
        <w:rPr>
          <w:rFonts w:asciiTheme="majorBidi" w:hAnsiTheme="majorBidi" w:cstheme="majorBidi"/>
          <w:lang w:bidi="ar-DZ"/>
        </w:rPr>
      </w:pPr>
      <w:r w:rsidRPr="00072846">
        <w:rPr>
          <w:rFonts w:asciiTheme="majorBidi" w:hAnsiTheme="majorBidi" w:cstheme="majorBidi"/>
          <w:lang w:bidi="ar-DZ"/>
        </w:rPr>
        <w:t xml:space="preserve">4 </w:t>
      </w:r>
      <w:r w:rsidRPr="00072846">
        <w:rPr>
          <w:rFonts w:asciiTheme="majorBidi" w:hAnsiTheme="majorBidi" w:cstheme="majorBidi"/>
          <w:vertAlign w:val="superscript"/>
          <w:lang w:bidi="ar-DZ"/>
        </w:rPr>
        <w:t>emme</w:t>
      </w:r>
      <w:r w:rsidRPr="00072846">
        <w:rPr>
          <w:rFonts w:asciiTheme="majorBidi" w:hAnsiTheme="majorBidi" w:cstheme="majorBidi"/>
          <w:lang w:bidi="ar-DZ"/>
        </w:rPr>
        <w:t xml:space="preserve"> </w:t>
      </w:r>
      <w:r>
        <w:rPr>
          <w:rFonts w:asciiTheme="majorBidi" w:hAnsiTheme="majorBidi" w:cstheme="majorBidi"/>
          <w:lang w:bidi="ar-DZ"/>
        </w:rPr>
        <w:t>edition Armend Colin Paris.217 P</w:t>
      </w:r>
      <w:r w:rsidRPr="00072846">
        <w:rPr>
          <w:rFonts w:asciiTheme="majorBidi" w:hAnsiTheme="majorBidi" w:cstheme="majorBidi"/>
          <w:lang w:bidi="ar-DZ"/>
        </w:rPr>
        <w:t xml:space="preserve"> </w:t>
      </w:r>
    </w:p>
    <w:p w:rsidR="00D22D36" w:rsidRDefault="00D22D36" w:rsidP="00D22D36">
      <w:pPr>
        <w:pStyle w:val="Paragraphedeliste"/>
        <w:numPr>
          <w:ilvl w:val="0"/>
          <w:numId w:val="4"/>
        </w:numPr>
        <w:spacing w:after="0" w:line="360" w:lineRule="auto"/>
        <w:jc w:val="both"/>
        <w:rPr>
          <w:rFonts w:asciiTheme="majorBidi" w:hAnsiTheme="majorBidi" w:cstheme="majorBidi"/>
          <w:lang w:bidi="ar-DZ"/>
        </w:rPr>
      </w:pPr>
      <w:r>
        <w:rPr>
          <w:rFonts w:asciiTheme="majorBidi" w:hAnsiTheme="majorBidi" w:cstheme="majorBidi"/>
          <w:lang w:bidi="ar-DZ"/>
        </w:rPr>
        <w:t xml:space="preserve">B.A. Monteny et J.P. Lhomme (1980). Element de bioclimatologie. Office de la recherche scientifique et technique Cote d’Ivoire. 105 P. </w:t>
      </w:r>
      <w:r w:rsidRPr="00072846">
        <w:rPr>
          <w:rFonts w:asciiTheme="majorBidi" w:hAnsiTheme="majorBidi" w:cstheme="majorBidi"/>
          <w:lang w:bidi="ar-DZ"/>
        </w:rPr>
        <w:t xml:space="preserve"> </w:t>
      </w:r>
    </w:p>
    <w:p w:rsidR="001D6743" w:rsidRDefault="00D22D36" w:rsidP="001558FF">
      <w:pPr>
        <w:pStyle w:val="Paragraphedeliste"/>
        <w:numPr>
          <w:ilvl w:val="0"/>
          <w:numId w:val="4"/>
        </w:numPr>
        <w:spacing w:after="0" w:line="360" w:lineRule="auto"/>
        <w:jc w:val="both"/>
        <w:rPr>
          <w:rFonts w:asciiTheme="majorBidi" w:hAnsiTheme="majorBidi" w:cstheme="majorBidi"/>
          <w:lang w:bidi="ar-DZ"/>
        </w:rPr>
      </w:pPr>
      <w:r w:rsidRPr="00E746D2">
        <w:rPr>
          <w:rFonts w:asciiTheme="majorBidi" w:hAnsiTheme="majorBidi" w:cstheme="majorBidi"/>
          <w:lang w:bidi="ar-DZ"/>
        </w:rPr>
        <w:t>F. Lebourgeois</w:t>
      </w:r>
      <w:r>
        <w:rPr>
          <w:rFonts w:asciiTheme="majorBidi" w:hAnsiTheme="majorBidi" w:cstheme="majorBidi"/>
          <w:lang w:bidi="ar-DZ"/>
        </w:rPr>
        <w:t xml:space="preserve"> 2012. C</w:t>
      </w:r>
      <w:r w:rsidRPr="00E746D2">
        <w:rPr>
          <w:rFonts w:asciiTheme="majorBidi" w:hAnsiTheme="majorBidi" w:cstheme="majorBidi"/>
          <w:lang w:bidi="ar-DZ"/>
        </w:rPr>
        <w:t>ours n°1</w:t>
      </w:r>
      <w:r>
        <w:rPr>
          <w:rFonts w:asciiTheme="majorBidi" w:hAnsiTheme="majorBidi" w:cstheme="majorBidi"/>
          <w:lang w:bidi="ar-DZ"/>
        </w:rPr>
        <w:t xml:space="preserve"> </w:t>
      </w:r>
      <w:r w:rsidRPr="00E746D2">
        <w:rPr>
          <w:rFonts w:asciiTheme="majorBidi" w:hAnsiTheme="majorBidi" w:cstheme="majorBidi"/>
          <w:lang w:bidi="ar-DZ"/>
        </w:rPr>
        <w:t>Bioclimatologie</w:t>
      </w:r>
      <w:r>
        <w:rPr>
          <w:rFonts w:asciiTheme="majorBidi" w:hAnsiTheme="majorBidi" w:cstheme="majorBidi"/>
          <w:lang w:bidi="ar-DZ"/>
        </w:rPr>
        <w:t xml:space="preserve">. </w:t>
      </w:r>
      <w:r w:rsidRPr="00E746D2">
        <w:rPr>
          <w:rFonts w:asciiTheme="majorBidi" w:hAnsiTheme="majorBidi" w:cstheme="majorBidi"/>
          <w:lang w:bidi="ar-DZ"/>
        </w:rPr>
        <w:t>Les indices bioclimatiques</w:t>
      </w:r>
      <w:r>
        <w:rPr>
          <w:rFonts w:asciiTheme="majorBidi" w:hAnsiTheme="majorBidi" w:cstheme="majorBidi"/>
          <w:lang w:bidi="ar-DZ"/>
        </w:rPr>
        <w:t xml:space="preserve">. UMR ENGREF-INRA 1092 LERFOB- Equipe Ecologie Forestière </w:t>
      </w:r>
    </w:p>
    <w:p w:rsidR="000D5116" w:rsidRPr="000D5116" w:rsidRDefault="000D5116" w:rsidP="001558FF">
      <w:pPr>
        <w:pStyle w:val="Paragraphedeliste"/>
        <w:numPr>
          <w:ilvl w:val="0"/>
          <w:numId w:val="4"/>
        </w:numPr>
        <w:spacing w:after="0" w:line="360" w:lineRule="auto"/>
        <w:jc w:val="both"/>
        <w:rPr>
          <w:rFonts w:asciiTheme="majorBidi" w:hAnsiTheme="majorBidi" w:cstheme="majorBidi"/>
          <w:lang w:val="en-US" w:bidi="ar-DZ"/>
        </w:rPr>
      </w:pPr>
      <w:r w:rsidRPr="000D5116">
        <w:rPr>
          <w:rFonts w:ascii="Times New Roman" w:hAnsi="Times New Roman" w:cs="Times New Roman"/>
          <w:sz w:val="24"/>
          <w:szCs w:val="24"/>
          <w:lang w:val="en-US"/>
        </w:rPr>
        <w:t>C. W. Thornthwaite</w:t>
      </w:r>
      <w:r>
        <w:rPr>
          <w:rFonts w:ascii="Times New Roman" w:hAnsi="Times New Roman" w:cs="Times New Roman"/>
          <w:sz w:val="24"/>
          <w:szCs w:val="24"/>
          <w:lang w:val="en-US"/>
        </w:rPr>
        <w:t>, 2007</w:t>
      </w:r>
      <w:r w:rsidRPr="000D5116">
        <w:rPr>
          <w:rFonts w:ascii="Times New Roman" w:hAnsi="Times New Roman" w:cs="Times New Roman"/>
          <w:sz w:val="24"/>
          <w:szCs w:val="24"/>
          <w:lang w:val="en-US"/>
        </w:rPr>
        <w:t xml:space="preserve">. </w:t>
      </w:r>
      <w:r w:rsidRPr="000D5116">
        <w:rPr>
          <w:rFonts w:asciiTheme="majorBidi" w:hAnsiTheme="majorBidi" w:cstheme="majorBidi"/>
          <w:lang w:bidi="ar-DZ"/>
        </w:rPr>
        <w:t>An Approach toward a Rational Classification of Climate. Geographical Review,</w:t>
      </w:r>
      <w:r>
        <w:rPr>
          <w:rFonts w:ascii="Times New Roman" w:hAnsi="Times New Roman" w:cs="Times New Roman"/>
          <w:sz w:val="24"/>
          <w:szCs w:val="24"/>
        </w:rPr>
        <w:t xml:space="preserve"> Vol. 38, No. 1 : 55-94.</w:t>
      </w:r>
    </w:p>
    <w:sectPr w:rsidR="000D5116" w:rsidRPr="000D5116" w:rsidSect="00E14F86">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9CA" w:rsidRDefault="000C79CA" w:rsidP="00E543E3">
      <w:pPr>
        <w:spacing w:after="0" w:line="240" w:lineRule="auto"/>
      </w:pPr>
      <w:r>
        <w:separator/>
      </w:r>
    </w:p>
  </w:endnote>
  <w:endnote w:type="continuationSeparator" w:id="1">
    <w:p w:rsidR="000C79CA" w:rsidRDefault="000C79CA" w:rsidP="00E54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4231"/>
      <w:docPartObj>
        <w:docPartGallery w:val="Page Numbers (Bottom of Page)"/>
        <w:docPartUnique/>
      </w:docPartObj>
    </w:sdtPr>
    <w:sdtContent>
      <w:p w:rsidR="00C113E9" w:rsidRDefault="00CD3291" w:rsidP="009307BB">
        <w:pPr>
          <w:pStyle w:val="Pieddepage"/>
          <w:jc w:val="center"/>
        </w:pPr>
        <w:fldSimple w:instr=" PAGE   \* MERGEFORMAT ">
          <w:r w:rsidR="00A42EA0">
            <w:rPr>
              <w:noProof/>
            </w:rPr>
            <w:t>1</w:t>
          </w:r>
        </w:fldSimple>
      </w:p>
    </w:sdtContent>
  </w:sdt>
  <w:p w:rsidR="00C113E9" w:rsidRDefault="00C113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9CA" w:rsidRDefault="000C79CA" w:rsidP="00E543E3">
      <w:pPr>
        <w:spacing w:after="0" w:line="240" w:lineRule="auto"/>
      </w:pPr>
      <w:r>
        <w:separator/>
      </w:r>
    </w:p>
  </w:footnote>
  <w:footnote w:type="continuationSeparator" w:id="1">
    <w:p w:rsidR="000C79CA" w:rsidRDefault="000C79CA" w:rsidP="00E543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E3" w:rsidRPr="009307BB" w:rsidRDefault="009307BB" w:rsidP="00A42EA0">
    <w:pPr>
      <w:spacing w:after="0" w:line="240" w:lineRule="auto"/>
      <w:rPr>
        <w:rFonts w:asciiTheme="majorBidi" w:hAnsiTheme="majorBidi" w:cstheme="majorBidi"/>
        <w:b/>
        <w:bCs/>
        <w:i/>
        <w:iCs/>
        <w:sz w:val="20"/>
        <w:szCs w:val="20"/>
        <w:u w:val="single"/>
        <w:lang w:bidi="ar-DZ"/>
      </w:rPr>
    </w:pPr>
    <w:r w:rsidRPr="00A42EA0">
      <w:rPr>
        <w:rFonts w:asciiTheme="majorBidi" w:hAnsiTheme="majorBidi" w:cstheme="majorBidi"/>
        <w:b/>
        <w:bCs/>
        <w:sz w:val="20"/>
        <w:szCs w:val="20"/>
        <w:u w:val="single"/>
      </w:rPr>
      <w:t>Cours de b</w:t>
    </w:r>
    <w:r w:rsidR="00E543E3" w:rsidRPr="00A42EA0">
      <w:rPr>
        <w:rFonts w:asciiTheme="majorBidi" w:hAnsiTheme="majorBidi" w:cstheme="majorBidi"/>
        <w:b/>
        <w:bCs/>
        <w:sz w:val="20"/>
        <w:szCs w:val="20"/>
        <w:u w:val="single"/>
      </w:rPr>
      <w:t>iocli</w:t>
    </w:r>
    <w:r w:rsidR="00E543E3" w:rsidRPr="00A42EA0">
      <w:rPr>
        <w:rFonts w:asciiTheme="majorBidi" w:hAnsiTheme="majorBidi" w:cstheme="majorBidi"/>
        <w:b/>
        <w:bCs/>
        <w:sz w:val="20"/>
        <w:szCs w:val="20"/>
        <w:u w:val="single"/>
        <w:lang w:bidi="ar-DZ"/>
      </w:rPr>
      <w:t>matologi</w:t>
    </w:r>
    <w:r w:rsidRPr="00A42EA0">
      <w:rPr>
        <w:rFonts w:asciiTheme="majorBidi" w:hAnsiTheme="majorBidi" w:cstheme="majorBidi"/>
        <w:b/>
        <w:bCs/>
        <w:sz w:val="20"/>
        <w:szCs w:val="20"/>
        <w:u w:val="single"/>
        <w:lang w:bidi="ar-DZ"/>
      </w:rPr>
      <w:t xml:space="preserve">e                                                                                                          </w:t>
    </w:r>
    <w:r w:rsidR="00A42EA0">
      <w:rPr>
        <w:rFonts w:asciiTheme="majorBidi" w:hAnsiTheme="majorBidi" w:cstheme="majorBidi"/>
        <w:b/>
        <w:bCs/>
        <w:i/>
        <w:iCs/>
        <w:sz w:val="20"/>
        <w:szCs w:val="20"/>
        <w:u w:val="single"/>
        <w:lang w:bidi="ar-DZ"/>
      </w:rPr>
      <w:t>Brahmia Hafid</w:t>
    </w:r>
    <w:r w:rsidRPr="009307BB">
      <w:rPr>
        <w:rFonts w:asciiTheme="majorBidi" w:hAnsiTheme="majorBidi" w:cstheme="majorBidi"/>
        <w:b/>
        <w:bCs/>
        <w:i/>
        <w:iCs/>
        <w:sz w:val="20"/>
        <w:szCs w:val="20"/>
        <w:u w:val="single"/>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34555"/>
    <w:multiLevelType w:val="hybridMultilevel"/>
    <w:tmpl w:val="5EDC7A74"/>
    <w:lvl w:ilvl="0" w:tplc="90EE9EB8">
      <w:start w:val="4"/>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1DF33D47"/>
    <w:multiLevelType w:val="hybridMultilevel"/>
    <w:tmpl w:val="1E30A236"/>
    <w:lvl w:ilvl="0" w:tplc="58F07EE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410144"/>
    <w:multiLevelType w:val="hybridMultilevel"/>
    <w:tmpl w:val="A36CFDF6"/>
    <w:lvl w:ilvl="0" w:tplc="0BA4EBA4">
      <w:start w:val="1"/>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
    <w:nsid w:val="26024182"/>
    <w:multiLevelType w:val="hybridMultilevel"/>
    <w:tmpl w:val="CC94CED6"/>
    <w:lvl w:ilvl="0" w:tplc="1832B5C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BFC1DA2"/>
    <w:multiLevelType w:val="hybridMultilevel"/>
    <w:tmpl w:val="638A2BCE"/>
    <w:lvl w:ilvl="0" w:tplc="C4766FB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3B5566B1"/>
    <w:multiLevelType w:val="hybridMultilevel"/>
    <w:tmpl w:val="DE80609C"/>
    <w:lvl w:ilvl="0" w:tplc="D174ECD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BF654F"/>
    <w:multiLevelType w:val="hybridMultilevel"/>
    <w:tmpl w:val="EC8E8686"/>
    <w:lvl w:ilvl="0" w:tplc="73E47B8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43960CA8"/>
    <w:multiLevelType w:val="hybridMultilevel"/>
    <w:tmpl w:val="360CF9DA"/>
    <w:lvl w:ilvl="0" w:tplc="47A87544">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4E8343AC"/>
    <w:multiLevelType w:val="hybridMultilevel"/>
    <w:tmpl w:val="638A2BCE"/>
    <w:lvl w:ilvl="0" w:tplc="C4766FB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nsid w:val="660F2812"/>
    <w:multiLevelType w:val="hybridMultilevel"/>
    <w:tmpl w:val="F6362CD2"/>
    <w:lvl w:ilvl="0" w:tplc="003C7F64">
      <w:start w:val="1"/>
      <w:numFmt w:val="decimal"/>
      <w:lvlText w:val="%1-"/>
      <w:lvlJc w:val="left"/>
      <w:pPr>
        <w:ind w:left="786" w:hanging="360"/>
      </w:pPr>
      <w:rPr>
        <w:rFonts w:hint="default"/>
        <w:b/>
        <w:bCs/>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6FCC3F7E"/>
    <w:multiLevelType w:val="hybridMultilevel"/>
    <w:tmpl w:val="296A3D60"/>
    <w:lvl w:ilvl="0" w:tplc="1EFCF9FE">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nsid w:val="7BE676C0"/>
    <w:multiLevelType w:val="hybridMultilevel"/>
    <w:tmpl w:val="78724310"/>
    <w:lvl w:ilvl="0" w:tplc="7B98EC64">
      <w:start w:val="3"/>
      <w:numFmt w:val="bullet"/>
      <w:lvlText w:val="-"/>
      <w:lvlJc w:val="left"/>
      <w:pPr>
        <w:ind w:left="786" w:hanging="360"/>
      </w:pPr>
      <w:rPr>
        <w:rFonts w:ascii="Times New Roman" w:eastAsiaTheme="minorHAnsi"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0"/>
  </w:num>
  <w:num w:numId="6">
    <w:abstractNumId w:val="7"/>
  </w:num>
  <w:num w:numId="7">
    <w:abstractNumId w:val="8"/>
  </w:num>
  <w:num w:numId="8">
    <w:abstractNumId w:val="10"/>
  </w:num>
  <w:num w:numId="9">
    <w:abstractNumId w:val="11"/>
  </w:num>
  <w:num w:numId="10">
    <w:abstractNumId w:val="2"/>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543E3"/>
    <w:rsid w:val="00055216"/>
    <w:rsid w:val="00072846"/>
    <w:rsid w:val="000733AC"/>
    <w:rsid w:val="000C79CA"/>
    <w:rsid w:val="000D5116"/>
    <w:rsid w:val="000D79A5"/>
    <w:rsid w:val="000F092B"/>
    <w:rsid w:val="00102589"/>
    <w:rsid w:val="0014657B"/>
    <w:rsid w:val="00151642"/>
    <w:rsid w:val="001558FF"/>
    <w:rsid w:val="00177662"/>
    <w:rsid w:val="001921BC"/>
    <w:rsid w:val="00195D28"/>
    <w:rsid w:val="001D6743"/>
    <w:rsid w:val="001E0A16"/>
    <w:rsid w:val="001F06EB"/>
    <w:rsid w:val="00200123"/>
    <w:rsid w:val="00244B67"/>
    <w:rsid w:val="00287247"/>
    <w:rsid w:val="002918BB"/>
    <w:rsid w:val="002A5665"/>
    <w:rsid w:val="00324695"/>
    <w:rsid w:val="003C062D"/>
    <w:rsid w:val="003C7BCA"/>
    <w:rsid w:val="003F15B1"/>
    <w:rsid w:val="00406850"/>
    <w:rsid w:val="00446641"/>
    <w:rsid w:val="00452336"/>
    <w:rsid w:val="0046349E"/>
    <w:rsid w:val="004D0C85"/>
    <w:rsid w:val="004D1FDE"/>
    <w:rsid w:val="004F0905"/>
    <w:rsid w:val="00533FF0"/>
    <w:rsid w:val="005B6946"/>
    <w:rsid w:val="00621B97"/>
    <w:rsid w:val="006A3911"/>
    <w:rsid w:val="006B6CC5"/>
    <w:rsid w:val="006F1E2B"/>
    <w:rsid w:val="0071316F"/>
    <w:rsid w:val="00734021"/>
    <w:rsid w:val="0076250A"/>
    <w:rsid w:val="007638C9"/>
    <w:rsid w:val="00783925"/>
    <w:rsid w:val="007D5BAF"/>
    <w:rsid w:val="008649E8"/>
    <w:rsid w:val="00866443"/>
    <w:rsid w:val="008C5607"/>
    <w:rsid w:val="00915FF7"/>
    <w:rsid w:val="009269A9"/>
    <w:rsid w:val="009307BB"/>
    <w:rsid w:val="009579E7"/>
    <w:rsid w:val="009804D2"/>
    <w:rsid w:val="009F6933"/>
    <w:rsid w:val="009F6C9F"/>
    <w:rsid w:val="00A42EA0"/>
    <w:rsid w:val="00A92E39"/>
    <w:rsid w:val="00AD3DAC"/>
    <w:rsid w:val="00AE0AB5"/>
    <w:rsid w:val="00AF6764"/>
    <w:rsid w:val="00B10DAA"/>
    <w:rsid w:val="00BA69F7"/>
    <w:rsid w:val="00BF1A50"/>
    <w:rsid w:val="00C113E9"/>
    <w:rsid w:val="00C65223"/>
    <w:rsid w:val="00CA77E9"/>
    <w:rsid w:val="00CD3291"/>
    <w:rsid w:val="00CD7701"/>
    <w:rsid w:val="00CF002B"/>
    <w:rsid w:val="00D1141B"/>
    <w:rsid w:val="00D22D36"/>
    <w:rsid w:val="00D277C4"/>
    <w:rsid w:val="00D81607"/>
    <w:rsid w:val="00D97B2D"/>
    <w:rsid w:val="00DB3F67"/>
    <w:rsid w:val="00DE44DB"/>
    <w:rsid w:val="00E14F86"/>
    <w:rsid w:val="00E35267"/>
    <w:rsid w:val="00E543E3"/>
    <w:rsid w:val="00E746D2"/>
    <w:rsid w:val="00E91B28"/>
    <w:rsid w:val="00E9448C"/>
    <w:rsid w:val="00EF67F3"/>
    <w:rsid w:val="00F019D3"/>
    <w:rsid w:val="00F16896"/>
    <w:rsid w:val="00F34F40"/>
    <w:rsid w:val="00F57640"/>
    <w:rsid w:val="00F8069F"/>
    <w:rsid w:val="00FC3D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3E3"/>
    <w:pPr>
      <w:ind w:left="720"/>
      <w:contextualSpacing/>
    </w:pPr>
  </w:style>
  <w:style w:type="paragraph" w:styleId="En-tte">
    <w:name w:val="header"/>
    <w:basedOn w:val="Normal"/>
    <w:link w:val="En-tteCar"/>
    <w:uiPriority w:val="99"/>
    <w:semiHidden/>
    <w:unhideWhenUsed/>
    <w:rsid w:val="00E543E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543E3"/>
  </w:style>
  <w:style w:type="paragraph" w:styleId="Pieddepage">
    <w:name w:val="footer"/>
    <w:basedOn w:val="Normal"/>
    <w:link w:val="PieddepageCar"/>
    <w:uiPriority w:val="99"/>
    <w:unhideWhenUsed/>
    <w:rsid w:val="00E543E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543E3"/>
  </w:style>
  <w:style w:type="paragraph" w:styleId="NormalWeb">
    <w:name w:val="Normal (Web)"/>
    <w:basedOn w:val="Normal"/>
    <w:uiPriority w:val="99"/>
    <w:semiHidden/>
    <w:unhideWhenUsed/>
    <w:rsid w:val="007638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638C9"/>
  </w:style>
  <w:style w:type="character" w:styleId="Lienhypertexte">
    <w:name w:val="Hyperlink"/>
    <w:basedOn w:val="Policepardfaut"/>
    <w:uiPriority w:val="99"/>
    <w:semiHidden/>
    <w:unhideWhenUsed/>
    <w:rsid w:val="007638C9"/>
    <w:rPr>
      <w:color w:val="0000FF"/>
      <w:u w:val="single"/>
    </w:rPr>
  </w:style>
  <w:style w:type="paragraph" w:styleId="Textedebulles">
    <w:name w:val="Balloon Text"/>
    <w:basedOn w:val="Normal"/>
    <w:link w:val="TextedebullesCar"/>
    <w:uiPriority w:val="99"/>
    <w:semiHidden/>
    <w:unhideWhenUsed/>
    <w:rsid w:val="008C56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5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51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Mesure_physique" TargetMode="External"/><Relationship Id="rId13" Type="http://schemas.openxmlformats.org/officeDocument/2006/relationships/hyperlink" Target="http://fr.wikipedia.org/wiki/Vent" TargetMode="Externa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fr.wikipedia.org/wiki/Capteur" TargetMode="External"/><Relationship Id="rId12" Type="http://schemas.openxmlformats.org/officeDocument/2006/relationships/hyperlink" Target="http://fr.wikipedia.org/wiki/Pluviom%C3%A9trie"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wikipedia.org/wiki/Navire_m%C3%A9t%C3%A9orologique"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Temp%C3%A9ratu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r.wikipedia.org/wiki/Station_agro-m%C3%A9t%C3%A9orologique" TargetMode="External"/><Relationship Id="rId23" Type="http://schemas.openxmlformats.org/officeDocument/2006/relationships/footer" Target="footer1.xml"/><Relationship Id="rId10" Type="http://schemas.openxmlformats.org/officeDocument/2006/relationships/hyperlink" Target="http://fr.wikipedia.org/wiki/Climat"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fr.wikipedia.org/wiki/M%C3%A9t%C3%A9orologie" TargetMode="External"/><Relationship Id="rId14" Type="http://schemas.openxmlformats.org/officeDocument/2006/relationships/hyperlink" Target="http://fr.wikipedia.org/wiki/Visibilit%C3%A9"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1142</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h</cp:lastModifiedBy>
  <cp:revision>6</cp:revision>
  <dcterms:created xsi:type="dcterms:W3CDTF">2013-10-17T13:52:00Z</dcterms:created>
  <dcterms:modified xsi:type="dcterms:W3CDTF">2022-02-07T12:33:00Z</dcterms:modified>
</cp:coreProperties>
</file>