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BB" w:rsidRDefault="007679BB" w:rsidP="007679BB">
      <w:pPr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</w:pPr>
    </w:p>
    <w:p w:rsidR="00D45F4A" w:rsidRPr="000A459A" w:rsidRDefault="007679BB" w:rsidP="007679BB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596EFD"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  <w:t>Introduction to Biotechnology</w:t>
      </w:r>
    </w:p>
    <w:p w:rsidR="000A459A" w:rsidRPr="000A459A" w:rsidRDefault="000A459A" w:rsidP="000A459A">
      <w:pPr>
        <w:jc w:val="both"/>
        <w:rPr>
          <w:rFonts w:asciiTheme="majorBidi" w:hAnsiTheme="majorBidi" w:cstheme="majorBidi"/>
          <w:lang w:val="en-US"/>
        </w:rPr>
      </w:pPr>
      <w:r w:rsidRPr="000A459A">
        <w:rPr>
          <w:rFonts w:asciiTheme="majorBidi" w:hAnsiTheme="majorBidi" w:cstheme="majorBidi"/>
          <w:b/>
          <w:bCs/>
          <w:lang w:val="en-US"/>
        </w:rPr>
        <w:t xml:space="preserve">     </w:t>
      </w:r>
      <w:r w:rsidRPr="000A459A">
        <w:rPr>
          <w:rFonts w:asciiTheme="majorBidi" w:hAnsiTheme="majorBidi" w:cstheme="majorBidi"/>
          <w:i/>
          <w:iCs/>
          <w:lang w:val="en-US"/>
        </w:rPr>
        <w:t>Bio-Technology</w:t>
      </w:r>
      <w:r w:rsidRPr="000A459A">
        <w:rPr>
          <w:rFonts w:asciiTheme="majorBidi" w:hAnsiTheme="majorBidi" w:cstheme="majorBidi"/>
          <w:lang w:val="en-US"/>
        </w:rPr>
        <w:t xml:space="preserve">, as the word suggests, is the use of living things especially cells and bacteria for production of </w:t>
      </w:r>
      <w:bookmarkStart w:id="0" w:name="_GoBack"/>
      <w:bookmarkEnd w:id="0"/>
      <w:r w:rsidRPr="000A459A">
        <w:rPr>
          <w:rFonts w:asciiTheme="majorBidi" w:hAnsiTheme="majorBidi" w:cstheme="majorBidi"/>
          <w:lang w:val="en-US"/>
        </w:rPr>
        <w:t>various</w:t>
      </w:r>
      <w:r w:rsidRPr="000A459A">
        <w:rPr>
          <w:rFonts w:asciiTheme="majorBidi" w:hAnsiTheme="majorBidi" w:cstheme="majorBidi"/>
          <w:spacing w:val="60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products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for benefiting human beings. It is a combination of various technologies, applied together to living cells,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including not only biology, but also subjects like mathematics, physics, chemistry and engineering. Its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application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ranges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from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agriculture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(Animal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Husbandry,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Cropping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system,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Soil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science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and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Soil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Conservation,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Plant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Physiology,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Seed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Technology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and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Crop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Management etc.)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to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industry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(food,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pharmaceutical, chemical, byproducts, textiles etc.), medicine, nutrition, environmental conservation, Cell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Biology, making it one of the fastest growing fields. In other words, biotechnology is the use of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technology to modify or upgrade the part or whole of biological system for getting beneficial products.</w:t>
      </w:r>
    </w:p>
    <w:p w:rsidR="000A459A" w:rsidRPr="000A459A" w:rsidRDefault="000A459A" w:rsidP="000A459A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b/>
          <w:i/>
          <w:iCs/>
          <w:sz w:val="24"/>
          <w:szCs w:val="24"/>
          <w:u w:val="single"/>
          <w:lang w:val="en-US"/>
        </w:rPr>
      </w:pPr>
      <w:r w:rsidRPr="000A459A">
        <w:rPr>
          <w:rFonts w:asciiTheme="majorBidi" w:hAnsiTheme="majorBidi" w:cstheme="majorBidi"/>
          <w:b/>
          <w:i/>
          <w:iCs/>
          <w:sz w:val="24"/>
          <w:szCs w:val="24"/>
          <w:u w:val="single"/>
          <w:lang w:val="en-US"/>
        </w:rPr>
        <w:t>History</w:t>
      </w:r>
    </w:p>
    <w:p w:rsidR="000A459A" w:rsidRPr="000A459A" w:rsidRDefault="000A459A" w:rsidP="000A459A">
      <w:pPr>
        <w:jc w:val="both"/>
        <w:rPr>
          <w:rFonts w:asciiTheme="majorBidi" w:hAnsiTheme="majorBidi" w:cstheme="majorBidi"/>
          <w:lang w:val="en-US"/>
        </w:rPr>
      </w:pPr>
      <w:r w:rsidRPr="000A459A">
        <w:rPr>
          <w:rFonts w:asciiTheme="majorBidi" w:hAnsiTheme="majorBidi" w:cstheme="majorBidi"/>
          <w:lang w:val="en-US"/>
        </w:rPr>
        <w:t xml:space="preserve">     People were using biotechnology techniques thousands years before but they did not named their working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 xml:space="preserve">field as biotechnology. The name biotechnology was given by Hungarian engineer </w:t>
      </w:r>
      <w:proofErr w:type="spellStart"/>
      <w:r w:rsidRPr="000A459A">
        <w:rPr>
          <w:rFonts w:asciiTheme="majorBidi" w:hAnsiTheme="majorBidi" w:cstheme="majorBidi"/>
          <w:lang w:val="en-US"/>
        </w:rPr>
        <w:t>Karoly</w:t>
      </w:r>
      <w:proofErr w:type="spellEnd"/>
      <w:r w:rsidRPr="000A459A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0A459A">
        <w:rPr>
          <w:rFonts w:asciiTheme="majorBidi" w:hAnsiTheme="majorBidi" w:cstheme="majorBidi"/>
          <w:lang w:val="en-US"/>
        </w:rPr>
        <w:t>Ereky</w:t>
      </w:r>
      <w:proofErr w:type="spellEnd"/>
      <w:r w:rsidRPr="000A459A">
        <w:rPr>
          <w:rFonts w:asciiTheme="majorBidi" w:hAnsiTheme="majorBidi" w:cstheme="majorBidi"/>
          <w:lang w:val="en-US"/>
        </w:rPr>
        <w:t xml:space="preserve"> in 1919 to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describe a</w:t>
      </w:r>
      <w:r w:rsidRPr="000A459A">
        <w:rPr>
          <w:rFonts w:asciiTheme="majorBidi" w:hAnsiTheme="majorBidi" w:cstheme="majorBidi"/>
          <w:spacing w:val="-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technology</w:t>
      </w:r>
      <w:r w:rsidRPr="000A459A">
        <w:rPr>
          <w:rFonts w:asciiTheme="majorBidi" w:hAnsiTheme="majorBidi" w:cstheme="majorBidi"/>
          <w:spacing w:val="-5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based on converting raw materials into a more</w:t>
      </w:r>
      <w:r w:rsidRPr="000A459A">
        <w:rPr>
          <w:rFonts w:asciiTheme="majorBidi" w:hAnsiTheme="majorBidi" w:cstheme="majorBidi"/>
          <w:spacing w:val="-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 xml:space="preserve">useful product. </w:t>
      </w:r>
    </w:p>
    <w:p w:rsidR="000A459A" w:rsidRPr="000A459A" w:rsidRDefault="000A459A" w:rsidP="000A459A">
      <w:pPr>
        <w:jc w:val="both"/>
        <w:rPr>
          <w:rFonts w:asciiTheme="majorBidi" w:hAnsiTheme="majorBidi" w:cstheme="majorBidi"/>
          <w:lang w:val="en-US"/>
        </w:rPr>
      </w:pPr>
      <w:r w:rsidRPr="000A459A">
        <w:rPr>
          <w:rFonts w:asciiTheme="majorBidi" w:hAnsiTheme="majorBidi" w:cstheme="majorBidi"/>
          <w:lang w:val="en-US"/>
        </w:rPr>
        <w:t xml:space="preserve">     After the end of the second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world</w:t>
      </w:r>
      <w:r w:rsidRPr="000A459A">
        <w:rPr>
          <w:rFonts w:asciiTheme="majorBidi" w:hAnsiTheme="majorBidi" w:cstheme="majorBidi"/>
          <w:spacing w:val="28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war</w:t>
      </w:r>
      <w:r w:rsidRPr="000A459A">
        <w:rPr>
          <w:rFonts w:asciiTheme="majorBidi" w:hAnsiTheme="majorBidi" w:cstheme="majorBidi"/>
          <w:spacing w:val="27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some,</w:t>
      </w:r>
      <w:r w:rsidRPr="000A459A">
        <w:rPr>
          <w:rFonts w:asciiTheme="majorBidi" w:hAnsiTheme="majorBidi" w:cstheme="majorBidi"/>
          <w:spacing w:val="27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very</w:t>
      </w:r>
      <w:r w:rsidRPr="000A459A">
        <w:rPr>
          <w:rFonts w:asciiTheme="majorBidi" w:hAnsiTheme="majorBidi" w:cstheme="majorBidi"/>
          <w:spacing w:val="26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crucial</w:t>
      </w:r>
      <w:r w:rsidRPr="000A459A">
        <w:rPr>
          <w:rFonts w:asciiTheme="majorBidi" w:hAnsiTheme="majorBidi" w:cstheme="majorBidi"/>
          <w:spacing w:val="28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discoveries</w:t>
      </w:r>
      <w:r w:rsidRPr="000A459A">
        <w:rPr>
          <w:rFonts w:asciiTheme="majorBidi" w:hAnsiTheme="majorBidi" w:cstheme="majorBidi"/>
          <w:spacing w:val="30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were</w:t>
      </w:r>
      <w:r w:rsidRPr="000A459A">
        <w:rPr>
          <w:rFonts w:asciiTheme="majorBidi" w:hAnsiTheme="majorBidi" w:cstheme="majorBidi"/>
          <w:spacing w:val="27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reported,</w:t>
      </w:r>
      <w:r w:rsidRPr="000A459A">
        <w:rPr>
          <w:rFonts w:asciiTheme="majorBidi" w:hAnsiTheme="majorBidi" w:cstheme="majorBidi"/>
          <w:spacing w:val="28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which</w:t>
      </w:r>
      <w:r w:rsidRPr="000A459A">
        <w:rPr>
          <w:rFonts w:asciiTheme="majorBidi" w:hAnsiTheme="majorBidi" w:cstheme="majorBidi"/>
          <w:spacing w:val="27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paved</w:t>
      </w:r>
      <w:r w:rsidRPr="000A459A">
        <w:rPr>
          <w:rFonts w:asciiTheme="majorBidi" w:hAnsiTheme="majorBidi" w:cstheme="majorBidi"/>
          <w:spacing w:val="28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the</w:t>
      </w:r>
      <w:r w:rsidRPr="000A459A">
        <w:rPr>
          <w:rFonts w:asciiTheme="majorBidi" w:hAnsiTheme="majorBidi" w:cstheme="majorBidi"/>
          <w:spacing w:val="26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path</w:t>
      </w:r>
      <w:r w:rsidRPr="000A459A">
        <w:rPr>
          <w:rFonts w:asciiTheme="majorBidi" w:hAnsiTheme="majorBidi" w:cstheme="majorBidi"/>
          <w:spacing w:val="29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for</w:t>
      </w:r>
      <w:r w:rsidRPr="000A459A">
        <w:rPr>
          <w:rFonts w:asciiTheme="majorBidi" w:hAnsiTheme="majorBidi" w:cstheme="majorBidi"/>
          <w:spacing w:val="27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modern</w:t>
      </w:r>
      <w:r w:rsidRPr="000A459A">
        <w:rPr>
          <w:rFonts w:asciiTheme="majorBidi" w:hAnsiTheme="majorBidi" w:cstheme="majorBidi"/>
          <w:spacing w:val="26"/>
          <w:lang w:val="en-US"/>
        </w:rPr>
        <w:t xml:space="preserve"> </w:t>
      </w:r>
      <w:r w:rsidR="00740958" w:rsidRPr="000A459A">
        <w:rPr>
          <w:rFonts w:asciiTheme="majorBidi" w:hAnsiTheme="majorBidi" w:cstheme="majorBidi"/>
          <w:lang w:val="en-US"/>
        </w:rPr>
        <w:t xml:space="preserve">biotechnology </w:t>
      </w:r>
      <w:r w:rsidR="00740958" w:rsidRPr="000A459A">
        <w:rPr>
          <w:rFonts w:asciiTheme="majorBidi" w:hAnsiTheme="majorBidi" w:cstheme="majorBidi"/>
          <w:spacing w:val="-57"/>
          <w:lang w:val="en-US"/>
        </w:rPr>
        <w:t>and</w:t>
      </w:r>
      <w:r w:rsidRPr="000A459A">
        <w:rPr>
          <w:rFonts w:asciiTheme="majorBidi" w:hAnsiTheme="majorBidi" w:cstheme="majorBidi"/>
          <w:spacing w:val="-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to its current status. The latter provides breakthrough products and technologies to combat rare diseases, reduce our</w:t>
      </w:r>
      <w:r w:rsidRPr="000A459A">
        <w:rPr>
          <w:rFonts w:asciiTheme="majorBidi" w:hAnsiTheme="majorBidi" w:cstheme="majorBidi"/>
          <w:spacing w:val="-57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 xml:space="preserve">environmental footprint, fight </w:t>
      </w:r>
      <w:r w:rsidR="00740958" w:rsidRPr="000A459A">
        <w:rPr>
          <w:rFonts w:asciiTheme="majorBidi" w:hAnsiTheme="majorBidi" w:cstheme="majorBidi"/>
          <w:lang w:val="en-US"/>
        </w:rPr>
        <w:t>hunger,</w:t>
      </w:r>
      <w:r w:rsidRPr="000A459A">
        <w:rPr>
          <w:rFonts w:asciiTheme="majorBidi" w:hAnsiTheme="majorBidi" w:cstheme="majorBidi"/>
          <w:lang w:val="en-US"/>
        </w:rPr>
        <w:t xml:space="preserve"> use less and cleaner energy, and have safer and more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efficient</w:t>
      </w:r>
      <w:r w:rsidRPr="000A459A">
        <w:rPr>
          <w:rFonts w:asciiTheme="majorBidi" w:hAnsiTheme="majorBidi" w:cstheme="majorBidi"/>
          <w:spacing w:val="-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industrial manufacturing processes.</w:t>
      </w:r>
      <w:r w:rsidRPr="000A459A">
        <w:rPr>
          <w:rFonts w:asciiTheme="majorBidi" w:hAnsiTheme="majorBidi" w:cstheme="majorBidi"/>
          <w:spacing w:val="2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Currently, there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are:</w:t>
      </w:r>
    </w:p>
    <w:p w:rsidR="000A459A" w:rsidRPr="000A459A" w:rsidRDefault="000A459A" w:rsidP="000A459A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lang w:val="en-US"/>
        </w:rPr>
      </w:pPr>
      <w:r w:rsidRPr="000A459A">
        <w:rPr>
          <w:rFonts w:asciiTheme="majorBidi" w:hAnsiTheme="majorBidi" w:cstheme="majorBidi"/>
          <w:lang w:val="en-US"/>
        </w:rPr>
        <w:t>More than 250 biotechnology health care products and vaccines available to patients, many for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previously</w:t>
      </w:r>
      <w:r w:rsidRPr="000A459A">
        <w:rPr>
          <w:rFonts w:asciiTheme="majorBidi" w:hAnsiTheme="majorBidi" w:cstheme="majorBidi"/>
          <w:spacing w:val="-6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untreatable</w:t>
      </w:r>
      <w:r w:rsidRPr="000A459A">
        <w:rPr>
          <w:rFonts w:asciiTheme="majorBidi" w:hAnsiTheme="majorBidi" w:cstheme="majorBidi"/>
          <w:spacing w:val="-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diseases.</w:t>
      </w:r>
    </w:p>
    <w:p w:rsidR="000A459A" w:rsidRPr="000A459A" w:rsidRDefault="000A459A" w:rsidP="000A459A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lang w:val="en-US"/>
        </w:rPr>
      </w:pPr>
      <w:r w:rsidRPr="000A459A">
        <w:rPr>
          <w:rFonts w:asciiTheme="majorBidi" w:hAnsiTheme="majorBidi" w:cstheme="majorBidi"/>
          <w:lang w:val="en-US"/>
        </w:rPr>
        <w:t>More than 13.3 million farmers around the world use agricultural biotechnology to increase yields,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prevent</w:t>
      </w:r>
      <w:r w:rsidRPr="000A459A">
        <w:rPr>
          <w:rFonts w:asciiTheme="majorBidi" w:hAnsiTheme="majorBidi" w:cstheme="majorBidi"/>
          <w:spacing w:val="-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damage</w:t>
      </w:r>
      <w:r w:rsidRPr="000A459A">
        <w:rPr>
          <w:rFonts w:asciiTheme="majorBidi" w:hAnsiTheme="majorBidi" w:cstheme="majorBidi"/>
          <w:spacing w:val="-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from pests and reduce</w:t>
      </w:r>
      <w:r w:rsidRPr="000A459A">
        <w:rPr>
          <w:rFonts w:asciiTheme="majorBidi" w:hAnsiTheme="majorBidi" w:cstheme="majorBidi"/>
          <w:spacing w:val="-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farming's impact on the</w:t>
      </w:r>
      <w:r w:rsidRPr="000A459A">
        <w:rPr>
          <w:rFonts w:asciiTheme="majorBidi" w:hAnsiTheme="majorBidi" w:cstheme="majorBidi"/>
          <w:spacing w:val="-2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environment.</w:t>
      </w:r>
    </w:p>
    <w:p w:rsidR="000A459A" w:rsidRPr="000A459A" w:rsidRDefault="000A459A" w:rsidP="000A459A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lang w:val="en-US"/>
        </w:rPr>
      </w:pPr>
      <w:r w:rsidRPr="000A459A">
        <w:rPr>
          <w:rFonts w:asciiTheme="majorBidi" w:hAnsiTheme="majorBidi" w:cstheme="majorBidi"/>
          <w:lang w:val="en-US"/>
        </w:rPr>
        <w:t xml:space="preserve">More than 50 </w:t>
      </w:r>
      <w:proofErr w:type="spellStart"/>
      <w:r w:rsidRPr="000A459A">
        <w:rPr>
          <w:rFonts w:asciiTheme="majorBidi" w:hAnsiTheme="majorBidi" w:cstheme="majorBidi"/>
          <w:lang w:val="en-US"/>
        </w:rPr>
        <w:t>biorefineries</w:t>
      </w:r>
      <w:proofErr w:type="spellEnd"/>
      <w:r w:rsidRPr="000A459A">
        <w:rPr>
          <w:rFonts w:asciiTheme="majorBidi" w:hAnsiTheme="majorBidi" w:cstheme="majorBidi"/>
          <w:lang w:val="en-US"/>
        </w:rPr>
        <w:t xml:space="preserve"> are being built across North America to test and refine technologies to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produce biofuels and chemicals from renewable biomass, which can help reduce greenhouse gas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emissions.</w:t>
      </w:r>
    </w:p>
    <w:p w:rsidR="000A459A" w:rsidRPr="000A459A" w:rsidRDefault="000A459A" w:rsidP="000A459A">
      <w:pPr>
        <w:pStyle w:val="Paragraphedeliste"/>
        <w:jc w:val="both"/>
        <w:rPr>
          <w:rFonts w:asciiTheme="majorBidi" w:hAnsiTheme="majorBidi" w:cstheme="majorBidi"/>
          <w:lang w:val="en-US"/>
        </w:rPr>
      </w:pPr>
    </w:p>
    <w:p w:rsidR="000A459A" w:rsidRPr="000A459A" w:rsidRDefault="000A459A" w:rsidP="000A459A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 w:rsidRPr="000A459A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>Basic Techniques</w:t>
      </w:r>
      <w:r w:rsidRPr="000A459A">
        <w:rPr>
          <w:rFonts w:asciiTheme="majorBidi" w:hAnsiTheme="majorBidi" w:cstheme="majorBidi"/>
          <w:b/>
          <w:bCs/>
          <w:i/>
          <w:iCs/>
          <w:spacing w:val="-3"/>
          <w:sz w:val="24"/>
          <w:szCs w:val="24"/>
          <w:u w:val="single"/>
          <w:lang w:val="en-US"/>
        </w:rPr>
        <w:t xml:space="preserve"> </w:t>
      </w:r>
      <w:r w:rsidRPr="000A459A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>in Biotechnology:</w:t>
      </w:r>
    </w:p>
    <w:p w:rsidR="000A459A" w:rsidRPr="000A459A" w:rsidRDefault="000A459A" w:rsidP="000A459A">
      <w:pPr>
        <w:jc w:val="both"/>
        <w:rPr>
          <w:rFonts w:asciiTheme="majorBidi" w:hAnsiTheme="majorBidi" w:cstheme="majorBidi"/>
          <w:lang w:val="en-US"/>
        </w:rPr>
      </w:pPr>
      <w:r w:rsidRPr="000A459A">
        <w:rPr>
          <w:rFonts w:asciiTheme="majorBidi" w:hAnsiTheme="majorBidi" w:cstheme="majorBidi"/>
          <w:lang w:val="en-US"/>
        </w:rPr>
        <w:t>There are various techniques of biotechnology such as:</w:t>
      </w:r>
    </w:p>
    <w:p w:rsidR="000A459A" w:rsidRPr="000A459A" w:rsidRDefault="000A459A" w:rsidP="000A459A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u w:val="single"/>
          <w:lang w:val="en-US"/>
        </w:rPr>
      </w:pPr>
      <w:r w:rsidRPr="000A459A">
        <w:rPr>
          <w:rFonts w:asciiTheme="majorBidi" w:hAnsiTheme="majorBidi" w:cstheme="majorBidi"/>
          <w:b/>
          <w:bCs/>
          <w:u w:val="single"/>
          <w:lang w:val="en-US"/>
        </w:rPr>
        <w:t>Genetic</w:t>
      </w:r>
      <w:r w:rsidRPr="000A459A">
        <w:rPr>
          <w:rFonts w:asciiTheme="majorBidi" w:hAnsiTheme="majorBidi" w:cstheme="majorBidi"/>
          <w:b/>
          <w:bCs/>
          <w:spacing w:val="-2"/>
          <w:u w:val="single"/>
          <w:lang w:val="en-US"/>
        </w:rPr>
        <w:t xml:space="preserve"> </w:t>
      </w:r>
      <w:r w:rsidRPr="000A459A">
        <w:rPr>
          <w:rFonts w:asciiTheme="majorBidi" w:hAnsiTheme="majorBidi" w:cstheme="majorBidi"/>
          <w:b/>
          <w:bCs/>
          <w:u w:val="single"/>
          <w:lang w:val="en-US"/>
        </w:rPr>
        <w:t>engineering:</w:t>
      </w:r>
    </w:p>
    <w:p w:rsidR="000A459A" w:rsidRPr="000A459A" w:rsidRDefault="000A459A" w:rsidP="00EB338C">
      <w:pPr>
        <w:jc w:val="both"/>
        <w:rPr>
          <w:rFonts w:asciiTheme="majorBidi" w:hAnsiTheme="majorBidi" w:cstheme="majorBidi"/>
          <w:lang w:val="en-US"/>
        </w:rPr>
      </w:pPr>
      <w:r w:rsidRPr="000A459A">
        <w:rPr>
          <w:rFonts w:asciiTheme="majorBidi" w:hAnsiTheme="majorBidi" w:cstheme="majorBidi"/>
          <w:lang w:val="en-US"/>
        </w:rPr>
        <w:t xml:space="preserve">     Genetic engineering, also called genetic modification, is the direct manipulation of an organism's genome</w:t>
      </w:r>
      <w:r w:rsidRPr="000A459A">
        <w:rPr>
          <w:rFonts w:asciiTheme="majorBidi" w:hAnsiTheme="majorBidi" w:cstheme="majorBidi"/>
          <w:spacing w:val="-57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using</w:t>
      </w:r>
      <w:r w:rsidRPr="000A459A">
        <w:rPr>
          <w:rFonts w:asciiTheme="majorBidi" w:hAnsiTheme="majorBidi" w:cstheme="majorBidi"/>
          <w:spacing w:val="-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biotechnology.</w:t>
      </w:r>
    </w:p>
    <w:p w:rsidR="007679BB" w:rsidRDefault="000A459A" w:rsidP="00EB338C">
      <w:pPr>
        <w:jc w:val="both"/>
        <w:rPr>
          <w:rFonts w:asciiTheme="majorBidi" w:hAnsiTheme="majorBidi" w:cstheme="majorBidi"/>
          <w:lang w:val="en-US"/>
        </w:rPr>
      </w:pPr>
      <w:r w:rsidRPr="000A459A">
        <w:rPr>
          <w:rFonts w:asciiTheme="majorBidi" w:hAnsiTheme="majorBidi" w:cstheme="majorBidi"/>
          <w:lang w:val="en-US"/>
        </w:rPr>
        <w:t xml:space="preserve">     Genes are the chemical blueprints that determine an organism's traits. Moving genes from one organism to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another transfers those traits. Through genetic engineering, organisms can be given targeted combinations of</w:t>
      </w:r>
      <w:r w:rsidRPr="000A459A">
        <w:rPr>
          <w:rFonts w:asciiTheme="majorBidi" w:hAnsiTheme="majorBidi" w:cstheme="majorBidi"/>
          <w:spacing w:val="-57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new genes, and therefore new combinations of traits that do not occur in nature and, indeed, cannot be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developed by natural means. Such an approach is different from classical plant and animal breeding, which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operates</w:t>
      </w:r>
      <w:r w:rsidRPr="000A459A">
        <w:rPr>
          <w:rFonts w:asciiTheme="majorBidi" w:hAnsiTheme="majorBidi" w:cstheme="majorBidi"/>
          <w:spacing w:val="-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through selection across many</w:t>
      </w:r>
      <w:r w:rsidRPr="000A459A">
        <w:rPr>
          <w:rFonts w:asciiTheme="majorBidi" w:hAnsiTheme="majorBidi" w:cstheme="majorBidi"/>
          <w:spacing w:val="-5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generations for</w:t>
      </w:r>
      <w:r w:rsidRPr="000A459A">
        <w:rPr>
          <w:rFonts w:asciiTheme="majorBidi" w:hAnsiTheme="majorBidi" w:cstheme="majorBidi"/>
          <w:spacing w:val="-2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traits of interest.</w:t>
      </w:r>
    </w:p>
    <w:p w:rsidR="000A459A" w:rsidRDefault="000A459A" w:rsidP="000A459A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4422913" cy="195549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796" cy="1960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59A" w:rsidRPr="00EB338C" w:rsidRDefault="000A459A" w:rsidP="00EB338C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EB338C">
        <w:rPr>
          <w:rFonts w:asciiTheme="majorBidi" w:hAnsiTheme="majorBidi" w:cstheme="majorBidi"/>
          <w:b/>
          <w:bCs/>
          <w:u w:val="single"/>
        </w:rPr>
        <w:t>Tissue</w:t>
      </w:r>
      <w:r w:rsidRPr="00EB338C">
        <w:rPr>
          <w:rFonts w:asciiTheme="majorBidi" w:hAnsiTheme="majorBidi" w:cstheme="majorBidi"/>
          <w:b/>
          <w:bCs/>
          <w:spacing w:val="-2"/>
          <w:u w:val="single"/>
        </w:rPr>
        <w:t xml:space="preserve"> </w:t>
      </w:r>
      <w:r w:rsidRPr="00EB338C">
        <w:rPr>
          <w:rFonts w:asciiTheme="majorBidi" w:hAnsiTheme="majorBidi" w:cstheme="majorBidi"/>
          <w:b/>
          <w:bCs/>
          <w:u w:val="single"/>
        </w:rPr>
        <w:t>culture :</w:t>
      </w:r>
    </w:p>
    <w:p w:rsidR="000A459A" w:rsidRDefault="000A459A" w:rsidP="00EB338C">
      <w:pPr>
        <w:jc w:val="both"/>
        <w:rPr>
          <w:rFonts w:asciiTheme="majorBidi" w:hAnsiTheme="majorBidi" w:cstheme="majorBidi"/>
          <w:lang w:val="en-US"/>
        </w:rPr>
      </w:pPr>
      <w:r w:rsidRPr="000A459A">
        <w:rPr>
          <w:lang w:val="en-US"/>
        </w:rPr>
        <w:t xml:space="preserve">     </w:t>
      </w:r>
      <w:r w:rsidRPr="000A459A">
        <w:rPr>
          <w:rFonts w:asciiTheme="majorBidi" w:hAnsiTheme="majorBidi" w:cstheme="majorBidi"/>
          <w:lang w:val="en-US"/>
        </w:rPr>
        <w:t>Tissue culture, a method of biological research in which fragments of tissue from an animal or plant are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transferred to an artificial environment in which they can continue to survive and function. The cultured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tissue may consist of a single cell, a population of cells, or a w</w:t>
      </w:r>
      <w:r>
        <w:rPr>
          <w:rFonts w:asciiTheme="majorBidi" w:hAnsiTheme="majorBidi" w:cstheme="majorBidi"/>
          <w:lang w:val="en-US"/>
        </w:rPr>
        <w:t xml:space="preserve">hole or part of an organ. </w:t>
      </w:r>
      <w:proofErr w:type="gramStart"/>
      <w:r>
        <w:rPr>
          <w:rFonts w:asciiTheme="majorBidi" w:hAnsiTheme="majorBidi" w:cstheme="majorBidi"/>
          <w:lang w:val="en-US"/>
        </w:rPr>
        <w:t xml:space="preserve">Cells  </w:t>
      </w:r>
      <w:r w:rsidRPr="000A459A">
        <w:rPr>
          <w:rFonts w:asciiTheme="majorBidi" w:hAnsiTheme="majorBidi" w:cstheme="majorBidi"/>
          <w:lang w:val="en-US"/>
        </w:rPr>
        <w:t>in</w:t>
      </w:r>
      <w:proofErr w:type="gramEnd"/>
      <w:r w:rsidRPr="000A459A">
        <w:rPr>
          <w:rFonts w:asciiTheme="majorBidi" w:hAnsiTheme="majorBidi" w:cstheme="majorBidi"/>
          <w:lang w:val="en-US"/>
        </w:rPr>
        <w:t xml:space="preserve"> culture may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multiply;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change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size,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form,</w:t>
      </w:r>
      <w:r w:rsidRPr="000A459A">
        <w:rPr>
          <w:rFonts w:asciiTheme="majorBidi" w:hAnsiTheme="majorBidi" w:cstheme="majorBidi"/>
          <w:spacing w:val="1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function or interact with</w:t>
      </w:r>
      <w:r w:rsidRPr="000A459A">
        <w:rPr>
          <w:rFonts w:asciiTheme="majorBidi" w:hAnsiTheme="majorBidi" w:cstheme="majorBidi"/>
          <w:spacing w:val="2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other</w:t>
      </w:r>
      <w:r w:rsidRPr="000A459A">
        <w:rPr>
          <w:rFonts w:asciiTheme="majorBidi" w:hAnsiTheme="majorBidi" w:cstheme="majorBidi"/>
          <w:spacing w:val="-2"/>
          <w:lang w:val="en-US"/>
        </w:rPr>
        <w:t xml:space="preserve"> </w:t>
      </w:r>
      <w:r w:rsidRPr="000A459A">
        <w:rPr>
          <w:rFonts w:asciiTheme="majorBidi" w:hAnsiTheme="majorBidi" w:cstheme="majorBidi"/>
          <w:lang w:val="en-US"/>
        </w:rPr>
        <w:t>cells.</w:t>
      </w:r>
    </w:p>
    <w:p w:rsidR="00EB338C" w:rsidRPr="000A459A" w:rsidRDefault="00EB338C" w:rsidP="000A459A">
      <w:pPr>
        <w:jc w:val="center"/>
        <w:rPr>
          <w:rFonts w:asciiTheme="majorBidi" w:hAnsiTheme="majorBidi" w:cstheme="majorBidi"/>
          <w:lang w:val="en-US"/>
        </w:rPr>
      </w:pPr>
    </w:p>
    <w:p w:rsidR="000A459A" w:rsidRDefault="000A459A" w:rsidP="000A459A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693670" cy="169989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169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59A" w:rsidRPr="00EB338C" w:rsidRDefault="000A459A" w:rsidP="00EB338C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u w:val="single"/>
          <w:lang w:val="en-US"/>
        </w:rPr>
      </w:pPr>
      <w:r w:rsidRPr="00EB338C">
        <w:rPr>
          <w:rFonts w:asciiTheme="majorBidi" w:hAnsiTheme="majorBidi" w:cstheme="majorBidi"/>
          <w:b/>
          <w:bCs/>
          <w:u w:val="single"/>
          <w:lang w:val="en-US"/>
        </w:rPr>
        <w:t>Cloning:</w:t>
      </w:r>
    </w:p>
    <w:p w:rsidR="000A459A" w:rsidRPr="00EB338C" w:rsidRDefault="000A459A" w:rsidP="000A459A">
      <w:pPr>
        <w:jc w:val="both"/>
        <w:rPr>
          <w:rFonts w:asciiTheme="majorBidi" w:hAnsiTheme="majorBidi" w:cstheme="majorBidi"/>
          <w:lang w:val="en-US"/>
        </w:rPr>
      </w:pPr>
      <w:r w:rsidRPr="00EB338C">
        <w:rPr>
          <w:lang w:val="en-US"/>
        </w:rPr>
        <w:t xml:space="preserve">     </w:t>
      </w:r>
      <w:r w:rsidRPr="00EB338C">
        <w:rPr>
          <w:rFonts w:asciiTheme="majorBidi" w:hAnsiTheme="majorBidi" w:cstheme="majorBidi"/>
          <w:lang w:val="en-US"/>
        </w:rPr>
        <w:t>Cloning describes the processes used to create an exact genetic replica of another cell, tissue or organism.</w:t>
      </w:r>
      <w:r w:rsidRPr="00EB338C">
        <w:rPr>
          <w:rFonts w:asciiTheme="majorBidi" w:hAnsiTheme="majorBidi" w:cstheme="majorBidi"/>
          <w:spacing w:val="1"/>
          <w:lang w:val="en-US"/>
        </w:rPr>
        <w:t xml:space="preserve"> </w:t>
      </w:r>
      <w:r w:rsidRPr="00EB338C">
        <w:rPr>
          <w:rFonts w:asciiTheme="majorBidi" w:hAnsiTheme="majorBidi" w:cstheme="majorBidi"/>
          <w:lang w:val="en-US"/>
        </w:rPr>
        <w:t>The copied material, which has the same genetic makeup as the original, is referred to as a clone. The most</w:t>
      </w:r>
      <w:r w:rsidRPr="00EB338C">
        <w:rPr>
          <w:rFonts w:asciiTheme="majorBidi" w:hAnsiTheme="majorBidi" w:cstheme="majorBidi"/>
          <w:spacing w:val="1"/>
          <w:lang w:val="en-US"/>
        </w:rPr>
        <w:t xml:space="preserve"> </w:t>
      </w:r>
      <w:r w:rsidRPr="00EB338C">
        <w:rPr>
          <w:rFonts w:asciiTheme="majorBidi" w:hAnsiTheme="majorBidi" w:cstheme="majorBidi"/>
          <w:lang w:val="en-US"/>
        </w:rPr>
        <w:t>famous</w:t>
      </w:r>
      <w:r w:rsidRPr="00EB338C">
        <w:rPr>
          <w:rFonts w:asciiTheme="majorBidi" w:hAnsiTheme="majorBidi" w:cstheme="majorBidi"/>
          <w:spacing w:val="-1"/>
          <w:lang w:val="en-US"/>
        </w:rPr>
        <w:t xml:space="preserve"> </w:t>
      </w:r>
      <w:r w:rsidRPr="00EB338C">
        <w:rPr>
          <w:rFonts w:asciiTheme="majorBidi" w:hAnsiTheme="majorBidi" w:cstheme="majorBidi"/>
          <w:lang w:val="en-US"/>
        </w:rPr>
        <w:t>clone was a</w:t>
      </w:r>
      <w:r w:rsidRPr="00EB338C">
        <w:rPr>
          <w:rFonts w:asciiTheme="majorBidi" w:hAnsiTheme="majorBidi" w:cstheme="majorBidi"/>
          <w:spacing w:val="-1"/>
          <w:lang w:val="en-US"/>
        </w:rPr>
        <w:t xml:space="preserve"> </w:t>
      </w:r>
      <w:r w:rsidRPr="00EB338C">
        <w:rPr>
          <w:rFonts w:asciiTheme="majorBidi" w:hAnsiTheme="majorBidi" w:cstheme="majorBidi"/>
          <w:lang w:val="en-US"/>
        </w:rPr>
        <w:t xml:space="preserve">Scottish sheep named Dolly. </w:t>
      </w:r>
    </w:p>
    <w:p w:rsidR="000A459A" w:rsidRPr="00EB338C" w:rsidRDefault="000A459A" w:rsidP="000A459A">
      <w:pPr>
        <w:jc w:val="both"/>
        <w:rPr>
          <w:rFonts w:asciiTheme="majorBidi" w:hAnsiTheme="majorBidi" w:cstheme="majorBidi"/>
          <w:b/>
          <w:bCs/>
          <w:u w:val="single"/>
          <w:lang w:val="en-US"/>
        </w:rPr>
      </w:pPr>
      <w:r w:rsidRPr="00EB338C">
        <w:rPr>
          <w:rFonts w:asciiTheme="majorBidi" w:hAnsiTheme="majorBidi" w:cstheme="majorBidi"/>
          <w:lang w:val="en-US"/>
        </w:rPr>
        <w:t xml:space="preserve">     There</w:t>
      </w:r>
      <w:r w:rsidRPr="00EB338C">
        <w:rPr>
          <w:rFonts w:asciiTheme="majorBidi" w:hAnsiTheme="majorBidi" w:cstheme="majorBidi"/>
          <w:spacing w:val="-2"/>
          <w:lang w:val="en-US"/>
        </w:rPr>
        <w:t xml:space="preserve"> </w:t>
      </w:r>
      <w:r w:rsidRPr="00EB338C">
        <w:rPr>
          <w:rFonts w:asciiTheme="majorBidi" w:hAnsiTheme="majorBidi" w:cstheme="majorBidi"/>
          <w:lang w:val="en-US"/>
        </w:rPr>
        <w:t>are</w:t>
      </w:r>
      <w:r w:rsidRPr="00EB338C">
        <w:rPr>
          <w:rFonts w:asciiTheme="majorBidi" w:hAnsiTheme="majorBidi" w:cstheme="majorBidi"/>
          <w:spacing w:val="-3"/>
          <w:lang w:val="en-US"/>
        </w:rPr>
        <w:t xml:space="preserve"> </w:t>
      </w:r>
      <w:r w:rsidRPr="00EB338C">
        <w:rPr>
          <w:rFonts w:asciiTheme="majorBidi" w:hAnsiTheme="majorBidi" w:cstheme="majorBidi"/>
          <w:lang w:val="en-US"/>
        </w:rPr>
        <w:t>three</w:t>
      </w:r>
      <w:r w:rsidRPr="00EB338C">
        <w:rPr>
          <w:rFonts w:asciiTheme="majorBidi" w:hAnsiTheme="majorBidi" w:cstheme="majorBidi"/>
          <w:spacing w:val="-2"/>
          <w:lang w:val="en-US"/>
        </w:rPr>
        <w:t xml:space="preserve"> </w:t>
      </w:r>
      <w:r w:rsidRPr="00EB338C">
        <w:rPr>
          <w:rFonts w:asciiTheme="majorBidi" w:hAnsiTheme="majorBidi" w:cstheme="majorBidi"/>
          <w:lang w:val="en-US"/>
        </w:rPr>
        <w:t>different</w:t>
      </w:r>
      <w:r w:rsidRPr="00EB338C">
        <w:rPr>
          <w:rFonts w:asciiTheme="majorBidi" w:hAnsiTheme="majorBidi" w:cstheme="majorBidi"/>
          <w:spacing w:val="-1"/>
          <w:lang w:val="en-US"/>
        </w:rPr>
        <w:t xml:space="preserve"> </w:t>
      </w:r>
      <w:r w:rsidRPr="00EB338C">
        <w:rPr>
          <w:rFonts w:asciiTheme="majorBidi" w:hAnsiTheme="majorBidi" w:cstheme="majorBidi"/>
          <w:lang w:val="en-US"/>
        </w:rPr>
        <w:t>types</w:t>
      </w:r>
      <w:r w:rsidRPr="00EB338C">
        <w:rPr>
          <w:rFonts w:asciiTheme="majorBidi" w:hAnsiTheme="majorBidi" w:cstheme="majorBidi"/>
          <w:spacing w:val="-1"/>
          <w:lang w:val="en-US"/>
        </w:rPr>
        <w:t xml:space="preserve"> </w:t>
      </w:r>
      <w:r w:rsidRPr="00EB338C">
        <w:rPr>
          <w:rFonts w:asciiTheme="majorBidi" w:hAnsiTheme="majorBidi" w:cstheme="majorBidi"/>
          <w:lang w:val="en-US"/>
        </w:rPr>
        <w:t>of cloning:</w:t>
      </w:r>
    </w:p>
    <w:p w:rsidR="000A459A" w:rsidRPr="00EB338C" w:rsidRDefault="000A459A" w:rsidP="000A459A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u w:val="single"/>
          <w:lang w:val="en-US"/>
        </w:rPr>
      </w:pPr>
      <w:r w:rsidRPr="00EB338C">
        <w:rPr>
          <w:rFonts w:asciiTheme="majorBidi" w:hAnsiTheme="majorBidi" w:cstheme="majorBidi"/>
          <w:lang w:val="en-US"/>
        </w:rPr>
        <w:t>Gene</w:t>
      </w:r>
      <w:r w:rsidRPr="00EB338C">
        <w:rPr>
          <w:rFonts w:asciiTheme="majorBidi" w:hAnsiTheme="majorBidi" w:cstheme="majorBidi"/>
          <w:spacing w:val="-2"/>
          <w:lang w:val="en-US"/>
        </w:rPr>
        <w:t xml:space="preserve"> </w:t>
      </w:r>
      <w:r w:rsidRPr="00EB338C">
        <w:rPr>
          <w:rFonts w:asciiTheme="majorBidi" w:hAnsiTheme="majorBidi" w:cstheme="majorBidi"/>
          <w:lang w:val="en-US"/>
        </w:rPr>
        <w:t>cloning,</w:t>
      </w:r>
      <w:r w:rsidRPr="00EB338C">
        <w:rPr>
          <w:rFonts w:asciiTheme="majorBidi" w:hAnsiTheme="majorBidi" w:cstheme="majorBidi"/>
          <w:spacing w:val="-1"/>
          <w:lang w:val="en-US"/>
        </w:rPr>
        <w:t xml:space="preserve"> </w:t>
      </w:r>
      <w:r w:rsidRPr="00EB338C">
        <w:rPr>
          <w:rFonts w:asciiTheme="majorBidi" w:hAnsiTheme="majorBidi" w:cstheme="majorBidi"/>
          <w:lang w:val="en-US"/>
        </w:rPr>
        <w:t>which</w:t>
      </w:r>
      <w:r w:rsidRPr="00EB338C">
        <w:rPr>
          <w:rFonts w:asciiTheme="majorBidi" w:hAnsiTheme="majorBidi" w:cstheme="majorBidi"/>
          <w:spacing w:val="3"/>
          <w:lang w:val="en-US"/>
        </w:rPr>
        <w:t xml:space="preserve"> </w:t>
      </w:r>
      <w:r w:rsidRPr="00EB338C">
        <w:rPr>
          <w:rFonts w:asciiTheme="majorBidi" w:hAnsiTheme="majorBidi" w:cstheme="majorBidi"/>
          <w:lang w:val="en-US"/>
        </w:rPr>
        <w:t>creates</w:t>
      </w:r>
      <w:r w:rsidRPr="00EB338C">
        <w:rPr>
          <w:rFonts w:asciiTheme="majorBidi" w:hAnsiTheme="majorBidi" w:cstheme="majorBidi"/>
          <w:spacing w:val="-1"/>
          <w:lang w:val="en-US"/>
        </w:rPr>
        <w:t xml:space="preserve"> </w:t>
      </w:r>
      <w:r w:rsidRPr="00EB338C">
        <w:rPr>
          <w:rFonts w:asciiTheme="majorBidi" w:hAnsiTheme="majorBidi" w:cstheme="majorBidi"/>
          <w:lang w:val="en-US"/>
        </w:rPr>
        <w:t>copies</w:t>
      </w:r>
      <w:r w:rsidRPr="00EB338C">
        <w:rPr>
          <w:rFonts w:asciiTheme="majorBidi" w:hAnsiTheme="majorBidi" w:cstheme="majorBidi"/>
          <w:spacing w:val="-1"/>
          <w:lang w:val="en-US"/>
        </w:rPr>
        <w:t xml:space="preserve"> </w:t>
      </w:r>
      <w:r w:rsidRPr="00EB338C">
        <w:rPr>
          <w:rFonts w:asciiTheme="majorBidi" w:hAnsiTheme="majorBidi" w:cstheme="majorBidi"/>
          <w:lang w:val="en-US"/>
        </w:rPr>
        <w:t>of</w:t>
      </w:r>
      <w:r w:rsidRPr="00EB338C">
        <w:rPr>
          <w:rFonts w:asciiTheme="majorBidi" w:hAnsiTheme="majorBidi" w:cstheme="majorBidi"/>
          <w:spacing w:val="-1"/>
          <w:lang w:val="en-US"/>
        </w:rPr>
        <w:t xml:space="preserve"> </w:t>
      </w:r>
      <w:r w:rsidRPr="00EB338C">
        <w:rPr>
          <w:rFonts w:asciiTheme="majorBidi" w:hAnsiTheme="majorBidi" w:cstheme="majorBidi"/>
          <w:lang w:val="en-US"/>
        </w:rPr>
        <w:t>genes</w:t>
      </w:r>
      <w:r w:rsidRPr="00EB338C">
        <w:rPr>
          <w:rFonts w:asciiTheme="majorBidi" w:hAnsiTheme="majorBidi" w:cstheme="majorBidi"/>
          <w:spacing w:val="-1"/>
          <w:lang w:val="en-US"/>
        </w:rPr>
        <w:t xml:space="preserve"> </w:t>
      </w:r>
      <w:r w:rsidRPr="00EB338C">
        <w:rPr>
          <w:rFonts w:asciiTheme="majorBidi" w:hAnsiTheme="majorBidi" w:cstheme="majorBidi"/>
          <w:lang w:val="en-US"/>
        </w:rPr>
        <w:t>or</w:t>
      </w:r>
      <w:r w:rsidRPr="00EB338C">
        <w:rPr>
          <w:rFonts w:asciiTheme="majorBidi" w:hAnsiTheme="majorBidi" w:cstheme="majorBidi"/>
          <w:spacing w:val="-1"/>
          <w:lang w:val="en-US"/>
        </w:rPr>
        <w:t xml:space="preserve"> </w:t>
      </w:r>
      <w:r w:rsidRPr="00EB338C">
        <w:rPr>
          <w:rFonts w:asciiTheme="majorBidi" w:hAnsiTheme="majorBidi" w:cstheme="majorBidi"/>
          <w:lang w:val="en-US"/>
        </w:rPr>
        <w:t>segments of</w:t>
      </w:r>
      <w:r w:rsidRPr="00EB338C">
        <w:rPr>
          <w:rFonts w:asciiTheme="majorBidi" w:hAnsiTheme="majorBidi" w:cstheme="majorBidi"/>
          <w:spacing w:val="-1"/>
          <w:lang w:val="en-US"/>
        </w:rPr>
        <w:t xml:space="preserve"> </w:t>
      </w:r>
      <w:r w:rsidRPr="00EB338C">
        <w:rPr>
          <w:rFonts w:asciiTheme="majorBidi" w:hAnsiTheme="majorBidi" w:cstheme="majorBidi"/>
          <w:lang w:val="en-US"/>
        </w:rPr>
        <w:t>DNA</w:t>
      </w:r>
    </w:p>
    <w:p w:rsidR="000A459A" w:rsidRPr="00EB338C" w:rsidRDefault="000A459A" w:rsidP="000A459A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/>
          <w:bCs/>
          <w:u w:val="single"/>
          <w:lang w:val="en-US"/>
        </w:rPr>
      </w:pPr>
      <w:r w:rsidRPr="00EB338C">
        <w:rPr>
          <w:rFonts w:asciiTheme="majorBidi" w:hAnsiTheme="majorBidi" w:cstheme="majorBidi"/>
          <w:lang w:val="en-US"/>
        </w:rPr>
        <w:t>Reproductive</w:t>
      </w:r>
      <w:r w:rsidRPr="00EB338C">
        <w:rPr>
          <w:rFonts w:asciiTheme="majorBidi" w:hAnsiTheme="majorBidi" w:cstheme="majorBidi"/>
          <w:spacing w:val="-3"/>
          <w:lang w:val="en-US"/>
        </w:rPr>
        <w:t xml:space="preserve"> </w:t>
      </w:r>
      <w:r w:rsidRPr="00EB338C">
        <w:rPr>
          <w:rFonts w:asciiTheme="majorBidi" w:hAnsiTheme="majorBidi" w:cstheme="majorBidi"/>
          <w:lang w:val="en-US"/>
        </w:rPr>
        <w:t>cloning,</w:t>
      </w:r>
      <w:r w:rsidRPr="00EB338C">
        <w:rPr>
          <w:rFonts w:asciiTheme="majorBidi" w:hAnsiTheme="majorBidi" w:cstheme="majorBidi"/>
          <w:spacing w:val="-1"/>
          <w:lang w:val="en-US"/>
        </w:rPr>
        <w:t xml:space="preserve"> </w:t>
      </w:r>
      <w:r w:rsidRPr="00EB338C">
        <w:rPr>
          <w:rFonts w:asciiTheme="majorBidi" w:hAnsiTheme="majorBidi" w:cstheme="majorBidi"/>
          <w:lang w:val="en-US"/>
        </w:rPr>
        <w:t>which</w:t>
      </w:r>
      <w:r w:rsidRPr="00EB338C">
        <w:rPr>
          <w:rFonts w:asciiTheme="majorBidi" w:hAnsiTheme="majorBidi" w:cstheme="majorBidi"/>
          <w:spacing w:val="-1"/>
          <w:lang w:val="en-US"/>
        </w:rPr>
        <w:t xml:space="preserve"> </w:t>
      </w:r>
      <w:r w:rsidRPr="00EB338C">
        <w:rPr>
          <w:rFonts w:asciiTheme="majorBidi" w:hAnsiTheme="majorBidi" w:cstheme="majorBidi"/>
          <w:lang w:val="en-US"/>
        </w:rPr>
        <w:t>creates</w:t>
      </w:r>
      <w:r w:rsidRPr="00EB338C">
        <w:rPr>
          <w:rFonts w:asciiTheme="majorBidi" w:hAnsiTheme="majorBidi" w:cstheme="majorBidi"/>
          <w:spacing w:val="-1"/>
          <w:lang w:val="en-US"/>
        </w:rPr>
        <w:t xml:space="preserve"> </w:t>
      </w:r>
      <w:r w:rsidRPr="00EB338C">
        <w:rPr>
          <w:rFonts w:asciiTheme="majorBidi" w:hAnsiTheme="majorBidi" w:cstheme="majorBidi"/>
          <w:lang w:val="en-US"/>
        </w:rPr>
        <w:t>copies</w:t>
      </w:r>
      <w:r w:rsidRPr="00EB338C">
        <w:rPr>
          <w:rFonts w:asciiTheme="majorBidi" w:hAnsiTheme="majorBidi" w:cstheme="majorBidi"/>
          <w:spacing w:val="-2"/>
          <w:lang w:val="en-US"/>
        </w:rPr>
        <w:t xml:space="preserve"> </w:t>
      </w:r>
      <w:r w:rsidRPr="00EB338C">
        <w:rPr>
          <w:rFonts w:asciiTheme="majorBidi" w:hAnsiTheme="majorBidi" w:cstheme="majorBidi"/>
          <w:lang w:val="en-US"/>
        </w:rPr>
        <w:t>of</w:t>
      </w:r>
      <w:r w:rsidRPr="00EB338C">
        <w:rPr>
          <w:rFonts w:asciiTheme="majorBidi" w:hAnsiTheme="majorBidi" w:cstheme="majorBidi"/>
          <w:spacing w:val="-1"/>
          <w:lang w:val="en-US"/>
        </w:rPr>
        <w:t xml:space="preserve"> </w:t>
      </w:r>
      <w:r w:rsidRPr="00EB338C">
        <w:rPr>
          <w:rFonts w:asciiTheme="majorBidi" w:hAnsiTheme="majorBidi" w:cstheme="majorBidi"/>
          <w:lang w:val="en-US"/>
        </w:rPr>
        <w:t>whole</w:t>
      </w:r>
      <w:r w:rsidRPr="00EB338C">
        <w:rPr>
          <w:rFonts w:asciiTheme="majorBidi" w:hAnsiTheme="majorBidi" w:cstheme="majorBidi"/>
          <w:spacing w:val="-1"/>
          <w:lang w:val="en-US"/>
        </w:rPr>
        <w:t xml:space="preserve"> </w:t>
      </w:r>
      <w:r w:rsidRPr="00EB338C">
        <w:rPr>
          <w:rFonts w:asciiTheme="majorBidi" w:hAnsiTheme="majorBidi" w:cstheme="majorBidi"/>
          <w:lang w:val="en-US"/>
        </w:rPr>
        <w:t>animals</w:t>
      </w:r>
    </w:p>
    <w:p w:rsidR="000A459A" w:rsidRDefault="000A459A" w:rsidP="000A459A">
      <w:pPr>
        <w:rPr>
          <w:rFonts w:asciiTheme="majorBidi" w:hAnsiTheme="majorBidi" w:cstheme="majorBidi"/>
          <w:sz w:val="24"/>
          <w:szCs w:val="24"/>
          <w:lang w:val="en-US"/>
        </w:rPr>
      </w:pPr>
      <w:r w:rsidRPr="00EB338C">
        <w:rPr>
          <w:rFonts w:asciiTheme="majorBidi" w:hAnsiTheme="majorBidi" w:cstheme="majorBidi"/>
          <w:lang w:val="en-US"/>
        </w:rPr>
        <w:t>Therapeutic cloning, which creates embryonic stem cells. Researchers hope to use these cells to grow</w:t>
      </w:r>
      <w:r w:rsidRPr="00EB338C">
        <w:rPr>
          <w:rFonts w:asciiTheme="majorBidi" w:hAnsiTheme="majorBidi" w:cstheme="majorBidi"/>
          <w:spacing w:val="-57"/>
          <w:lang w:val="en-US"/>
        </w:rPr>
        <w:t xml:space="preserve"> </w:t>
      </w:r>
      <w:r w:rsidRPr="00EB338C">
        <w:rPr>
          <w:rFonts w:asciiTheme="majorBidi" w:hAnsiTheme="majorBidi" w:cstheme="majorBidi"/>
          <w:lang w:val="en-US"/>
        </w:rPr>
        <w:t>healthy</w:t>
      </w:r>
      <w:r w:rsidRPr="00EB338C">
        <w:rPr>
          <w:rFonts w:asciiTheme="majorBidi" w:hAnsiTheme="majorBidi" w:cstheme="majorBidi"/>
          <w:spacing w:val="-6"/>
          <w:lang w:val="en-US"/>
        </w:rPr>
        <w:t xml:space="preserve"> </w:t>
      </w:r>
      <w:r w:rsidRPr="00EB338C">
        <w:rPr>
          <w:rFonts w:asciiTheme="majorBidi" w:hAnsiTheme="majorBidi" w:cstheme="majorBidi"/>
          <w:lang w:val="en-US"/>
        </w:rPr>
        <w:t>tissue to replace</w:t>
      </w:r>
      <w:r w:rsidRPr="00EB338C">
        <w:rPr>
          <w:rFonts w:asciiTheme="majorBidi" w:hAnsiTheme="majorBidi" w:cstheme="majorBidi"/>
          <w:spacing w:val="-1"/>
          <w:lang w:val="en-US"/>
        </w:rPr>
        <w:t xml:space="preserve"> </w:t>
      </w:r>
      <w:r w:rsidRPr="00EB338C">
        <w:rPr>
          <w:rFonts w:asciiTheme="majorBidi" w:hAnsiTheme="majorBidi" w:cstheme="majorBidi"/>
          <w:lang w:val="en-US"/>
        </w:rPr>
        <w:t>injured or diseased</w:t>
      </w:r>
      <w:r w:rsidRPr="00EB338C">
        <w:rPr>
          <w:rFonts w:asciiTheme="majorBidi" w:hAnsiTheme="majorBidi" w:cstheme="majorBidi"/>
          <w:spacing w:val="2"/>
          <w:lang w:val="en-US"/>
        </w:rPr>
        <w:t xml:space="preserve"> </w:t>
      </w:r>
      <w:r w:rsidRPr="00EB338C">
        <w:rPr>
          <w:rFonts w:asciiTheme="majorBidi" w:hAnsiTheme="majorBidi" w:cstheme="majorBidi"/>
          <w:lang w:val="en-US"/>
        </w:rPr>
        <w:t>tissues</w:t>
      </w:r>
      <w:r w:rsidRPr="00EB338C">
        <w:rPr>
          <w:rFonts w:asciiTheme="majorBidi" w:hAnsiTheme="majorBidi" w:cstheme="majorBidi"/>
          <w:spacing w:val="-1"/>
          <w:lang w:val="en-US"/>
        </w:rPr>
        <w:t xml:space="preserve"> </w:t>
      </w:r>
      <w:r w:rsidRPr="00EB338C">
        <w:rPr>
          <w:rFonts w:asciiTheme="majorBidi" w:hAnsiTheme="majorBidi" w:cstheme="majorBidi"/>
          <w:lang w:val="en-US"/>
        </w:rPr>
        <w:t>in the</w:t>
      </w:r>
      <w:r w:rsidRPr="00EB338C">
        <w:rPr>
          <w:rFonts w:asciiTheme="majorBidi" w:hAnsiTheme="majorBidi" w:cstheme="majorBidi"/>
          <w:spacing w:val="-1"/>
          <w:lang w:val="en-US"/>
        </w:rPr>
        <w:t xml:space="preserve"> </w:t>
      </w:r>
      <w:r w:rsidRPr="00EB338C">
        <w:rPr>
          <w:rFonts w:asciiTheme="majorBidi" w:hAnsiTheme="majorBidi" w:cstheme="majorBidi"/>
          <w:lang w:val="en-US"/>
        </w:rPr>
        <w:t>human body.</w:t>
      </w:r>
    </w:p>
    <w:p w:rsidR="000A459A" w:rsidRPr="000A459A" w:rsidRDefault="000A459A" w:rsidP="000A459A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484782" cy="105035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672" cy="1049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459A" w:rsidRPr="000A459A" w:rsidSect="000A459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A5A" w:rsidRDefault="007D7A5A" w:rsidP="007679BB">
      <w:pPr>
        <w:spacing w:after="0" w:line="240" w:lineRule="auto"/>
      </w:pPr>
      <w:r>
        <w:separator/>
      </w:r>
    </w:p>
  </w:endnote>
  <w:endnote w:type="continuationSeparator" w:id="0">
    <w:p w:rsidR="007D7A5A" w:rsidRDefault="007D7A5A" w:rsidP="0076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A5A" w:rsidRDefault="007D7A5A" w:rsidP="007679BB">
      <w:pPr>
        <w:spacing w:after="0" w:line="240" w:lineRule="auto"/>
      </w:pPr>
      <w:r>
        <w:separator/>
      </w:r>
    </w:p>
  </w:footnote>
  <w:footnote w:type="continuationSeparator" w:id="0">
    <w:p w:rsidR="007D7A5A" w:rsidRDefault="007D7A5A" w:rsidP="0076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9BB" w:rsidRPr="00792330" w:rsidRDefault="007679BB" w:rsidP="007679BB">
    <w:pPr>
      <w:pStyle w:val="En-tte"/>
      <w:tabs>
        <w:tab w:val="clear" w:pos="4536"/>
        <w:tab w:val="clear" w:pos="9072"/>
        <w:tab w:val="left" w:pos="6676"/>
      </w:tabs>
      <w:rPr>
        <w:rFonts w:asciiTheme="majorBidi" w:hAnsiTheme="majorBidi" w:cstheme="majorBidi"/>
        <w:b/>
        <w:bCs/>
        <w:i/>
        <w:iCs/>
        <w:sz w:val="24"/>
        <w:szCs w:val="24"/>
        <w:lang w:val="en-US"/>
      </w:rPr>
    </w:pPr>
    <w:r w:rsidRPr="00792330">
      <w:rPr>
        <w:rFonts w:asciiTheme="majorBidi" w:hAnsiTheme="majorBidi" w:cstheme="majorBidi"/>
        <w:i/>
        <w:iCs/>
        <w:sz w:val="24"/>
        <w:szCs w:val="24"/>
        <w:lang w:val="en-US"/>
      </w:rPr>
      <w:t>Module:</w:t>
    </w:r>
    <w:r w:rsidRPr="00792330">
      <w:rPr>
        <w:rFonts w:asciiTheme="majorBidi" w:hAnsiTheme="majorBidi" w:cstheme="majorBidi"/>
        <w:b/>
        <w:bCs/>
        <w:i/>
        <w:iCs/>
        <w:sz w:val="24"/>
        <w:szCs w:val="24"/>
        <w:lang w:val="en-US"/>
      </w:rPr>
      <w:t xml:space="preserve"> Scientific English</w:t>
    </w:r>
  </w:p>
  <w:p w:rsidR="00DE0D75" w:rsidRPr="00DE0D75" w:rsidRDefault="007679BB" w:rsidP="00DE0D75">
    <w:pPr>
      <w:pStyle w:val="En-tte"/>
      <w:rPr>
        <w:rFonts w:asciiTheme="majorBidi" w:eastAsia="Times New Roman" w:hAnsiTheme="majorBidi" w:cstheme="majorBidi"/>
        <w:b/>
        <w:bCs/>
        <w:i/>
        <w:iCs/>
        <w:sz w:val="24"/>
        <w:szCs w:val="24"/>
        <w:lang w:val="en-US" w:eastAsia="fr-FR"/>
      </w:rPr>
    </w:pPr>
    <w:r w:rsidRPr="00792330">
      <w:rPr>
        <w:rFonts w:asciiTheme="majorBidi" w:hAnsiTheme="majorBidi" w:cstheme="majorBidi"/>
        <w:i/>
        <w:iCs/>
        <w:sz w:val="24"/>
        <w:szCs w:val="24"/>
        <w:lang w:val="en-US"/>
      </w:rPr>
      <w:t xml:space="preserve">Level: </w:t>
    </w:r>
    <w:r w:rsidRPr="007A7343">
      <w:rPr>
        <w:rFonts w:asciiTheme="majorBidi" w:eastAsia="Times New Roman" w:hAnsiTheme="majorBidi" w:cstheme="majorBidi"/>
        <w:b/>
        <w:bCs/>
        <w:i/>
        <w:iCs/>
        <w:sz w:val="24"/>
        <w:szCs w:val="24"/>
        <w:lang w:val="en-US" w:eastAsia="fr-FR"/>
      </w:rPr>
      <w:t xml:space="preserve">3rd </w:t>
    </w:r>
    <w:r w:rsidRPr="004126AA">
      <w:rPr>
        <w:rFonts w:asciiTheme="majorBidi" w:eastAsia="Times New Roman" w:hAnsiTheme="majorBidi" w:cstheme="majorBidi"/>
        <w:b/>
        <w:bCs/>
        <w:i/>
        <w:iCs/>
        <w:sz w:val="24"/>
        <w:szCs w:val="24"/>
        <w:lang w:val="en-US" w:eastAsia="fr-FR"/>
      </w:rPr>
      <w:t>Year</w:t>
    </w:r>
  </w:p>
  <w:p w:rsidR="007679BB" w:rsidRPr="007679BB" w:rsidRDefault="007679BB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84873"/>
    <w:multiLevelType w:val="hybridMultilevel"/>
    <w:tmpl w:val="1360BC94"/>
    <w:lvl w:ilvl="0" w:tplc="2862A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B2D18"/>
    <w:multiLevelType w:val="hybridMultilevel"/>
    <w:tmpl w:val="C666AD3A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E5A57"/>
    <w:multiLevelType w:val="hybridMultilevel"/>
    <w:tmpl w:val="0030A5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F32FB"/>
    <w:multiLevelType w:val="hybridMultilevel"/>
    <w:tmpl w:val="247CF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802AC"/>
    <w:multiLevelType w:val="hybridMultilevel"/>
    <w:tmpl w:val="7A0A42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F95"/>
    <w:rsid w:val="000A459A"/>
    <w:rsid w:val="00740958"/>
    <w:rsid w:val="007679BB"/>
    <w:rsid w:val="007D7A5A"/>
    <w:rsid w:val="00D45F4A"/>
    <w:rsid w:val="00DE0D75"/>
    <w:rsid w:val="00EB338C"/>
    <w:rsid w:val="00F3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6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79BB"/>
  </w:style>
  <w:style w:type="paragraph" w:styleId="Pieddepage">
    <w:name w:val="footer"/>
    <w:basedOn w:val="Normal"/>
    <w:link w:val="PieddepageCar"/>
    <w:uiPriority w:val="99"/>
    <w:semiHidden/>
    <w:unhideWhenUsed/>
    <w:rsid w:val="00767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79BB"/>
  </w:style>
  <w:style w:type="paragraph" w:styleId="Paragraphedeliste">
    <w:name w:val="List Paragraph"/>
    <w:basedOn w:val="Normal"/>
    <w:uiPriority w:val="1"/>
    <w:qFormat/>
    <w:rsid w:val="000A45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A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bte</cp:lastModifiedBy>
  <cp:revision>12</cp:revision>
  <dcterms:created xsi:type="dcterms:W3CDTF">2008-11-24T23:57:00Z</dcterms:created>
  <dcterms:modified xsi:type="dcterms:W3CDTF">2008-11-24T23:29:00Z</dcterms:modified>
</cp:coreProperties>
</file>