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D0" w:rsidRPr="007F2325" w:rsidRDefault="006B43D0" w:rsidP="007F2325">
      <w:pPr>
        <w:pStyle w:val="Default"/>
        <w:spacing w:after="200" w:line="360" w:lineRule="auto"/>
        <w:ind w:left="720"/>
      </w:pPr>
      <w:r w:rsidRPr="007F2325">
        <w:rPr>
          <w:b/>
          <w:bCs/>
        </w:rPr>
        <w:t>Séance 06 : Expression de la cause/conséquence</w:t>
      </w:r>
      <w:r w:rsidR="007F2325">
        <w:rPr>
          <w:b/>
          <w:bCs/>
        </w:rPr>
        <w:t>/</w:t>
      </w:r>
      <w:r w:rsidR="007F2325" w:rsidRPr="007F2325">
        <w:rPr>
          <w:b/>
          <w:bCs/>
          <w:sz w:val="28"/>
          <w:szCs w:val="28"/>
        </w:rPr>
        <w:t xml:space="preserve"> </w:t>
      </w:r>
      <w:r w:rsidR="007F2325">
        <w:rPr>
          <w:b/>
          <w:bCs/>
          <w:sz w:val="28"/>
          <w:szCs w:val="28"/>
        </w:rPr>
        <w:t>l’opposition/ concession</w:t>
      </w:r>
    </w:p>
    <w:p w:rsidR="006B43D0" w:rsidRPr="007F2325" w:rsidRDefault="006B43D0" w:rsidP="007F2325">
      <w:pPr>
        <w:pStyle w:val="Default"/>
        <w:spacing w:after="200" w:line="360" w:lineRule="auto"/>
        <w:ind w:left="720"/>
      </w:pPr>
      <w:r w:rsidRPr="007F2325">
        <w:rPr>
          <w:b/>
          <w:bCs/>
        </w:rPr>
        <w:t>Objectifs :</w:t>
      </w:r>
    </w:p>
    <w:p w:rsidR="006B43D0" w:rsidRPr="007F2325" w:rsidRDefault="006B43D0" w:rsidP="007F2325">
      <w:pPr>
        <w:pStyle w:val="Default"/>
        <w:spacing w:after="200" w:line="360" w:lineRule="auto"/>
        <w:ind w:left="720"/>
      </w:pPr>
      <w:r w:rsidRPr="007F2325">
        <w:t>-Savoir expliquer un fait : la cause</w:t>
      </w:r>
    </w:p>
    <w:p w:rsidR="007F2325" w:rsidRDefault="006B43D0" w:rsidP="007F2325">
      <w:pPr>
        <w:pStyle w:val="Default"/>
        <w:spacing w:after="200" w:line="360" w:lineRule="auto"/>
        <w:ind w:left="720"/>
      </w:pPr>
      <w:r w:rsidRPr="007F2325">
        <w:t xml:space="preserve">- Savoir exprimer la cause </w:t>
      </w:r>
      <w:r w:rsidR="007F2325">
        <w:t>–</w:t>
      </w:r>
      <w:r w:rsidRPr="007F2325">
        <w:t xml:space="preserve"> conséquence</w:t>
      </w:r>
    </w:p>
    <w:p w:rsidR="007F2325" w:rsidRPr="007F2325" w:rsidRDefault="007F2325" w:rsidP="007F2325">
      <w:pPr>
        <w:pStyle w:val="Default"/>
        <w:spacing w:after="200"/>
        <w:ind w:left="720" w:hanging="360"/>
        <w:jc w:val="both"/>
        <w:rPr>
          <w:rFonts w:asciiTheme="majorBidi" w:hAnsiTheme="majorBidi" w:cstheme="majorBidi"/>
        </w:rPr>
      </w:pPr>
      <w:r>
        <w:rPr>
          <w:sz w:val="28"/>
          <w:szCs w:val="28"/>
        </w:rPr>
        <w:t xml:space="preserve">     </w:t>
      </w:r>
      <w:r w:rsidRPr="007F2325">
        <w:rPr>
          <w:rFonts w:asciiTheme="majorBidi" w:hAnsiTheme="majorBidi" w:cstheme="majorBidi"/>
        </w:rPr>
        <w:t xml:space="preserve">-Distinguer opposition et concession </w:t>
      </w:r>
    </w:p>
    <w:p w:rsidR="007F2325" w:rsidRPr="007F2325" w:rsidRDefault="007F2325" w:rsidP="007F2325">
      <w:pPr>
        <w:pStyle w:val="Default"/>
        <w:spacing w:after="200"/>
        <w:ind w:left="720" w:hanging="360"/>
        <w:jc w:val="both"/>
        <w:rPr>
          <w:rFonts w:asciiTheme="majorBidi" w:hAnsiTheme="majorBidi" w:cstheme="majorBidi"/>
        </w:rPr>
      </w:pPr>
      <w:r w:rsidRPr="007F2325">
        <w:rPr>
          <w:rFonts w:asciiTheme="majorBidi" w:hAnsiTheme="majorBidi" w:cstheme="majorBidi"/>
        </w:rPr>
        <w:t xml:space="preserve">      -Savoir employer les différentes tournures </w:t>
      </w:r>
    </w:p>
    <w:p w:rsidR="007F2325" w:rsidRPr="007F2325" w:rsidRDefault="007F2325" w:rsidP="007F2325">
      <w:pPr>
        <w:pStyle w:val="Default"/>
        <w:spacing w:after="200" w:line="360" w:lineRule="auto"/>
        <w:ind w:left="720"/>
      </w:pPr>
    </w:p>
    <w:p w:rsidR="006B43D0" w:rsidRPr="007F2325" w:rsidRDefault="006B43D0" w:rsidP="007F2325">
      <w:pPr>
        <w:pStyle w:val="Default"/>
        <w:spacing w:after="200" w:line="360" w:lineRule="auto"/>
        <w:ind w:left="642" w:hanging="360"/>
      </w:pPr>
      <w:r w:rsidRPr="007F2325">
        <w:rPr>
          <w:b/>
          <w:bCs/>
        </w:rPr>
        <w:t>1- La cause</w:t>
      </w:r>
    </w:p>
    <w:p w:rsidR="006B43D0" w:rsidRPr="007F2325" w:rsidRDefault="006B43D0" w:rsidP="007F2325">
      <w:pPr>
        <w:pStyle w:val="Default"/>
        <w:spacing w:line="360" w:lineRule="auto"/>
      </w:pPr>
    </w:p>
    <w:p w:rsidR="006B43D0" w:rsidRPr="007F2325" w:rsidRDefault="006B43D0" w:rsidP="007F2325">
      <w:pPr>
        <w:pStyle w:val="Default"/>
        <w:spacing w:after="200" w:line="360" w:lineRule="auto"/>
        <w:ind w:firstLine="720"/>
      </w:pPr>
      <w:r w:rsidRPr="007F2325">
        <w:t>Comprendre un fait, une notion ou un phénomène, c’est d’abord comprendre les raisons de son existence. Pour ce faire, nous utilisons des :</w:t>
      </w:r>
      <w:r w:rsidRPr="007F2325">
        <w:rPr>
          <w:b/>
          <w:bCs/>
        </w:rPr>
        <w:t xml:space="preserve"> Conjonctions </w:t>
      </w:r>
      <w:r w:rsidRPr="007F2325">
        <w:t xml:space="preserve">: </w:t>
      </w:r>
      <w:r w:rsidRPr="007F2325">
        <w:rPr>
          <w:i/>
          <w:iCs/>
        </w:rPr>
        <w:t>parce que, du fait que, puisque, étant donné que, dès lors que, d’autant que, sous prétexte que.</w:t>
      </w:r>
    </w:p>
    <w:p w:rsidR="006B43D0" w:rsidRPr="007F2325" w:rsidRDefault="006B43D0" w:rsidP="007F2325">
      <w:pPr>
        <w:pStyle w:val="Default"/>
        <w:spacing w:after="200" w:line="360" w:lineRule="auto"/>
        <w:rPr>
          <w:b/>
          <w:bCs/>
        </w:rPr>
      </w:pPr>
      <w:r w:rsidRPr="007F2325">
        <w:rPr>
          <w:b/>
          <w:bCs/>
        </w:rPr>
        <w:t>Exemple :</w:t>
      </w:r>
    </w:p>
    <w:p w:rsidR="006B43D0" w:rsidRPr="007F2325" w:rsidRDefault="006B43D0" w:rsidP="007F2325">
      <w:pPr>
        <w:pStyle w:val="Default"/>
        <w:spacing w:after="200" w:line="360" w:lineRule="auto"/>
        <w:ind w:firstLine="720"/>
      </w:pPr>
      <w:r w:rsidRPr="007F2325">
        <w:rPr>
          <w:i/>
          <w:iCs/>
        </w:rPr>
        <w:t xml:space="preserve">Elle a fait une fausse-route </w:t>
      </w:r>
      <w:r w:rsidRPr="007F2325">
        <w:rPr>
          <w:b/>
          <w:bCs/>
          <w:i/>
          <w:iCs/>
        </w:rPr>
        <w:t>parce qu</w:t>
      </w:r>
      <w:r w:rsidRPr="007F2325">
        <w:rPr>
          <w:i/>
          <w:iCs/>
          <w:u w:val="single"/>
        </w:rPr>
        <w:t>’elle parlait en mangeant.</w:t>
      </w:r>
    </w:p>
    <w:p w:rsidR="006B43D0" w:rsidRPr="007F2325" w:rsidRDefault="006B43D0" w:rsidP="007F2325">
      <w:pPr>
        <w:pStyle w:val="Default"/>
        <w:spacing w:after="200" w:line="360" w:lineRule="auto"/>
        <w:ind w:firstLine="720"/>
      </w:pPr>
      <w:r w:rsidRPr="007F2325">
        <w:t>Autres exemples</w:t>
      </w:r>
    </w:p>
    <w:p w:rsidR="006B43D0" w:rsidRPr="007F2325" w:rsidRDefault="006B43D0" w:rsidP="007F2325">
      <w:pPr>
        <w:pStyle w:val="Default"/>
        <w:spacing w:after="200" w:line="360" w:lineRule="auto"/>
      </w:pPr>
      <w:r w:rsidRPr="007F2325">
        <w:rPr>
          <w:b/>
          <w:bCs/>
        </w:rPr>
        <w:t xml:space="preserve">Des prépositions </w:t>
      </w:r>
      <w:r w:rsidRPr="007F2325">
        <w:t xml:space="preserve">: </w:t>
      </w:r>
      <w:r w:rsidRPr="007F2325">
        <w:rPr>
          <w:i/>
          <w:iCs/>
        </w:rPr>
        <w:t>à cause de, en raison de, au nom de, en vertu de, par suite de, à la suite de, sous l’effet de, à force de, grâce à, faute de</w:t>
      </w:r>
      <w:r w:rsidRPr="007F2325">
        <w:t>.</w:t>
      </w:r>
    </w:p>
    <w:p w:rsidR="006B43D0" w:rsidRPr="007F2325" w:rsidRDefault="006B43D0" w:rsidP="007F2325">
      <w:pPr>
        <w:pStyle w:val="Default"/>
        <w:spacing w:after="200" w:line="360" w:lineRule="auto"/>
        <w:rPr>
          <w:b/>
          <w:bCs/>
        </w:rPr>
      </w:pPr>
      <w:r w:rsidRPr="007F2325">
        <w:rPr>
          <w:b/>
          <w:bCs/>
        </w:rPr>
        <w:t>Exemple :</w:t>
      </w:r>
    </w:p>
    <w:p w:rsidR="002963EB" w:rsidRPr="007F2325" w:rsidRDefault="006B43D0" w:rsidP="007F2325">
      <w:pPr>
        <w:spacing w:line="360" w:lineRule="auto"/>
        <w:rPr>
          <w:sz w:val="24"/>
          <w:szCs w:val="24"/>
        </w:rPr>
      </w:pPr>
      <w:r w:rsidRPr="007F2325">
        <w:rPr>
          <w:i/>
          <w:iCs/>
          <w:sz w:val="24"/>
          <w:szCs w:val="24"/>
        </w:rPr>
        <w:t xml:space="preserve">Je trouve cette décision injuste, il a été licencié </w:t>
      </w:r>
      <w:r w:rsidRPr="007F2325">
        <w:rPr>
          <w:b/>
          <w:bCs/>
          <w:i/>
          <w:iCs/>
          <w:sz w:val="24"/>
          <w:szCs w:val="24"/>
          <w:u w:val="single"/>
        </w:rPr>
        <w:t>en vertu d</w:t>
      </w:r>
      <w:r w:rsidRPr="007F2325">
        <w:rPr>
          <w:i/>
          <w:iCs/>
          <w:sz w:val="24"/>
          <w:szCs w:val="24"/>
          <w:u w:val="single"/>
        </w:rPr>
        <w:t>’</w:t>
      </w:r>
      <w:r w:rsidRPr="007F2325">
        <w:rPr>
          <w:i/>
          <w:iCs/>
          <w:sz w:val="24"/>
          <w:szCs w:val="24"/>
        </w:rPr>
        <w:t>une loi absurde</w:t>
      </w:r>
      <w:r w:rsidRPr="007F2325">
        <w:rPr>
          <w:sz w:val="24"/>
          <w:szCs w:val="24"/>
        </w:rPr>
        <w:t>.</w:t>
      </w:r>
    </w:p>
    <w:p w:rsidR="006B43D0" w:rsidRPr="007F2325" w:rsidRDefault="006B43D0" w:rsidP="007F2325">
      <w:pPr>
        <w:pStyle w:val="Default"/>
        <w:spacing w:after="200" w:line="360" w:lineRule="auto"/>
      </w:pPr>
      <w:r w:rsidRPr="007F2325">
        <w:t>Autres exemples</w:t>
      </w:r>
    </w:p>
    <w:p w:rsidR="006B43D0" w:rsidRPr="007F2325" w:rsidRDefault="006B43D0" w:rsidP="007F2325">
      <w:pPr>
        <w:pStyle w:val="Default"/>
        <w:spacing w:after="200" w:line="360" w:lineRule="auto"/>
      </w:pPr>
      <w:r w:rsidRPr="007F2325">
        <w:rPr>
          <w:b/>
          <w:bCs/>
        </w:rPr>
        <w:t xml:space="preserve">Adverbe </w:t>
      </w:r>
      <w:r w:rsidRPr="007F2325">
        <w:t xml:space="preserve">: </w:t>
      </w:r>
      <w:r w:rsidRPr="007F2325">
        <w:rPr>
          <w:i/>
          <w:iCs/>
        </w:rPr>
        <w:t>en effet</w:t>
      </w:r>
    </w:p>
    <w:p w:rsidR="006B43D0" w:rsidRPr="007F2325" w:rsidRDefault="006B43D0" w:rsidP="007F2325">
      <w:pPr>
        <w:pStyle w:val="Default"/>
        <w:spacing w:after="200" w:line="360" w:lineRule="auto"/>
        <w:rPr>
          <w:b/>
          <w:bCs/>
        </w:rPr>
      </w:pPr>
      <w:r w:rsidRPr="007F2325">
        <w:rPr>
          <w:b/>
          <w:bCs/>
        </w:rPr>
        <w:t>Exemple :</w:t>
      </w:r>
    </w:p>
    <w:p w:rsidR="006B43D0" w:rsidRPr="007F2325" w:rsidRDefault="006B43D0" w:rsidP="007F2325">
      <w:pPr>
        <w:pStyle w:val="Default"/>
        <w:spacing w:after="200" w:line="360" w:lineRule="auto"/>
      </w:pPr>
      <w:r w:rsidRPr="007F2325">
        <w:rPr>
          <w:i/>
          <w:iCs/>
        </w:rPr>
        <w:t xml:space="preserve">Je ne dors plus. </w:t>
      </w:r>
      <w:r w:rsidRPr="007F2325">
        <w:rPr>
          <w:b/>
          <w:bCs/>
          <w:i/>
          <w:iCs/>
        </w:rPr>
        <w:t>En effet</w:t>
      </w:r>
      <w:r w:rsidRPr="007F2325">
        <w:rPr>
          <w:i/>
          <w:iCs/>
        </w:rPr>
        <w:t>, j’ai beaucoup travail à faire et à remettre avant la fin du mois.</w:t>
      </w:r>
    </w:p>
    <w:p w:rsidR="006B43D0" w:rsidRPr="007F2325" w:rsidRDefault="006B43D0" w:rsidP="007F2325">
      <w:pPr>
        <w:pStyle w:val="Default"/>
        <w:spacing w:after="200" w:line="360" w:lineRule="auto"/>
      </w:pPr>
      <w:r w:rsidRPr="007F2325">
        <w:t>Exprimez chaque idée en une phrase cohérente Exprimez chaque idée en une phrase cohérente à laquelle vous adjoindrez une cause (</w:t>
      </w:r>
      <w:r w:rsidRPr="007F2325">
        <w:rPr>
          <w:i/>
          <w:iCs/>
        </w:rPr>
        <w:t>variez les structures employées).</w:t>
      </w:r>
    </w:p>
    <w:p w:rsidR="006B43D0" w:rsidRPr="007F2325" w:rsidRDefault="006B43D0" w:rsidP="007F2325">
      <w:pPr>
        <w:pStyle w:val="Default"/>
        <w:spacing w:after="200" w:line="360" w:lineRule="auto"/>
      </w:pPr>
      <w:r w:rsidRPr="007F2325">
        <w:rPr>
          <w:i/>
          <w:iCs/>
        </w:rPr>
        <w:lastRenderedPageBreak/>
        <w:t>Filles meilleures que les garçons au baccalauréat</w:t>
      </w:r>
    </w:p>
    <w:p w:rsidR="006B43D0" w:rsidRPr="007F2325" w:rsidRDefault="006B43D0" w:rsidP="007F2325">
      <w:pPr>
        <w:pStyle w:val="Default"/>
        <w:spacing w:after="200" w:line="360" w:lineRule="auto"/>
      </w:pPr>
      <w:r w:rsidRPr="007F2325">
        <w:rPr>
          <w:i/>
          <w:iCs/>
        </w:rPr>
        <w:t>Parc zoologique non rentable</w:t>
      </w:r>
    </w:p>
    <w:p w:rsidR="006B43D0" w:rsidRPr="007F2325" w:rsidRDefault="006B43D0" w:rsidP="007F2325">
      <w:pPr>
        <w:pStyle w:val="Default"/>
        <w:spacing w:after="200" w:line="360" w:lineRule="auto"/>
      </w:pPr>
      <w:r w:rsidRPr="007F2325">
        <w:rPr>
          <w:i/>
          <w:iCs/>
        </w:rPr>
        <w:t>Crise économique</w:t>
      </w:r>
    </w:p>
    <w:p w:rsidR="007F2325" w:rsidRDefault="007F2325" w:rsidP="007F2325">
      <w:pPr>
        <w:pStyle w:val="Default"/>
      </w:pPr>
    </w:p>
    <w:p w:rsidR="007F2325" w:rsidRPr="007F2325" w:rsidRDefault="007F2325" w:rsidP="007F2325">
      <w:pPr>
        <w:pStyle w:val="Default"/>
        <w:spacing w:after="200" w:line="360" w:lineRule="auto"/>
        <w:ind w:left="642" w:hanging="360"/>
        <w:jc w:val="both"/>
      </w:pPr>
      <w:r w:rsidRPr="007F2325">
        <w:t xml:space="preserve">2- La conséquence </w:t>
      </w:r>
    </w:p>
    <w:p w:rsidR="007F2325" w:rsidRPr="007F2325" w:rsidRDefault="007F2325" w:rsidP="007F2325">
      <w:pPr>
        <w:pStyle w:val="Default"/>
        <w:spacing w:after="200" w:line="360" w:lineRule="auto"/>
        <w:ind w:left="142" w:firstLine="643"/>
        <w:jc w:val="both"/>
      </w:pPr>
      <w:r w:rsidRPr="007F2325">
        <w:t xml:space="preserve">Chaque raisonnement consiste à déduire, autrement dit, il s’agit de tirer des conséquences de faits ou d’idées </w:t>
      </w:r>
    </w:p>
    <w:p w:rsidR="007F2325" w:rsidRPr="007F2325" w:rsidRDefault="007F2325" w:rsidP="007F2325">
      <w:pPr>
        <w:pStyle w:val="Default"/>
        <w:spacing w:after="200" w:line="360" w:lineRule="auto"/>
        <w:jc w:val="both"/>
      </w:pPr>
      <w:r w:rsidRPr="007F2325">
        <w:t xml:space="preserve">Adverbes et assimilés : </w:t>
      </w:r>
      <w:r w:rsidRPr="007F2325">
        <w:rPr>
          <w:i/>
          <w:iCs/>
        </w:rPr>
        <w:t xml:space="preserve">par conséquent, en conséquence, c’est pourquoi, dès lors, ainsi, aussi, donc </w:t>
      </w:r>
    </w:p>
    <w:p w:rsidR="007F2325" w:rsidRPr="007F2325" w:rsidRDefault="007F2325" w:rsidP="007F2325">
      <w:pPr>
        <w:pStyle w:val="Default"/>
        <w:spacing w:after="200" w:line="360" w:lineRule="auto"/>
        <w:jc w:val="both"/>
      </w:pPr>
      <w:r w:rsidRPr="007F2325">
        <w:t xml:space="preserve">Conjonctions : </w:t>
      </w:r>
      <w:r w:rsidRPr="007F2325">
        <w:rPr>
          <w:i/>
          <w:iCs/>
        </w:rPr>
        <w:t xml:space="preserve">de (telle) sorte que, de (telle) façon que, de manière que, si bien que, au point que, si…..que, tant….que, tellement….que, assez……pour que. </w:t>
      </w:r>
    </w:p>
    <w:p w:rsidR="007F2325" w:rsidRPr="007F2325" w:rsidRDefault="007F2325" w:rsidP="007F2325">
      <w:pPr>
        <w:pStyle w:val="Default"/>
        <w:spacing w:after="200" w:line="360" w:lineRule="auto"/>
        <w:jc w:val="both"/>
      </w:pPr>
      <w:r w:rsidRPr="007F2325">
        <w:t xml:space="preserve">Prépositions : </w:t>
      </w:r>
      <w:r w:rsidRPr="007F2325">
        <w:rPr>
          <w:i/>
          <w:iCs/>
        </w:rPr>
        <w:t xml:space="preserve">au point de </w:t>
      </w:r>
    </w:p>
    <w:p w:rsidR="007F2325" w:rsidRPr="007F2325" w:rsidRDefault="007F2325" w:rsidP="007F2325">
      <w:pPr>
        <w:pStyle w:val="Default"/>
        <w:spacing w:line="360" w:lineRule="auto"/>
        <w:rPr>
          <w:u w:val="single"/>
        </w:rPr>
      </w:pPr>
      <w:r w:rsidRPr="007F2325">
        <w:rPr>
          <w:u w:val="single"/>
        </w:rPr>
        <w:t xml:space="preserve">Rédaction Page </w:t>
      </w:r>
    </w:p>
    <w:p w:rsidR="007F2325" w:rsidRPr="007F2325" w:rsidRDefault="007F2325" w:rsidP="007F2325">
      <w:pPr>
        <w:pStyle w:val="Default"/>
        <w:spacing w:line="360" w:lineRule="auto"/>
      </w:pPr>
      <w:r w:rsidRPr="007F2325">
        <w:t xml:space="preserve"> </w:t>
      </w:r>
    </w:p>
    <w:p w:rsidR="007F2325" w:rsidRPr="007F2325" w:rsidRDefault="007F2325" w:rsidP="007F2325">
      <w:pPr>
        <w:pStyle w:val="Default"/>
        <w:spacing w:line="360" w:lineRule="auto"/>
      </w:pPr>
      <w:r w:rsidRPr="007F2325">
        <w:t xml:space="preserve">  Rédigez un court texte dans lequel vous citez les causes et les conséquences de la guerre. Aidez-vous du plan suivant : </w:t>
      </w:r>
    </w:p>
    <w:p w:rsidR="007F2325" w:rsidRPr="007F2325" w:rsidRDefault="007F2325" w:rsidP="007F2325">
      <w:pPr>
        <w:pStyle w:val="Default"/>
        <w:numPr>
          <w:ilvl w:val="0"/>
          <w:numId w:val="1"/>
        </w:numPr>
        <w:spacing w:line="360" w:lineRule="auto"/>
      </w:pPr>
      <w:r w:rsidRPr="007F2325">
        <w:t>Introduction : Présenter le sujet</w:t>
      </w:r>
    </w:p>
    <w:p w:rsidR="007F2325" w:rsidRPr="007F2325" w:rsidRDefault="007F2325" w:rsidP="007F2325">
      <w:pPr>
        <w:pStyle w:val="Default"/>
        <w:spacing w:line="360" w:lineRule="auto"/>
      </w:pPr>
      <w:r w:rsidRPr="007F2325">
        <w:t xml:space="preserve"> 2- Développement : Citer les causes (exemples) </w:t>
      </w:r>
    </w:p>
    <w:p w:rsidR="007F2325" w:rsidRPr="007F2325" w:rsidRDefault="007F2325" w:rsidP="007F2325">
      <w:pPr>
        <w:pStyle w:val="Default"/>
        <w:spacing w:after="60" w:line="360" w:lineRule="auto"/>
      </w:pPr>
      <w:r w:rsidRPr="007F2325">
        <w:t xml:space="preserve">Annoncer la problématique Citer les conséquences </w:t>
      </w:r>
    </w:p>
    <w:p w:rsidR="007F2325" w:rsidRPr="007F2325" w:rsidRDefault="007F2325" w:rsidP="007F2325">
      <w:pPr>
        <w:pStyle w:val="Default"/>
        <w:spacing w:line="360" w:lineRule="auto"/>
      </w:pPr>
      <w:r w:rsidRPr="007F2325">
        <w:t xml:space="preserve">3- Conclusion </w:t>
      </w:r>
    </w:p>
    <w:p w:rsidR="007F2325" w:rsidRPr="007F2325" w:rsidRDefault="007F2325" w:rsidP="007F2325">
      <w:pPr>
        <w:pStyle w:val="Default"/>
        <w:spacing w:line="360" w:lineRule="auto"/>
      </w:pPr>
      <w:r w:rsidRPr="007F2325">
        <w:t xml:space="preserve">Point de vue </w:t>
      </w:r>
      <w:proofErr w:type="gramStart"/>
      <w:r w:rsidRPr="007F2325">
        <w:t>personnel ,</w:t>
      </w:r>
      <w:proofErr w:type="gramEnd"/>
      <w:r w:rsidRPr="007F2325">
        <w:t xml:space="preserve"> Proposer des solutions</w:t>
      </w:r>
    </w:p>
    <w:p w:rsidR="007F2325" w:rsidRPr="007F2325" w:rsidRDefault="007F2325" w:rsidP="007F2325">
      <w:pPr>
        <w:pStyle w:val="Default"/>
        <w:spacing w:line="360" w:lineRule="auto"/>
        <w:jc w:val="center"/>
      </w:pPr>
    </w:p>
    <w:p w:rsidR="007F2325" w:rsidRPr="007F2325" w:rsidRDefault="007F2325" w:rsidP="007F2325">
      <w:pPr>
        <w:pStyle w:val="Default"/>
        <w:spacing w:line="360" w:lineRule="auto"/>
      </w:pPr>
      <w:r w:rsidRPr="007F2325">
        <w:t xml:space="preserve">Formuler des </w:t>
      </w:r>
      <w:proofErr w:type="gramStart"/>
      <w:r w:rsidRPr="007F2325">
        <w:t>souhaits .</w:t>
      </w:r>
      <w:proofErr w:type="gramEnd"/>
      <w:r w:rsidRPr="007F2325">
        <w:t xml:space="preserve"> </w:t>
      </w:r>
    </w:p>
    <w:p w:rsidR="007F2325" w:rsidRPr="007F2325" w:rsidRDefault="007F2325" w:rsidP="007F2325">
      <w:pPr>
        <w:pStyle w:val="Default"/>
        <w:spacing w:line="360" w:lineRule="auto"/>
      </w:pPr>
    </w:p>
    <w:p w:rsidR="007F2325" w:rsidRPr="007F2325" w:rsidRDefault="007F2325" w:rsidP="007F2325">
      <w:pPr>
        <w:pStyle w:val="Default"/>
        <w:spacing w:line="360" w:lineRule="auto"/>
      </w:pPr>
      <w:r w:rsidRPr="007F2325">
        <w:rPr>
          <w:i/>
          <w:iCs/>
        </w:rPr>
        <w:t xml:space="preserve">Critères d’évaluation de l’écrit </w:t>
      </w:r>
      <w:r w:rsidRPr="007F2325">
        <w:t xml:space="preserve">: </w:t>
      </w:r>
    </w:p>
    <w:p w:rsidR="007F2325" w:rsidRPr="007F2325" w:rsidRDefault="007F2325" w:rsidP="007F2325">
      <w:pPr>
        <w:pStyle w:val="Default"/>
        <w:spacing w:after="200" w:line="360" w:lineRule="auto"/>
        <w:ind w:left="720" w:hanging="360"/>
      </w:pPr>
      <w:r w:rsidRPr="007F2325">
        <w:t xml:space="preserve">a- Tenir compte de l’intention d’écriture </w:t>
      </w:r>
    </w:p>
    <w:p w:rsidR="007F2325" w:rsidRPr="007F2325" w:rsidRDefault="007F2325" w:rsidP="007F2325">
      <w:pPr>
        <w:pStyle w:val="Default"/>
        <w:spacing w:after="200" w:line="360" w:lineRule="auto"/>
      </w:pPr>
      <w:r w:rsidRPr="007F2325">
        <w:t xml:space="preserve">. Prendre en compte son destinataire et ses caractéristiques </w:t>
      </w:r>
    </w:p>
    <w:p w:rsidR="007F2325" w:rsidRPr="007F2325" w:rsidRDefault="007F2325" w:rsidP="007F2325">
      <w:pPr>
        <w:pStyle w:val="Default"/>
        <w:spacing w:after="200" w:line="360" w:lineRule="auto"/>
      </w:pPr>
      <w:r w:rsidRPr="007F2325">
        <w:t xml:space="preserve">. Marquer l’interaction entre soi-même et son destinataire </w:t>
      </w:r>
    </w:p>
    <w:p w:rsidR="007F2325" w:rsidRPr="007F2325" w:rsidRDefault="007F2325" w:rsidP="007F2325">
      <w:pPr>
        <w:pStyle w:val="Default"/>
        <w:spacing w:after="200" w:line="360" w:lineRule="auto"/>
        <w:ind w:left="720" w:hanging="360"/>
      </w:pPr>
      <w:r w:rsidRPr="007F2325">
        <w:t xml:space="preserve">b- Assurer la cohérence de son texte de manière judicieuse </w:t>
      </w:r>
    </w:p>
    <w:p w:rsidR="007F2325" w:rsidRPr="00C12B39" w:rsidRDefault="007F2325" w:rsidP="00C12B39">
      <w:pPr>
        <w:pStyle w:val="Default"/>
        <w:spacing w:after="200" w:line="360" w:lineRule="auto"/>
      </w:pPr>
      <w:r w:rsidRPr="00C12B39">
        <w:t xml:space="preserve">. Utiliser la reprise de l’information de façon appropriée et variée </w:t>
      </w:r>
    </w:p>
    <w:p w:rsidR="007F2325" w:rsidRPr="00C12B39" w:rsidRDefault="007F2325" w:rsidP="00C12B39">
      <w:pPr>
        <w:pStyle w:val="Default"/>
        <w:spacing w:after="200" w:line="360" w:lineRule="auto"/>
      </w:pPr>
      <w:r w:rsidRPr="00C12B39">
        <w:t xml:space="preserve">. Etablir des liens logiques (faire progresser ses propos) </w:t>
      </w:r>
    </w:p>
    <w:p w:rsidR="006B43D0" w:rsidRPr="00C12B39" w:rsidRDefault="007F2325" w:rsidP="00C12B39">
      <w:pPr>
        <w:spacing w:line="360" w:lineRule="auto"/>
        <w:rPr>
          <w:sz w:val="24"/>
          <w:szCs w:val="24"/>
        </w:rPr>
      </w:pPr>
      <w:r w:rsidRPr="00C12B39">
        <w:rPr>
          <w:sz w:val="24"/>
          <w:szCs w:val="24"/>
        </w:rPr>
        <w:t>. Eviter la contradiction entre la thèse et les arguments et entre les temps verbaux</w:t>
      </w:r>
    </w:p>
    <w:p w:rsidR="007F2325" w:rsidRPr="00C12B39" w:rsidRDefault="007F2325" w:rsidP="00C12B39">
      <w:pPr>
        <w:pStyle w:val="Default"/>
        <w:spacing w:line="360" w:lineRule="auto"/>
      </w:pPr>
    </w:p>
    <w:p w:rsidR="007F2325" w:rsidRPr="00C12B39" w:rsidRDefault="007F2325" w:rsidP="00C12B39">
      <w:pPr>
        <w:pStyle w:val="Default"/>
        <w:spacing w:after="200" w:line="360" w:lineRule="auto"/>
        <w:ind w:left="720" w:hanging="360"/>
      </w:pPr>
      <w:r w:rsidRPr="00C12B39">
        <w:t xml:space="preserve">c- Utilise des mots et des expressions conformes à la norme et à la variété de langue </w:t>
      </w:r>
    </w:p>
    <w:p w:rsidR="007F2325" w:rsidRPr="00C12B39" w:rsidRDefault="007F2325" w:rsidP="00C12B39">
      <w:pPr>
        <w:pStyle w:val="Default"/>
        <w:spacing w:after="200" w:line="360" w:lineRule="auto"/>
        <w:ind w:left="720" w:hanging="360"/>
      </w:pPr>
      <w:r w:rsidRPr="00C12B39">
        <w:t xml:space="preserve">d- Bien construire ses phrases et bien ponctuer le texte </w:t>
      </w:r>
    </w:p>
    <w:p w:rsidR="007F2325" w:rsidRPr="00C12B39" w:rsidRDefault="007F2325" w:rsidP="00C12B39">
      <w:pPr>
        <w:pStyle w:val="Default"/>
        <w:spacing w:after="200" w:line="360" w:lineRule="auto"/>
        <w:ind w:left="720" w:hanging="360"/>
      </w:pPr>
      <w:r w:rsidRPr="00C12B39">
        <w:t xml:space="preserve">e- Respect des normes relatives à l’orthographe d’usage et à l’orthographe grammaticale. </w:t>
      </w:r>
    </w:p>
    <w:p w:rsidR="007F2325" w:rsidRPr="00C12B39" w:rsidRDefault="007F2325" w:rsidP="00C12B39">
      <w:pPr>
        <w:pStyle w:val="Default"/>
        <w:spacing w:after="200" w:line="360" w:lineRule="auto"/>
        <w:ind w:left="720" w:hanging="360"/>
        <w:rPr>
          <w:b/>
          <w:bCs/>
        </w:rPr>
      </w:pPr>
      <w:r w:rsidRPr="00C12B39">
        <w:rPr>
          <w:b/>
          <w:bCs/>
        </w:rPr>
        <w:t>3 : Expression de l’opposition- concession</w:t>
      </w:r>
    </w:p>
    <w:p w:rsidR="007F2325" w:rsidRPr="00C12B39" w:rsidRDefault="007F2325" w:rsidP="00C12B39">
      <w:pPr>
        <w:pStyle w:val="Default"/>
        <w:spacing w:after="200" w:line="360" w:lineRule="auto"/>
        <w:ind w:left="142" w:firstLine="577"/>
        <w:jc w:val="both"/>
        <w:rPr>
          <w:i/>
          <w:iCs/>
        </w:rPr>
      </w:pPr>
      <w:r w:rsidRPr="00C12B39">
        <w:rPr>
          <w:i/>
          <w:iCs/>
        </w:rPr>
        <w:t xml:space="preserve">Les deux notions, souvent mêlées, sont en fait assez différentes dans leur modalité de sens : « L’opposition, contradiction entre deux éléments est réversible </w:t>
      </w:r>
      <w:proofErr w:type="gramStart"/>
      <w:r w:rsidRPr="00C12B39">
        <w:rPr>
          <w:i/>
          <w:iCs/>
        </w:rPr>
        <w:t>:si</w:t>
      </w:r>
      <w:proofErr w:type="gramEnd"/>
      <w:r w:rsidRPr="00C12B39">
        <w:rPr>
          <w:i/>
          <w:iCs/>
        </w:rPr>
        <w:t xml:space="preserve"> a ≠b, alors b≠ a , ce qui n’est pas le cas de la concession, qui est plutôt l’expression d’une cause inefficace ou, en d’autres termes, d’une conséquence inattendue ». (Meyer</w:t>
      </w:r>
      <w:proofErr w:type="gramStart"/>
      <w:r w:rsidRPr="00C12B39">
        <w:rPr>
          <w:i/>
          <w:iCs/>
        </w:rPr>
        <w:t>,2004</w:t>
      </w:r>
      <w:proofErr w:type="gramEnd"/>
      <w:r w:rsidRPr="00C12B39">
        <w:rPr>
          <w:i/>
          <w:iCs/>
        </w:rPr>
        <w:t xml:space="preserve"> :172). </w:t>
      </w:r>
    </w:p>
    <w:p w:rsidR="007F2325" w:rsidRPr="00C12B39" w:rsidRDefault="007F2325" w:rsidP="00C12B39">
      <w:pPr>
        <w:pStyle w:val="Default"/>
        <w:spacing w:after="200" w:line="360" w:lineRule="auto"/>
        <w:ind w:left="720" w:hanging="360"/>
        <w:rPr>
          <w:i/>
          <w:iCs/>
        </w:rPr>
      </w:pPr>
      <w:r w:rsidRPr="00C12B39">
        <w:rPr>
          <w:b/>
          <w:bCs/>
          <w:i/>
          <w:iCs/>
        </w:rPr>
        <w:t xml:space="preserve">1- Distinguer opposition et concession </w:t>
      </w:r>
      <w:r w:rsidRPr="00C12B39">
        <w:rPr>
          <w:i/>
          <w:iCs/>
        </w:rPr>
        <w:t xml:space="preserve">Exemples: a) Rose est petite alors que son mari est grand. </w:t>
      </w:r>
      <w:r w:rsidRPr="00C12B39">
        <w:rPr>
          <w:b/>
          <w:bCs/>
          <w:i/>
          <w:iCs/>
        </w:rPr>
        <w:t xml:space="preserve">Opposition. </w:t>
      </w:r>
      <w:r w:rsidRPr="00C12B39">
        <w:rPr>
          <w:i/>
          <w:iCs/>
        </w:rPr>
        <w:t xml:space="preserve">Quel est le rapport entre les deux faits ? Il y a opposition entre les qualités de deux personnes, mais cette opposition ne débouche pas sur une impossibilité ou une difficulté, l'un n'empêche pas l'autre. </w:t>
      </w:r>
    </w:p>
    <w:p w:rsidR="007F2325" w:rsidRPr="00C12B39" w:rsidRDefault="007F2325" w:rsidP="00C12B39">
      <w:pPr>
        <w:pStyle w:val="Default"/>
        <w:spacing w:line="360" w:lineRule="auto"/>
        <w:rPr>
          <w:i/>
          <w:iCs/>
        </w:rPr>
      </w:pPr>
    </w:p>
    <w:p w:rsidR="007F2325" w:rsidRPr="00C12B39" w:rsidRDefault="007F2325" w:rsidP="00C12B39">
      <w:pPr>
        <w:pStyle w:val="Default"/>
        <w:spacing w:after="200" w:line="360" w:lineRule="auto"/>
        <w:ind w:left="720" w:hanging="360"/>
        <w:rPr>
          <w:i/>
          <w:iCs/>
        </w:rPr>
      </w:pPr>
      <w:r w:rsidRPr="00C12B39">
        <w:rPr>
          <w:i/>
          <w:iCs/>
        </w:rPr>
        <w:t xml:space="preserve">b) Bien que Rose soit petite, elle joue au basket. </w:t>
      </w:r>
      <w:r w:rsidRPr="00C12B39">
        <w:rPr>
          <w:b/>
          <w:bCs/>
          <w:i/>
          <w:iCs/>
        </w:rPr>
        <w:t xml:space="preserve">Concession. </w:t>
      </w:r>
      <w:r w:rsidRPr="00C12B39">
        <w:rPr>
          <w:i/>
          <w:iCs/>
        </w:rPr>
        <w:t>Quel est le rapport entre les deux faits ? Le fait A et le fait B se rapportent à la même personne, le premier pourrait empêcher le second, or ce n'est pas le cas.</w:t>
      </w:r>
    </w:p>
    <w:p w:rsidR="00C12B39" w:rsidRPr="00C12B39" w:rsidRDefault="00C12B39" w:rsidP="00C12B39">
      <w:pPr>
        <w:pStyle w:val="Default"/>
        <w:spacing w:after="200" w:line="360" w:lineRule="auto"/>
      </w:pPr>
      <w:r w:rsidRPr="00C12B39">
        <w:t xml:space="preserve">         La difficulté est levée. </w:t>
      </w:r>
      <w:r w:rsidRPr="00C12B39">
        <w:rPr>
          <w:b/>
          <w:bCs/>
        </w:rPr>
        <w:t xml:space="preserve">L'opposition </w:t>
      </w:r>
      <w:r w:rsidRPr="00C12B39">
        <w:t xml:space="preserve">relie deux faits ayant trait à des qualités situées sur le même plan. </w:t>
      </w:r>
      <w:r w:rsidRPr="00C12B39">
        <w:rPr>
          <w:b/>
          <w:bCs/>
        </w:rPr>
        <w:t xml:space="preserve">La concession </w:t>
      </w:r>
      <w:r w:rsidRPr="00C12B39">
        <w:t xml:space="preserve">relie deux faits ayant trait à des qualités de valeur différente, le second fait est considéré comme plus important que le premier. Je compare la concession à la cause : </w:t>
      </w:r>
    </w:p>
    <w:p w:rsidR="00C12B39" w:rsidRPr="00C12B39" w:rsidRDefault="00C12B39" w:rsidP="00C12B39">
      <w:pPr>
        <w:pStyle w:val="Default"/>
        <w:spacing w:after="200" w:line="360" w:lineRule="auto"/>
        <w:ind w:left="720" w:hanging="360"/>
        <w:rPr>
          <w:i/>
          <w:iCs/>
        </w:rPr>
      </w:pPr>
      <w:r w:rsidRPr="00C12B39">
        <w:rPr>
          <w:i/>
          <w:iCs/>
        </w:rPr>
        <w:t>Parce qu'Hélène est petite, elle ne joue pas au basket. Parce qu'Hélène est paresseuse, elle ne joue pas au basket.</w:t>
      </w:r>
    </w:p>
    <w:p w:rsidR="00C12B39" w:rsidRPr="00C12B39" w:rsidRDefault="00C12B39" w:rsidP="00C12B39">
      <w:pPr>
        <w:pStyle w:val="Default"/>
        <w:spacing w:line="360" w:lineRule="auto"/>
      </w:pPr>
      <w:r w:rsidRPr="00C12B39">
        <w:t xml:space="preserve">La concession exprime donc une forme particulière de cause, il s'agit d'une cause connotée positivement ou négativement. </w:t>
      </w:r>
    </w:p>
    <w:p w:rsidR="00C12B39" w:rsidRPr="00C12B39" w:rsidRDefault="00C12B39" w:rsidP="00C12B39">
      <w:pPr>
        <w:pStyle w:val="Default"/>
        <w:spacing w:after="200" w:line="360" w:lineRule="auto"/>
      </w:pPr>
      <w:r w:rsidRPr="00C12B39">
        <w:t xml:space="preserve">L'expression de l'opposition et de la concession </w:t>
      </w:r>
    </w:p>
    <w:p w:rsidR="00C12B39" w:rsidRPr="00C12B39" w:rsidRDefault="00C12B39" w:rsidP="00C12B39">
      <w:pPr>
        <w:pStyle w:val="Default"/>
        <w:spacing w:after="200" w:line="360" w:lineRule="auto"/>
        <w:jc w:val="both"/>
      </w:pPr>
      <w:r w:rsidRPr="00C12B39">
        <w:t xml:space="preserve">http://monsu.desiderio.free.fr/atelier/concession.html </w:t>
      </w:r>
    </w:p>
    <w:p w:rsidR="00C12B39" w:rsidRPr="00C12B39" w:rsidRDefault="00C12B39" w:rsidP="00C12B39">
      <w:pPr>
        <w:pStyle w:val="Default"/>
        <w:spacing w:after="200" w:line="360" w:lineRule="auto"/>
        <w:jc w:val="both"/>
      </w:pPr>
      <w:r w:rsidRPr="00C12B39">
        <w:rPr>
          <w:b/>
          <w:bCs/>
        </w:rPr>
        <w:t xml:space="preserve">Opposition </w:t>
      </w:r>
      <w:r w:rsidRPr="00C12B39">
        <w:t xml:space="preserve">: Le joueur participe au match alors qu’il est blessé. </w:t>
      </w:r>
    </w:p>
    <w:p w:rsidR="00C12B39" w:rsidRPr="00C12B39" w:rsidRDefault="00C12B39" w:rsidP="00C12B39">
      <w:pPr>
        <w:pStyle w:val="Default"/>
        <w:spacing w:after="200" w:line="360" w:lineRule="auto"/>
        <w:ind w:left="720" w:hanging="360"/>
        <w:rPr>
          <w:i/>
          <w:iCs/>
        </w:rPr>
      </w:pPr>
      <w:r w:rsidRPr="00C12B39">
        <w:rPr>
          <w:b/>
          <w:bCs/>
        </w:rPr>
        <w:t xml:space="preserve">Concession </w:t>
      </w:r>
      <w:r w:rsidRPr="00C12B39">
        <w:t>: Bien que joueur soit blessé, il participe au match.</w:t>
      </w:r>
    </w:p>
    <w:p w:rsidR="00C12B39" w:rsidRDefault="00C12B39" w:rsidP="00C12B39">
      <w:pPr>
        <w:pStyle w:val="Default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Complétez le texte suivant avec les mots de la liste. </w:t>
      </w:r>
      <w:proofErr w:type="gramStart"/>
      <w:r>
        <w:rPr>
          <w:b/>
          <w:bCs/>
          <w:sz w:val="28"/>
          <w:szCs w:val="28"/>
        </w:rPr>
        <w:t>tandis</w:t>
      </w:r>
      <w:proofErr w:type="gramEnd"/>
      <w:r>
        <w:rPr>
          <w:b/>
          <w:bCs/>
          <w:sz w:val="28"/>
          <w:szCs w:val="28"/>
        </w:rPr>
        <w:t xml:space="preserve"> que – pourtant – bien que – même si – malgré – au lieu de </w:t>
      </w:r>
    </w:p>
    <w:p w:rsidR="007F2325" w:rsidRPr="007F2325" w:rsidRDefault="00C12B39" w:rsidP="00C12B39">
      <w:pPr>
        <w:spacing w:line="360" w:lineRule="auto"/>
        <w:rPr>
          <w:i/>
          <w:iCs/>
          <w:sz w:val="24"/>
          <w:szCs w:val="24"/>
        </w:rPr>
      </w:pPr>
      <w:r>
        <w:rPr>
          <w:sz w:val="28"/>
          <w:szCs w:val="28"/>
        </w:rPr>
        <w:t>…………. son jeune âge, Miguel occupe un poste important dans l'entreprise où il travaille. ……………….. , il a connu des débuts difficiles : fils d'immigré espagnol, il a quitté son pays natal en 1970. Son père et lui sont venus s'installer en France…………….……… son frère aîné a choisi les États-Unis. …………… Miguel était un enfant souriant, il avait souvent le mal du pays. Mais ………………… vivre dans le passé, il a décidé de construire son avenir. Il a alors suivi deux ans de classe préparatoire avant d'entrer dans une école supérieure de commerce. C'est là qu'il a rencontré Bénédicte, sa future femme. Aujourd'hui, …………….. Miguel regrette parfois le doux climat de Séville, il n'envisage plus sa vie ailleurs qu'en France.</w:t>
      </w:r>
    </w:p>
    <w:sectPr w:rsidR="007F2325" w:rsidRPr="007F2325" w:rsidSect="0029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5ED8"/>
    <w:multiLevelType w:val="hybridMultilevel"/>
    <w:tmpl w:val="B9A22FA4"/>
    <w:lvl w:ilvl="0" w:tplc="D374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hyphenationZone w:val="425"/>
  <w:characterSpacingControl w:val="doNotCompress"/>
  <w:savePreviewPicture/>
  <w:compat/>
  <w:rsids>
    <w:rsidRoot w:val="006B43D0"/>
    <w:rsid w:val="00003747"/>
    <w:rsid w:val="002963EB"/>
    <w:rsid w:val="002A5CD5"/>
    <w:rsid w:val="00355E92"/>
    <w:rsid w:val="005D1D25"/>
    <w:rsid w:val="006B43D0"/>
    <w:rsid w:val="007F2325"/>
    <w:rsid w:val="00A143C7"/>
    <w:rsid w:val="00C12B39"/>
    <w:rsid w:val="00C54F46"/>
    <w:rsid w:val="00FD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F46"/>
    <w:rPr>
      <w:rFonts w:ascii="Times New Roman" w:hAnsi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54F4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3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3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37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3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3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3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F46"/>
    <w:rPr>
      <w:rFonts w:ascii="Times New Roman" w:hAnsi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54F46"/>
    <w:rPr>
      <w:rFonts w:ascii="Times New Roman" w:hAnsi="Times New Roman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C54F46"/>
    <w:rPr>
      <w:rFonts w:ascii="Times New Roman" w:hAnsi="Times New Roman"/>
      <w:b/>
      <w:bCs/>
      <w:sz w:val="27"/>
      <w:szCs w:val="27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3747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03747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3747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3747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37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3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3747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uiPriority w:val="1"/>
    <w:qFormat/>
    <w:rsid w:val="00C54F46"/>
    <w:pPr>
      <w:ind w:left="1309" w:right="1182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"/>
    <w:rsid w:val="00003747"/>
    <w:rPr>
      <w:rFonts w:ascii="Calibri" w:eastAsia="Calibri" w:hAnsi="Calibri" w:cs="Calibri"/>
      <w:b/>
      <w:bCs/>
      <w:sz w:val="72"/>
      <w:szCs w:val="7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37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03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styleId="lev">
    <w:name w:val="Strong"/>
    <w:uiPriority w:val="22"/>
    <w:qFormat/>
    <w:rsid w:val="00003747"/>
    <w:rPr>
      <w:b/>
      <w:bCs/>
    </w:rPr>
  </w:style>
  <w:style w:type="character" w:styleId="Accentuation">
    <w:name w:val="Emphasis"/>
    <w:uiPriority w:val="20"/>
    <w:qFormat/>
    <w:rsid w:val="0000374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003747"/>
  </w:style>
  <w:style w:type="character" w:customStyle="1" w:styleId="SansinterligneCar">
    <w:name w:val="Sans interligne Car"/>
    <w:basedOn w:val="Policepardfaut"/>
    <w:link w:val="Sansinterligne"/>
    <w:uiPriority w:val="1"/>
    <w:rsid w:val="00003747"/>
    <w:rPr>
      <w:rFonts w:ascii="Times New Roman" w:hAnsi="Times New Roman"/>
      <w:lang w:val="fr-FR"/>
    </w:rPr>
  </w:style>
  <w:style w:type="paragraph" w:styleId="Paragraphedeliste">
    <w:name w:val="List Paragraph"/>
    <w:basedOn w:val="Normal"/>
    <w:uiPriority w:val="1"/>
    <w:qFormat/>
    <w:rsid w:val="00C54F46"/>
    <w:pPr>
      <w:ind w:left="978" w:hanging="360"/>
    </w:pPr>
  </w:style>
  <w:style w:type="paragraph" w:styleId="Citation">
    <w:name w:val="Quote"/>
    <w:basedOn w:val="Normal"/>
    <w:next w:val="Normal"/>
    <w:link w:val="CitationCar"/>
    <w:uiPriority w:val="29"/>
    <w:qFormat/>
    <w:rsid w:val="000037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03747"/>
    <w:rPr>
      <w:rFonts w:ascii="Times New Roman" w:hAnsi="Times New Roman"/>
      <w:i/>
      <w:iCs/>
      <w:color w:val="000000" w:themeColor="tex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37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3747"/>
    <w:rPr>
      <w:rFonts w:ascii="Times New Roman" w:hAnsi="Times New Roman"/>
      <w:b/>
      <w:bCs/>
      <w:i/>
      <w:iCs/>
      <w:color w:val="4F81BD" w:themeColor="accent1"/>
      <w:lang w:val="fr-FR"/>
    </w:rPr>
  </w:style>
  <w:style w:type="character" w:styleId="Emphaseple">
    <w:name w:val="Subtle Emphasis"/>
    <w:uiPriority w:val="19"/>
    <w:qFormat/>
    <w:rsid w:val="00003747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00374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03747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0037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00374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3747"/>
    <w:pPr>
      <w:keepNext/>
      <w:keepLines/>
      <w:widowControl w:val="0"/>
      <w:autoSpaceDE w:val="0"/>
      <w:autoSpaceDN w:val="0"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54F46"/>
    <w:rPr>
      <w:rFonts w:eastAsia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54F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OC1">
    <w:name w:val="TOC 1"/>
    <w:basedOn w:val="Normal"/>
    <w:uiPriority w:val="1"/>
    <w:qFormat/>
    <w:rsid w:val="00C54F46"/>
    <w:pPr>
      <w:ind w:left="618"/>
    </w:pPr>
    <w:rPr>
      <w:rFonts w:eastAsia="Times New Roman" w:cs="Times New Roman"/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C54F46"/>
    <w:pPr>
      <w:spacing w:before="36"/>
      <w:ind w:left="1499" w:hanging="661"/>
    </w:pPr>
    <w:rPr>
      <w:rFonts w:eastAsia="Times New Roman" w:cs="Times New Roman"/>
      <w:sz w:val="24"/>
      <w:szCs w:val="24"/>
    </w:rPr>
  </w:style>
  <w:style w:type="paragraph" w:customStyle="1" w:styleId="TOC3">
    <w:name w:val="TOC 3"/>
    <w:basedOn w:val="Normal"/>
    <w:uiPriority w:val="1"/>
    <w:qFormat/>
    <w:rsid w:val="00C54F46"/>
    <w:pPr>
      <w:spacing w:before="41"/>
      <w:ind w:left="1079" w:hanging="181"/>
    </w:pPr>
    <w:rPr>
      <w:rFonts w:eastAsia="Times New Roman" w:cs="Times New Roman"/>
      <w:sz w:val="24"/>
      <w:szCs w:val="24"/>
    </w:rPr>
  </w:style>
  <w:style w:type="paragraph" w:customStyle="1" w:styleId="TOC4">
    <w:name w:val="TOC 4"/>
    <w:basedOn w:val="Normal"/>
    <w:uiPriority w:val="1"/>
    <w:qFormat/>
    <w:rsid w:val="00C54F46"/>
    <w:pPr>
      <w:spacing w:before="41"/>
      <w:ind w:left="1938" w:hanging="881"/>
    </w:pPr>
    <w:rPr>
      <w:rFonts w:eastAsia="Times New Roman" w:cs="Times New Roman"/>
      <w:sz w:val="24"/>
      <w:szCs w:val="24"/>
    </w:rPr>
  </w:style>
  <w:style w:type="paragraph" w:customStyle="1" w:styleId="TOC5">
    <w:name w:val="TOC 5"/>
    <w:basedOn w:val="Normal"/>
    <w:uiPriority w:val="1"/>
    <w:qFormat/>
    <w:rsid w:val="00C54F46"/>
    <w:pPr>
      <w:spacing w:before="43"/>
      <w:ind w:left="1154"/>
    </w:pPr>
    <w:rPr>
      <w:rFonts w:eastAsia="Times New Roman" w:cs="Times New Roman"/>
      <w:sz w:val="24"/>
      <w:szCs w:val="24"/>
    </w:rPr>
  </w:style>
  <w:style w:type="paragraph" w:customStyle="1" w:styleId="TOC6">
    <w:name w:val="TOC 6"/>
    <w:basedOn w:val="Normal"/>
    <w:uiPriority w:val="1"/>
    <w:qFormat/>
    <w:rsid w:val="00C54F46"/>
    <w:pPr>
      <w:spacing w:before="41"/>
      <w:ind w:left="1938" w:hanging="661"/>
    </w:pPr>
    <w:rPr>
      <w:rFonts w:eastAsia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54F46"/>
    <w:pPr>
      <w:spacing w:line="630" w:lineRule="exact"/>
      <w:ind w:left="1309" w:right="1189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Heading2">
    <w:name w:val="Heading 2"/>
    <w:basedOn w:val="Normal"/>
    <w:uiPriority w:val="1"/>
    <w:qFormat/>
    <w:rsid w:val="00C54F46"/>
    <w:pPr>
      <w:ind w:left="53" w:right="1251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C54F46"/>
    <w:pPr>
      <w:ind w:left="1309" w:right="1190"/>
      <w:jc w:val="center"/>
      <w:outlineLvl w:val="3"/>
    </w:pPr>
    <w:rPr>
      <w:rFonts w:ascii="Bodoni MT" w:eastAsia="Bodoni MT" w:hAnsi="Bodoni MT" w:cs="Bodoni MT"/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C54F46"/>
    <w:pPr>
      <w:spacing w:before="19"/>
      <w:ind w:left="618"/>
      <w:outlineLvl w:val="4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C54F46"/>
    <w:pPr>
      <w:spacing w:before="213"/>
      <w:ind w:left="1326" w:hanging="646"/>
      <w:outlineLvl w:val="5"/>
    </w:pPr>
    <w:rPr>
      <w:rFonts w:ascii="Calibri" w:eastAsia="Calibri" w:hAnsi="Calibri" w:cs="Calibri"/>
      <w:b/>
      <w:bCs/>
      <w:i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C54F46"/>
    <w:pPr>
      <w:spacing w:before="169"/>
      <w:ind w:left="618" w:hanging="709"/>
      <w:outlineLvl w:val="6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7">
    <w:name w:val="Heading 7"/>
    <w:basedOn w:val="Normal"/>
    <w:uiPriority w:val="1"/>
    <w:qFormat/>
    <w:rsid w:val="00C54F46"/>
    <w:pPr>
      <w:ind w:left="616"/>
      <w:outlineLvl w:val="7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4F46"/>
    <w:rPr>
      <w:rFonts w:eastAsia="Times New Roman" w:cs="Times New Roman"/>
    </w:rPr>
  </w:style>
  <w:style w:type="paragraph" w:customStyle="1" w:styleId="Default">
    <w:name w:val="Default"/>
    <w:rsid w:val="006B43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2021-12-04T10:43:00Z</dcterms:created>
  <dcterms:modified xsi:type="dcterms:W3CDTF">2021-12-04T12:18:00Z</dcterms:modified>
</cp:coreProperties>
</file>