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16" w:rsidRPr="008601DF" w:rsidRDefault="00BC3316" w:rsidP="00BC3316">
      <w:pPr>
        <w:bidi/>
        <w:jc w:val="center"/>
        <w:rPr>
          <w:rFonts w:ascii="Simplified Arabic" w:hAnsi="Simplified Arabic" w:cs="Simplified Arabic"/>
          <w:b/>
          <w:bCs/>
          <w:sz w:val="32"/>
          <w:szCs w:val="32"/>
          <w:rtl/>
          <w:lang w:bidi="ar-DZ"/>
        </w:rPr>
      </w:pPr>
      <w:r w:rsidRPr="008601DF">
        <w:rPr>
          <w:rFonts w:ascii="Simplified Arabic" w:hAnsi="Simplified Arabic" w:cs="Simplified Arabic" w:hint="cs"/>
          <w:b/>
          <w:bCs/>
          <w:sz w:val="32"/>
          <w:szCs w:val="32"/>
          <w:rtl/>
          <w:lang w:bidi="ar-DZ"/>
        </w:rPr>
        <w:t xml:space="preserve">المحاضرة 3 </w:t>
      </w:r>
    </w:p>
    <w:p w:rsidR="00AE1AC4" w:rsidRDefault="00BC3316" w:rsidP="00BC3316">
      <w:pPr>
        <w:bidi/>
        <w:jc w:val="center"/>
        <w:rPr>
          <w:rFonts w:ascii="Simplified Arabic" w:hAnsi="Simplified Arabic" w:cs="Simplified Arabic"/>
          <w:sz w:val="32"/>
          <w:szCs w:val="32"/>
          <w:rtl/>
          <w:lang w:bidi="ar-DZ"/>
        </w:rPr>
      </w:pPr>
      <w:r w:rsidRPr="008601DF">
        <w:rPr>
          <w:rFonts w:ascii="Simplified Arabic" w:hAnsi="Simplified Arabic" w:cs="Simplified Arabic" w:hint="cs"/>
          <w:b/>
          <w:bCs/>
          <w:sz w:val="32"/>
          <w:szCs w:val="32"/>
          <w:rtl/>
          <w:lang w:bidi="ar-DZ"/>
        </w:rPr>
        <w:t>الّلغة العربيّة واللّغات السّامية</w:t>
      </w:r>
    </w:p>
    <w:p w:rsidR="00BC3316" w:rsidRPr="008601DF" w:rsidRDefault="00962114" w:rsidP="00BB1993">
      <w:pPr>
        <w:bidi/>
        <w:spacing w:before="120" w:after="0"/>
        <w:jc w:val="both"/>
        <w:rPr>
          <w:rFonts w:ascii="Simplified Arabic" w:hAnsi="Simplified Arabic" w:cs="Simplified Arabic"/>
          <w:b/>
          <w:bCs/>
          <w:sz w:val="32"/>
          <w:szCs w:val="32"/>
          <w:rtl/>
          <w:lang w:bidi="ar-DZ"/>
        </w:rPr>
      </w:pPr>
      <w:r w:rsidRPr="008601DF">
        <w:rPr>
          <w:rFonts w:ascii="Simplified Arabic" w:hAnsi="Simplified Arabic" w:cs="Simplified Arabic" w:hint="cs"/>
          <w:b/>
          <w:bCs/>
          <w:sz w:val="32"/>
          <w:szCs w:val="32"/>
          <w:rtl/>
          <w:lang w:bidi="ar-DZ"/>
        </w:rPr>
        <w:t xml:space="preserve">أما قبل: </w:t>
      </w:r>
    </w:p>
    <w:p w:rsidR="00962114" w:rsidRDefault="00962114" w:rsidP="009772D0">
      <w:pPr>
        <w:bidi/>
        <w:spacing w:before="120"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عانى النبي نوح عليه السلام في سبيل دعوته </w:t>
      </w:r>
      <w:r w:rsidR="00D77C1C">
        <w:rPr>
          <w:rFonts w:ascii="Simplified Arabic" w:hAnsi="Simplified Arabic" w:cs="Simplified Arabic" w:hint="cs"/>
          <w:sz w:val="32"/>
          <w:szCs w:val="32"/>
          <w:rtl/>
          <w:lang w:bidi="ar-DZ"/>
        </w:rPr>
        <w:t>من إعراض قومه له،</w:t>
      </w:r>
      <w:r>
        <w:rPr>
          <w:rFonts w:ascii="Simplified Arabic" w:hAnsi="Simplified Arabic" w:cs="Simplified Arabic" w:hint="cs"/>
          <w:sz w:val="32"/>
          <w:szCs w:val="32"/>
          <w:rtl/>
          <w:lang w:bidi="ar-DZ"/>
        </w:rPr>
        <w:t xml:space="preserve"> إلى أن دعا الله كي يبيدهم ولا يذر منهم ومن ذريتهم أحدا، فاستجاب له الله تعالى وأوحى إليه أن يصنع الفلك حتى ينجي أهله ومن شاء الله من الحيوانات</w:t>
      </w:r>
      <w:r w:rsidR="00D77C1C">
        <w:rPr>
          <w:rFonts w:ascii="Simplified Arabic" w:hAnsi="Simplified Arabic" w:cs="Simplified Arabic" w:hint="cs"/>
          <w:sz w:val="32"/>
          <w:szCs w:val="32"/>
          <w:rtl/>
          <w:lang w:bidi="ar-DZ"/>
        </w:rPr>
        <w:t xml:space="preserve"> من الطوفان المقدر</w:t>
      </w:r>
      <w:r>
        <w:rPr>
          <w:rFonts w:ascii="Simplified Arabic" w:hAnsi="Simplified Arabic" w:cs="Simplified Arabic" w:hint="cs"/>
          <w:sz w:val="32"/>
          <w:szCs w:val="32"/>
          <w:rtl/>
          <w:lang w:bidi="ar-DZ"/>
        </w:rPr>
        <w:t xml:space="preserve">، ويكاد يجمع العلماء على أن البشر الموجودين على هذه المعمورة اليوم هم من ذرية </w:t>
      </w:r>
      <w:r w:rsidR="00D77C1C">
        <w:rPr>
          <w:rFonts w:ascii="Simplified Arabic" w:hAnsi="Simplified Arabic" w:cs="Simplified Arabic" w:hint="cs"/>
          <w:sz w:val="32"/>
          <w:szCs w:val="32"/>
          <w:rtl/>
          <w:lang w:bidi="ar-DZ"/>
        </w:rPr>
        <w:t>نوح</w:t>
      </w:r>
      <w:r>
        <w:rPr>
          <w:rFonts w:ascii="Simplified Arabic" w:hAnsi="Simplified Arabic" w:cs="Simplified Arabic" w:hint="cs"/>
          <w:sz w:val="32"/>
          <w:szCs w:val="32"/>
          <w:rtl/>
          <w:lang w:bidi="ar-DZ"/>
        </w:rPr>
        <w:t>، أخذا بقوله تعالى: "وجعلنا ذريته هم الباقين" [الصافات: 77]. وأبناء نوح عليهم السلام أربعة: سام، حام، يافث، يام ويطلق عليه كنعان أيضا، وهذا الأخير هلك في حادثة الطوفان بعدما عصى أمر أبيه ظنا منه بأنه سينجو.</w:t>
      </w:r>
    </w:p>
    <w:p w:rsidR="00971D78" w:rsidRDefault="00BC3316" w:rsidP="008601DF">
      <w:pPr>
        <w:bidi/>
        <w:spacing w:before="120" w:after="0"/>
        <w:jc w:val="both"/>
        <w:rPr>
          <w:rFonts w:ascii="Simplified Arabic" w:hAnsi="Simplified Arabic" w:cs="Simplified Arabic"/>
          <w:sz w:val="32"/>
          <w:szCs w:val="32"/>
          <w:rtl/>
          <w:lang w:bidi="ar-DZ"/>
        </w:rPr>
      </w:pPr>
      <w:r w:rsidRPr="00D77C1C">
        <w:rPr>
          <w:rFonts w:ascii="Simplified Arabic" w:hAnsi="Simplified Arabic" w:cs="Simplified Arabic" w:hint="cs"/>
          <w:b/>
          <w:bCs/>
          <w:sz w:val="32"/>
          <w:szCs w:val="32"/>
          <w:rtl/>
          <w:lang w:bidi="ar-DZ"/>
        </w:rPr>
        <w:t>أصل الت</w:t>
      </w:r>
      <w:r w:rsidR="00D77C1C">
        <w:rPr>
          <w:rFonts w:ascii="Simplified Arabic" w:hAnsi="Simplified Arabic" w:cs="Simplified Arabic" w:hint="cs"/>
          <w:b/>
          <w:bCs/>
          <w:sz w:val="32"/>
          <w:szCs w:val="32"/>
          <w:rtl/>
          <w:lang w:bidi="ar-DZ"/>
        </w:rPr>
        <w:t>ّ</w:t>
      </w:r>
      <w:r w:rsidRPr="00D77C1C">
        <w:rPr>
          <w:rFonts w:ascii="Simplified Arabic" w:hAnsi="Simplified Arabic" w:cs="Simplified Arabic" w:hint="cs"/>
          <w:b/>
          <w:bCs/>
          <w:sz w:val="32"/>
          <w:szCs w:val="32"/>
          <w:rtl/>
          <w:lang w:bidi="ar-DZ"/>
        </w:rPr>
        <w:t>سمية:</w:t>
      </w:r>
      <w:r w:rsidR="00971D78">
        <w:rPr>
          <w:rFonts w:ascii="Simplified Arabic" w:hAnsi="Simplified Arabic" w:cs="Simplified Arabic" w:hint="cs"/>
          <w:b/>
          <w:bCs/>
          <w:sz w:val="32"/>
          <w:szCs w:val="32"/>
          <w:rtl/>
          <w:lang w:bidi="ar-DZ"/>
        </w:rPr>
        <w:t xml:space="preserve"> </w:t>
      </w:r>
      <w:r w:rsidR="00971D78" w:rsidRPr="00971D78">
        <w:rPr>
          <w:rFonts w:ascii="Simplified Arabic" w:hAnsi="Simplified Arabic" w:cs="Simplified Arabic" w:hint="cs"/>
          <w:sz w:val="32"/>
          <w:szCs w:val="32"/>
          <w:rtl/>
          <w:lang w:bidi="ar-DZ"/>
        </w:rPr>
        <w:t>اللغات السامية هي اللغات التي تح</w:t>
      </w:r>
      <w:r w:rsidR="00F46717">
        <w:rPr>
          <w:rFonts w:ascii="Simplified Arabic" w:hAnsi="Simplified Arabic" w:cs="Simplified Arabic" w:hint="cs"/>
          <w:sz w:val="32"/>
          <w:szCs w:val="32"/>
          <w:rtl/>
          <w:lang w:bidi="ar-DZ"/>
        </w:rPr>
        <w:t>د</w:t>
      </w:r>
      <w:r w:rsidR="00971D78" w:rsidRPr="00971D78">
        <w:rPr>
          <w:rFonts w:ascii="Simplified Arabic" w:hAnsi="Simplified Arabic" w:cs="Simplified Arabic" w:hint="cs"/>
          <w:sz w:val="32"/>
          <w:szCs w:val="32"/>
          <w:rtl/>
          <w:lang w:bidi="ar-DZ"/>
        </w:rPr>
        <w:t>ثها الساميون</w:t>
      </w:r>
      <w:r w:rsidR="00971D78">
        <w:rPr>
          <w:rFonts w:ascii="Simplified Arabic" w:hAnsi="Simplified Arabic" w:cs="Simplified Arabic" w:hint="cs"/>
          <w:sz w:val="32"/>
          <w:szCs w:val="32"/>
          <w:rtl/>
          <w:lang w:bidi="ar-DZ"/>
        </w:rPr>
        <w:t>، فمن هم؟ هم تلك الشعوب التي انحدرت سلالتها عن سام بن نوح عليه السلام، وهي الشعوب الآشورية - البابلية، والفينيقية والعبرية والعربية والحبشية، وهي شعوب استوطنت شرق إفريقيا وشبه الجزيرة العربية وبلاد الشام.</w:t>
      </w:r>
    </w:p>
    <w:p w:rsidR="00C31A08" w:rsidRDefault="00971D78" w:rsidP="008601DF">
      <w:pPr>
        <w:bidi/>
        <w:spacing w:before="120"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وأول من اعتمد هذا التصنيف والتقسيم على الشعوب السابقة العالم الألماني "شلوتزر" في أواخر القرن الثامن عشر، ولم يخترعه بل اقتبسه من التوراة سفر التكوين الإصحاح العاشر أين تم عرض تقسيم الشعوب التي انحدرت من أبناء نوح الثلاثة، فاعتمده الباحثون من بعده ومع المقارنات والدراسات تبينوا أن هذا التصنيف له حد مقبول ومعقول من الصحة لما وجدوه من صلات قرابة بين لغات الزمرة الواحدة.</w:t>
      </w:r>
    </w:p>
    <w:p w:rsidR="008601DF" w:rsidRDefault="008601DF" w:rsidP="008601DF">
      <w:pPr>
        <w:bidi/>
        <w:spacing w:before="120" w:after="0"/>
        <w:ind w:firstLine="567"/>
        <w:jc w:val="both"/>
        <w:rPr>
          <w:rFonts w:ascii="Simplified Arabic" w:hAnsi="Simplified Arabic" w:cs="Simplified Arabic"/>
          <w:sz w:val="32"/>
          <w:szCs w:val="32"/>
          <w:rtl/>
          <w:lang w:bidi="ar-DZ"/>
        </w:rPr>
      </w:pPr>
    </w:p>
    <w:p w:rsidR="008601DF" w:rsidRPr="008601DF" w:rsidRDefault="008601DF" w:rsidP="008601DF">
      <w:pPr>
        <w:bidi/>
        <w:spacing w:before="120" w:after="0"/>
        <w:ind w:firstLine="567"/>
        <w:jc w:val="both"/>
        <w:rPr>
          <w:rFonts w:ascii="Simplified Arabic" w:hAnsi="Simplified Arabic" w:cs="Simplified Arabic"/>
          <w:sz w:val="32"/>
          <w:szCs w:val="32"/>
          <w:rtl/>
          <w:lang w:bidi="ar-DZ"/>
        </w:rPr>
      </w:pPr>
    </w:p>
    <w:p w:rsidR="00C01AF5" w:rsidRDefault="00C01AF5" w:rsidP="00BB1993">
      <w:pPr>
        <w:bidi/>
        <w:spacing w:before="120" w:after="0"/>
        <w:jc w:val="both"/>
        <w:rPr>
          <w:rFonts w:ascii="Simplified Arabic" w:hAnsi="Simplified Arabic" w:cs="Simplified Arabic"/>
          <w:b/>
          <w:bCs/>
          <w:sz w:val="32"/>
          <w:szCs w:val="32"/>
          <w:rtl/>
          <w:lang w:bidi="ar-DZ"/>
        </w:rPr>
      </w:pPr>
      <w:r w:rsidRPr="00C01AF5">
        <w:rPr>
          <w:rFonts w:ascii="Simplified Arabic" w:hAnsi="Simplified Arabic" w:cs="Simplified Arabic" w:hint="cs"/>
          <w:b/>
          <w:bCs/>
          <w:sz w:val="32"/>
          <w:szCs w:val="32"/>
          <w:rtl/>
          <w:lang w:bidi="ar-DZ"/>
        </w:rPr>
        <w:lastRenderedPageBreak/>
        <w:t>الخصائص المشتركة بين اللغات الس</w:t>
      </w:r>
      <w:r>
        <w:rPr>
          <w:rFonts w:ascii="Simplified Arabic" w:hAnsi="Simplified Arabic" w:cs="Simplified Arabic" w:hint="cs"/>
          <w:b/>
          <w:bCs/>
          <w:sz w:val="32"/>
          <w:szCs w:val="32"/>
          <w:rtl/>
          <w:lang w:bidi="ar-DZ"/>
        </w:rPr>
        <w:t>ّ</w:t>
      </w:r>
      <w:r w:rsidRPr="00C01AF5">
        <w:rPr>
          <w:rFonts w:ascii="Simplified Arabic" w:hAnsi="Simplified Arabic" w:cs="Simplified Arabic" w:hint="cs"/>
          <w:b/>
          <w:bCs/>
          <w:sz w:val="32"/>
          <w:szCs w:val="32"/>
          <w:rtl/>
          <w:lang w:bidi="ar-DZ"/>
        </w:rPr>
        <w:t>امية:</w:t>
      </w:r>
      <w:r>
        <w:rPr>
          <w:rFonts w:ascii="Simplified Arabic" w:hAnsi="Simplified Arabic" w:cs="Simplified Arabic" w:hint="cs"/>
          <w:b/>
          <w:bCs/>
          <w:sz w:val="32"/>
          <w:szCs w:val="32"/>
          <w:rtl/>
          <w:lang w:bidi="ar-DZ"/>
        </w:rPr>
        <w:t xml:space="preserve"> </w:t>
      </w:r>
    </w:p>
    <w:p w:rsidR="00C01AF5" w:rsidRDefault="00C31A08" w:rsidP="00C01AF5">
      <w:pPr>
        <w:bidi/>
        <w:spacing w:before="120" w:after="0"/>
        <w:ind w:firstLine="567"/>
        <w:jc w:val="both"/>
        <w:rPr>
          <w:rFonts w:ascii="Simplified Arabic" w:hAnsi="Simplified Arabic" w:cs="Simplified Arabic"/>
          <w:sz w:val="32"/>
          <w:szCs w:val="32"/>
          <w:rtl/>
          <w:lang w:bidi="ar-DZ"/>
        </w:rPr>
      </w:pPr>
      <w:r w:rsidRPr="00C31A08">
        <w:rPr>
          <w:rFonts w:ascii="Simplified Arabic" w:hAnsi="Simplified Arabic" w:cs="Simplified Arabic" w:hint="cs"/>
          <w:sz w:val="32"/>
          <w:szCs w:val="32"/>
          <w:rtl/>
          <w:lang w:bidi="ar-DZ"/>
        </w:rPr>
        <w:t>هناك خصائص كثيرة تنبئ بقرابة هذه اللغات، وفيما يلي أوضحها:</w:t>
      </w:r>
    </w:p>
    <w:p w:rsidR="00C31A08" w:rsidRDefault="00C31A08" w:rsidP="00C31A08">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يتألف الأصل في اللغة السامية على ثلاثة أصوات (الجذر الثلاثي)</w:t>
      </w:r>
    </w:p>
    <w:p w:rsidR="00C31A08" w:rsidRDefault="00C31A08" w:rsidP="00C31A08">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للفعل زمنان في اللغات السامية؛ فعل انتهى زمنه يدل الماضي، وفعل لم ينته زمنه يدل الحاضر أو المستقبل.</w:t>
      </w:r>
    </w:p>
    <w:p w:rsidR="00C31A08" w:rsidRDefault="00C31A08" w:rsidP="00C31A08">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تتشارك هذه اللغات معاني مجموعة من المفردات، كتلك الدالة على أعضاء، والضمائر وصلة القرابة والعدد، وبعض الأفعال ومرافق الحياة الشائعة لدى شعوبها.</w:t>
      </w:r>
    </w:p>
    <w:p w:rsidR="00186D12" w:rsidRDefault="00C31A08" w:rsidP="00186D12">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تعتمد كليا على الأصوات الصامتة </w:t>
      </w:r>
      <w:r>
        <w:rPr>
          <w:rFonts w:ascii="Simplified Arabic" w:hAnsi="Simplified Arabic" w:cs="Simplified Arabic"/>
          <w:sz w:val="32"/>
          <w:szCs w:val="32"/>
          <w:lang w:bidi="ar-DZ"/>
        </w:rPr>
        <w:t>consonnes</w:t>
      </w:r>
      <w:r>
        <w:rPr>
          <w:rFonts w:ascii="Simplified Arabic" w:hAnsi="Simplified Arabic" w:cs="Simplified Arabic" w:hint="cs"/>
          <w:sz w:val="32"/>
          <w:szCs w:val="32"/>
          <w:rtl/>
          <w:lang w:bidi="ar-DZ"/>
        </w:rPr>
        <w:t xml:space="preserve">، ولا تظهر الأصوات المتحركة </w:t>
      </w:r>
      <w:r w:rsidR="00186D12">
        <w:rPr>
          <w:rFonts w:ascii="Simplified Arabic" w:hAnsi="Simplified Arabic" w:cs="Simplified Arabic"/>
          <w:sz w:val="32"/>
          <w:szCs w:val="32"/>
          <w:lang w:bidi="ar-DZ"/>
        </w:rPr>
        <w:t xml:space="preserve">  </w:t>
      </w:r>
      <w:r>
        <w:rPr>
          <w:rFonts w:ascii="Simplified Arabic" w:hAnsi="Simplified Arabic" w:cs="Simplified Arabic"/>
          <w:sz w:val="32"/>
          <w:szCs w:val="32"/>
          <w:lang w:bidi="ar-DZ"/>
        </w:rPr>
        <w:t>voyelles</w:t>
      </w:r>
      <w:r>
        <w:rPr>
          <w:rFonts w:ascii="Simplified Arabic" w:hAnsi="Simplified Arabic" w:cs="Simplified Arabic" w:hint="cs"/>
          <w:sz w:val="32"/>
          <w:szCs w:val="32"/>
          <w:rtl/>
          <w:lang w:bidi="ar-DZ"/>
        </w:rPr>
        <w:t>في كتابتها</w:t>
      </w:r>
      <w:r w:rsidR="00186D12">
        <w:rPr>
          <w:rFonts w:ascii="Simplified Arabic" w:hAnsi="Simplified Arabic" w:cs="Simplified Arabic"/>
          <w:sz w:val="32"/>
          <w:szCs w:val="32"/>
          <w:lang w:bidi="ar-DZ"/>
        </w:rPr>
        <w:t>.</w:t>
      </w:r>
    </w:p>
    <w:p w:rsidR="00186D12" w:rsidRDefault="00186D12" w:rsidP="00186D12">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تمتاز بالأصوات الحلقية (ح، خ، ع، غ)، وأصوات الإطباق (ص، ض، ط، ظ).</w:t>
      </w:r>
    </w:p>
    <w:p w:rsidR="00186D12" w:rsidRDefault="00186D12" w:rsidP="00186D12">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تكاد تخلو من الأسماء المركبة تركيبا مزجيا، إلا في ألفاظ العدد.</w:t>
      </w:r>
    </w:p>
    <w:p w:rsidR="00186D12" w:rsidRDefault="00186D12" w:rsidP="00186D12">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اعتمادها على الحالات الإعرابية المعروفة في تحديد وظيفة الكلمة في الجملة.</w:t>
      </w:r>
    </w:p>
    <w:p w:rsidR="00186D12" w:rsidRDefault="00186D12" w:rsidP="00186D12">
      <w:pPr>
        <w:bidi/>
        <w:spacing w:before="120" w:after="0"/>
        <w:ind w:left="567"/>
        <w:jc w:val="both"/>
        <w:rPr>
          <w:rFonts w:ascii="Simplified Arabic" w:hAnsi="Simplified Arabic" w:cs="Simplified Arabic"/>
          <w:b/>
          <w:bCs/>
          <w:sz w:val="32"/>
          <w:szCs w:val="32"/>
          <w:rtl/>
          <w:lang w:bidi="ar-DZ"/>
        </w:rPr>
      </w:pPr>
      <w:r w:rsidRPr="00186D12">
        <w:rPr>
          <w:rFonts w:ascii="Simplified Arabic" w:hAnsi="Simplified Arabic" w:cs="Simplified Arabic" w:hint="cs"/>
          <w:b/>
          <w:bCs/>
          <w:sz w:val="32"/>
          <w:szCs w:val="32"/>
          <w:rtl/>
          <w:lang w:bidi="ar-DZ"/>
        </w:rPr>
        <w:t>اختلاف الّلغات السامية</w:t>
      </w:r>
      <w:r>
        <w:rPr>
          <w:rFonts w:ascii="Simplified Arabic" w:hAnsi="Simplified Arabic" w:cs="Simplified Arabic" w:hint="cs"/>
          <w:b/>
          <w:bCs/>
          <w:sz w:val="32"/>
          <w:szCs w:val="32"/>
          <w:rtl/>
          <w:lang w:bidi="ar-DZ"/>
        </w:rPr>
        <w:t>:</w:t>
      </w:r>
    </w:p>
    <w:p w:rsidR="00186D12" w:rsidRDefault="00186D12" w:rsidP="00186D12">
      <w:pPr>
        <w:bidi/>
        <w:spacing w:before="120" w:after="0"/>
        <w:ind w:left="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مع قوة القرابة بين عناصر هذه الفصيلة هناك مواضع اختلاف بينها، منها:</w:t>
      </w:r>
    </w:p>
    <w:p w:rsidR="00606DA1" w:rsidRDefault="00606DA1" w:rsidP="00606DA1">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أداة التعريف: ألـ: في أول الكلمة في اللغة العربية، ه: في أول الكلمة في اللغة العبرية، أما البابلية - الآشورية والحبشية لا أداة للتعريف فيها.</w:t>
      </w:r>
    </w:p>
    <w:p w:rsidR="00606DA1" w:rsidRDefault="00606DA1" w:rsidP="00A209BC">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في الأصوات: (ذ، غ، ظ، ض) موجودة في اللغة العربية وغير موجودة في العبرية، و(</w:t>
      </w:r>
      <w:r w:rsidR="00A209BC">
        <w:rPr>
          <w:rFonts w:ascii="Simplified Arabic" w:hAnsi="Simplified Arabic" w:cs="Simplified Arabic"/>
          <w:sz w:val="32"/>
          <w:szCs w:val="32"/>
          <w:lang w:bidi="ar-DZ"/>
        </w:rPr>
        <w:t>v</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p</w:t>
      </w:r>
      <w:r w:rsidR="00A209BC">
        <w:rPr>
          <w:rFonts w:ascii="Simplified Arabic" w:hAnsi="Simplified Arabic" w:cs="Simplified Arabic"/>
          <w:sz w:val="32"/>
          <w:szCs w:val="32"/>
          <w:lang w:bidi="ar-DZ"/>
        </w:rPr>
        <w:t> .</w:t>
      </w:r>
      <w:r>
        <w:rPr>
          <w:rFonts w:ascii="Simplified Arabic" w:hAnsi="Simplified Arabic" w:cs="Simplified Arabic" w:hint="cs"/>
          <w:sz w:val="32"/>
          <w:szCs w:val="32"/>
          <w:rtl/>
          <w:lang w:bidi="ar-DZ"/>
        </w:rPr>
        <w:t>)</w:t>
      </w:r>
      <w:r w:rsidR="00A209BC">
        <w:rPr>
          <w:rFonts w:ascii="Simplified Arabic" w:hAnsi="Simplified Arabic" w:cs="Simplified Arabic"/>
          <w:sz w:val="32"/>
          <w:szCs w:val="32"/>
          <w:lang w:bidi="ar-DZ"/>
        </w:rPr>
        <w:t xml:space="preserve"> </w:t>
      </w:r>
      <w:r w:rsidR="00A209BC">
        <w:rPr>
          <w:rFonts w:ascii="Simplified Arabic" w:hAnsi="Simplified Arabic" w:cs="Simplified Arabic" w:hint="cs"/>
          <w:sz w:val="32"/>
          <w:szCs w:val="32"/>
          <w:rtl/>
          <w:lang w:bidi="ar-DZ"/>
        </w:rPr>
        <w:t xml:space="preserve">موجودان في العبرية وغير موجودين في العربية، (ع، ق، س) هي أصوات لا وجود لها في البابلية. </w:t>
      </w:r>
      <w:r w:rsidR="00151083">
        <w:rPr>
          <w:rFonts w:ascii="Simplified Arabic" w:hAnsi="Simplified Arabic" w:cs="Simplified Arabic" w:hint="cs"/>
          <w:sz w:val="32"/>
          <w:szCs w:val="32"/>
          <w:rtl/>
          <w:lang w:bidi="ar-DZ"/>
        </w:rPr>
        <w:t>ما يأتي في العبرية بالسّين يأتي غالبا في العربية والحبشية بالشّين والعكس بالعكس.</w:t>
      </w:r>
    </w:p>
    <w:p w:rsidR="00A209BC" w:rsidRDefault="00A209BC" w:rsidP="00A209BC">
      <w:pPr>
        <w:pStyle w:val="Paragraphedeliste"/>
        <w:numPr>
          <w:ilvl w:val="0"/>
          <w:numId w:val="1"/>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علامة الجمع: يَم: للمذكر، الواو والتاء للمؤنث في العبرية، يَن تضاف للجمع في اللغة الآرامية، الواو والنون للرفع، والياء والنون للنصب والجر، والألف والتاء للجمع المؤنث في اللغة العربية</w:t>
      </w:r>
      <w:r w:rsidR="00AD289E">
        <w:rPr>
          <w:rFonts w:ascii="Simplified Arabic" w:hAnsi="Simplified Arabic" w:cs="Simplified Arabic" w:hint="cs"/>
          <w:sz w:val="32"/>
          <w:szCs w:val="32"/>
          <w:rtl/>
          <w:lang w:bidi="ar-DZ"/>
        </w:rPr>
        <w:t>.</w:t>
      </w:r>
    </w:p>
    <w:p w:rsidR="005267D1" w:rsidRPr="005267D1" w:rsidRDefault="005267D1" w:rsidP="00BB1993">
      <w:pPr>
        <w:bidi/>
        <w:spacing w:before="120" w:after="0"/>
        <w:jc w:val="both"/>
        <w:rPr>
          <w:rFonts w:ascii="Simplified Arabic" w:hAnsi="Simplified Arabic" w:cs="Simplified Arabic"/>
          <w:b/>
          <w:bCs/>
          <w:sz w:val="32"/>
          <w:szCs w:val="32"/>
          <w:rtl/>
          <w:lang w:bidi="ar-DZ"/>
        </w:rPr>
      </w:pPr>
      <w:r w:rsidRPr="005267D1">
        <w:rPr>
          <w:rFonts w:ascii="Simplified Arabic" w:hAnsi="Simplified Arabic" w:cs="Simplified Arabic" w:hint="cs"/>
          <w:b/>
          <w:bCs/>
          <w:sz w:val="32"/>
          <w:szCs w:val="32"/>
          <w:rtl/>
          <w:lang w:bidi="ar-DZ"/>
        </w:rPr>
        <w:t>اللغة السامية الأم:</w:t>
      </w:r>
    </w:p>
    <w:p w:rsidR="005267D1" w:rsidRDefault="005267D1" w:rsidP="00F46717">
      <w:pPr>
        <w:pStyle w:val="Paragraphedeliste"/>
        <w:bidi/>
        <w:spacing w:before="120" w:after="0"/>
        <w:ind w:left="0" w:firstLine="567"/>
        <w:jc w:val="both"/>
        <w:rPr>
          <w:rFonts w:ascii="Simplified Arabic" w:hAnsi="Simplified Arabic" w:cs="Simplified Arabic"/>
          <w:sz w:val="32"/>
          <w:szCs w:val="32"/>
          <w:rtl/>
          <w:lang w:bidi="ar-DZ"/>
        </w:rPr>
      </w:pPr>
      <w:r w:rsidRPr="005267D1">
        <w:rPr>
          <w:rFonts w:ascii="Simplified Arabic" w:hAnsi="Simplified Arabic" w:cs="Simplified Arabic" w:hint="cs"/>
          <w:sz w:val="32"/>
          <w:szCs w:val="32"/>
          <w:rtl/>
          <w:lang w:bidi="ar-DZ"/>
        </w:rPr>
        <w:t xml:space="preserve">كما اختلف الباحثون والمؤرخون </w:t>
      </w:r>
      <w:r>
        <w:rPr>
          <w:rFonts w:ascii="Simplified Arabic" w:hAnsi="Simplified Arabic" w:cs="Simplified Arabic" w:hint="cs"/>
          <w:sz w:val="32"/>
          <w:szCs w:val="32"/>
          <w:rtl/>
          <w:lang w:bidi="ar-DZ"/>
        </w:rPr>
        <w:t>حول المهد الأول للساميين اختلفوا أيضا ح</w:t>
      </w:r>
      <w:r w:rsidR="0053400F">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ل اللغة الأولى التي تكلم بها الشعب السامي الأول، وهل كانت أحد اللغات التي تأتي لا</w:t>
      </w:r>
      <w:r w:rsidR="0053400F">
        <w:rPr>
          <w:rFonts w:ascii="Simplified Arabic" w:hAnsi="Simplified Arabic" w:cs="Simplified Arabic" w:hint="cs"/>
          <w:sz w:val="32"/>
          <w:szCs w:val="32"/>
          <w:rtl/>
          <w:lang w:bidi="ar-DZ"/>
        </w:rPr>
        <w:t>حقا في تقسيماتها</w:t>
      </w:r>
      <w:r>
        <w:rPr>
          <w:rFonts w:ascii="Simplified Arabic" w:hAnsi="Simplified Arabic" w:cs="Simplified Arabic" w:hint="cs"/>
          <w:sz w:val="32"/>
          <w:szCs w:val="32"/>
          <w:rtl/>
          <w:lang w:bidi="ar-DZ"/>
        </w:rPr>
        <w:t>.</w:t>
      </w:r>
      <w:r w:rsidR="0053400F">
        <w:rPr>
          <w:rFonts w:ascii="Simplified Arabic" w:hAnsi="Simplified Arabic" w:cs="Simplified Arabic" w:hint="cs"/>
          <w:sz w:val="32"/>
          <w:szCs w:val="32"/>
          <w:rtl/>
          <w:lang w:bidi="ar-DZ"/>
        </w:rPr>
        <w:t xml:space="preserve"> غير أن هذه الآراء لا تقوم على أسس علمية متينة، والمسلم به عند المستشرقين الجدد أن اللغة العربية قد احتفظت بكثير من الخصائص التي تتفق حولها اللغات السامية، كظاهرة الإعراب، وبقاء بعض الأصوات المهملة في أخواتها مثل حرف الضاد، وكذلك ثراء رصيدها المعجمي.</w:t>
      </w:r>
    </w:p>
    <w:p w:rsidR="0053400F" w:rsidRDefault="0053400F" w:rsidP="00F46717">
      <w:pPr>
        <w:pStyle w:val="Paragraphedeliste"/>
        <w:bidi/>
        <w:spacing w:before="120" w:after="0"/>
        <w:ind w:left="0"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والسّبب هو بقاؤها في بقعة جغرافية مستقلة منعزلة عن العالم الخارجي، مما قلل من فرص احتكاكها باللغات الأخرى، فدامت نقاوتها وطبيعتها الأولى إلا ما فرضه عامل الزمن بقوة تجدد الحياة من تغيرات لا تكاد تمس الجوهر.</w:t>
      </w:r>
    </w:p>
    <w:p w:rsidR="005267D1" w:rsidRDefault="005267D1" w:rsidP="005267D1">
      <w:pPr>
        <w:pStyle w:val="Paragraphedeliste"/>
        <w:bidi/>
        <w:spacing w:before="120" w:after="0"/>
        <w:ind w:left="927"/>
        <w:jc w:val="both"/>
        <w:rPr>
          <w:rFonts w:ascii="Simplified Arabic" w:hAnsi="Simplified Arabic" w:cs="Simplified Arabic"/>
          <w:sz w:val="32"/>
          <w:szCs w:val="32"/>
          <w:rtl/>
          <w:lang w:bidi="ar-DZ"/>
        </w:rPr>
      </w:pPr>
    </w:p>
    <w:p w:rsidR="005267D1" w:rsidRDefault="005267D1" w:rsidP="005267D1">
      <w:pPr>
        <w:pStyle w:val="Paragraphedeliste"/>
        <w:bidi/>
        <w:spacing w:before="120" w:after="0"/>
        <w:ind w:left="927"/>
        <w:jc w:val="both"/>
        <w:rPr>
          <w:rFonts w:ascii="Simplified Arabic" w:hAnsi="Simplified Arabic" w:cs="Simplified Arabic"/>
          <w:sz w:val="32"/>
          <w:szCs w:val="32"/>
          <w:rtl/>
          <w:lang w:bidi="ar-DZ"/>
        </w:rPr>
      </w:pPr>
    </w:p>
    <w:p w:rsidR="008601DF" w:rsidRDefault="008601DF" w:rsidP="008601DF">
      <w:pPr>
        <w:pStyle w:val="Paragraphedeliste"/>
        <w:bidi/>
        <w:spacing w:before="120" w:after="0"/>
        <w:ind w:left="927"/>
        <w:jc w:val="both"/>
        <w:rPr>
          <w:rFonts w:ascii="Simplified Arabic" w:hAnsi="Simplified Arabic" w:cs="Simplified Arabic"/>
          <w:sz w:val="32"/>
          <w:szCs w:val="32"/>
          <w:rtl/>
          <w:lang w:bidi="ar-DZ"/>
        </w:rPr>
      </w:pPr>
    </w:p>
    <w:p w:rsidR="008601DF" w:rsidRDefault="008601DF" w:rsidP="008601DF">
      <w:pPr>
        <w:pStyle w:val="Paragraphedeliste"/>
        <w:bidi/>
        <w:spacing w:before="120" w:after="0"/>
        <w:ind w:left="927"/>
        <w:jc w:val="both"/>
        <w:rPr>
          <w:rFonts w:ascii="Simplified Arabic" w:hAnsi="Simplified Arabic" w:cs="Simplified Arabic"/>
          <w:sz w:val="32"/>
          <w:szCs w:val="32"/>
          <w:rtl/>
          <w:lang w:bidi="ar-DZ"/>
        </w:rPr>
      </w:pPr>
    </w:p>
    <w:p w:rsidR="008601DF" w:rsidRDefault="008601DF" w:rsidP="008601DF">
      <w:pPr>
        <w:pStyle w:val="Paragraphedeliste"/>
        <w:bidi/>
        <w:spacing w:before="120" w:after="0"/>
        <w:ind w:left="927"/>
        <w:jc w:val="both"/>
        <w:rPr>
          <w:rFonts w:ascii="Simplified Arabic" w:hAnsi="Simplified Arabic" w:cs="Simplified Arabic"/>
          <w:sz w:val="32"/>
          <w:szCs w:val="32"/>
          <w:rtl/>
          <w:lang w:bidi="ar-DZ"/>
        </w:rPr>
      </w:pPr>
    </w:p>
    <w:p w:rsidR="008601DF" w:rsidRDefault="008601DF" w:rsidP="008601DF">
      <w:pPr>
        <w:pStyle w:val="Paragraphedeliste"/>
        <w:bidi/>
        <w:spacing w:before="120" w:after="0"/>
        <w:ind w:left="927"/>
        <w:jc w:val="both"/>
        <w:rPr>
          <w:rFonts w:ascii="Simplified Arabic" w:hAnsi="Simplified Arabic" w:cs="Simplified Arabic"/>
          <w:sz w:val="32"/>
          <w:szCs w:val="32"/>
          <w:rtl/>
          <w:lang w:bidi="ar-DZ"/>
        </w:rPr>
      </w:pPr>
    </w:p>
    <w:p w:rsidR="008601DF" w:rsidRDefault="008601DF" w:rsidP="008601DF">
      <w:pPr>
        <w:pStyle w:val="Paragraphedeliste"/>
        <w:bidi/>
        <w:spacing w:before="120" w:after="0"/>
        <w:ind w:left="927"/>
        <w:jc w:val="both"/>
        <w:rPr>
          <w:rFonts w:ascii="Simplified Arabic" w:hAnsi="Simplified Arabic" w:cs="Simplified Arabic"/>
          <w:sz w:val="32"/>
          <w:szCs w:val="32"/>
          <w:rtl/>
          <w:lang w:bidi="ar-DZ"/>
        </w:rPr>
      </w:pPr>
    </w:p>
    <w:p w:rsidR="008601DF" w:rsidRDefault="008601DF" w:rsidP="008601DF">
      <w:pPr>
        <w:pStyle w:val="Paragraphedeliste"/>
        <w:bidi/>
        <w:spacing w:before="120" w:after="0"/>
        <w:ind w:left="927"/>
        <w:jc w:val="both"/>
        <w:rPr>
          <w:rFonts w:ascii="Simplified Arabic" w:hAnsi="Simplified Arabic" w:cs="Simplified Arabic"/>
          <w:sz w:val="32"/>
          <w:szCs w:val="32"/>
          <w:rtl/>
          <w:lang w:bidi="ar-DZ"/>
        </w:rPr>
      </w:pPr>
    </w:p>
    <w:p w:rsidR="008601DF" w:rsidRPr="005267D1" w:rsidRDefault="008601DF" w:rsidP="008601DF">
      <w:pPr>
        <w:pStyle w:val="Paragraphedeliste"/>
        <w:bidi/>
        <w:spacing w:before="120" w:after="0"/>
        <w:ind w:left="927"/>
        <w:jc w:val="both"/>
        <w:rPr>
          <w:rFonts w:ascii="Simplified Arabic" w:hAnsi="Simplified Arabic" w:cs="Simplified Arabic"/>
          <w:sz w:val="32"/>
          <w:szCs w:val="32"/>
          <w:lang w:bidi="ar-DZ"/>
        </w:rPr>
      </w:pPr>
    </w:p>
    <w:p w:rsidR="00AD289E" w:rsidRDefault="00AD289E" w:rsidP="005267D1">
      <w:pPr>
        <w:bidi/>
        <w:spacing w:before="120" w:after="0"/>
        <w:ind w:left="567"/>
        <w:jc w:val="center"/>
        <w:rPr>
          <w:rFonts w:ascii="Simplified Arabic" w:hAnsi="Simplified Arabic" w:cs="Simplified Arabic"/>
          <w:b/>
          <w:bCs/>
          <w:sz w:val="32"/>
          <w:szCs w:val="32"/>
          <w:rtl/>
          <w:lang w:bidi="ar-DZ"/>
        </w:rPr>
      </w:pPr>
      <w:r w:rsidRPr="00AD289E">
        <w:rPr>
          <w:rFonts w:ascii="Simplified Arabic" w:hAnsi="Simplified Arabic" w:cs="Simplified Arabic" w:hint="cs"/>
          <w:b/>
          <w:bCs/>
          <w:sz w:val="32"/>
          <w:szCs w:val="32"/>
          <w:rtl/>
          <w:lang w:bidi="ar-DZ"/>
        </w:rPr>
        <w:lastRenderedPageBreak/>
        <w:t>تقسيم ال</w:t>
      </w:r>
      <w:r>
        <w:rPr>
          <w:rFonts w:ascii="Simplified Arabic" w:hAnsi="Simplified Arabic" w:cs="Simplified Arabic" w:hint="cs"/>
          <w:b/>
          <w:bCs/>
          <w:sz w:val="32"/>
          <w:szCs w:val="32"/>
          <w:rtl/>
          <w:lang w:bidi="ar-DZ"/>
        </w:rPr>
        <w:t>ّ</w:t>
      </w:r>
      <w:r w:rsidRPr="00AD289E">
        <w:rPr>
          <w:rFonts w:ascii="Simplified Arabic" w:hAnsi="Simplified Arabic" w:cs="Simplified Arabic" w:hint="cs"/>
          <w:b/>
          <w:bCs/>
          <w:sz w:val="32"/>
          <w:szCs w:val="32"/>
          <w:rtl/>
          <w:lang w:bidi="ar-DZ"/>
        </w:rPr>
        <w:t>لغات السامية</w:t>
      </w:r>
    </w:p>
    <w:p w:rsidR="005267D1" w:rsidRDefault="005267D1" w:rsidP="005267D1">
      <w:pPr>
        <w:bidi/>
        <w:spacing w:before="120" w:after="0"/>
        <w:jc w:val="both"/>
        <w:rPr>
          <w:rFonts w:ascii="Simplified Arabic" w:hAnsi="Simplified Arabic" w:cs="Simplified Arabic"/>
          <w:b/>
          <w:bCs/>
          <w:sz w:val="32"/>
          <w:szCs w:val="32"/>
          <w:rtl/>
          <w:lang w:bidi="ar-DZ"/>
        </w:rPr>
      </w:pPr>
    </w:p>
    <w:p w:rsidR="005267D1" w:rsidRDefault="005267D1" w:rsidP="005267D1">
      <w:pPr>
        <w:bidi/>
        <w:spacing w:before="120" w:after="0"/>
        <w:ind w:left="567"/>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drawing>
          <wp:inline distT="0" distB="0" distL="0" distR="0">
            <wp:extent cx="5762625" cy="5314160"/>
            <wp:effectExtent l="19050" t="0" r="9525" b="0"/>
            <wp:docPr id="11" name="Image 11" descr="D:\أدوات ومواد التدريس\فقـه اللــغة\المحاضرات الأولى\Untitle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أدوات ومواد التدريس\فقـه اللــغة\المحاضرات الأولى\Untitled-1-1.jpg"/>
                    <pic:cNvPicPr>
                      <a:picLocks noChangeAspect="1" noChangeArrowheads="1"/>
                    </pic:cNvPicPr>
                  </pic:nvPicPr>
                  <pic:blipFill>
                    <a:blip r:embed="rId7"/>
                    <a:srcRect/>
                    <a:stretch>
                      <a:fillRect/>
                    </a:stretch>
                  </pic:blipFill>
                  <pic:spPr bwMode="auto">
                    <a:xfrm>
                      <a:off x="0" y="0"/>
                      <a:ext cx="5760720" cy="5312403"/>
                    </a:xfrm>
                    <a:prstGeom prst="rect">
                      <a:avLst/>
                    </a:prstGeom>
                    <a:noFill/>
                    <a:ln w="9525">
                      <a:noFill/>
                      <a:miter lim="800000"/>
                      <a:headEnd/>
                      <a:tailEnd/>
                    </a:ln>
                  </pic:spPr>
                </pic:pic>
              </a:graphicData>
            </a:graphic>
          </wp:inline>
        </w:drawing>
      </w:r>
    </w:p>
    <w:sectPr w:rsidR="005267D1" w:rsidSect="00AE1AC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D3A" w:rsidRDefault="008D1D3A" w:rsidP="002336C0">
      <w:pPr>
        <w:spacing w:after="0" w:line="240" w:lineRule="auto"/>
      </w:pPr>
      <w:r>
        <w:separator/>
      </w:r>
    </w:p>
  </w:endnote>
  <w:endnote w:type="continuationSeparator" w:id="1">
    <w:p w:rsidR="008D1D3A" w:rsidRDefault="008D1D3A" w:rsidP="00233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D3A" w:rsidRDefault="008D1D3A" w:rsidP="002336C0">
      <w:pPr>
        <w:spacing w:after="0" w:line="240" w:lineRule="auto"/>
      </w:pPr>
      <w:r>
        <w:separator/>
      </w:r>
    </w:p>
  </w:footnote>
  <w:footnote w:type="continuationSeparator" w:id="1">
    <w:p w:rsidR="008D1D3A" w:rsidRDefault="008D1D3A" w:rsidP="002336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C0" w:rsidRPr="002336C0" w:rsidRDefault="002336C0" w:rsidP="002336C0">
    <w:pPr>
      <w:pStyle w:val="En-tte"/>
      <w:bidi/>
      <w:jc w:val="both"/>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محاضرات فقه اللغة                                                                                    أ. خالد سوماني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D70B2"/>
    <w:multiLevelType w:val="hybridMultilevel"/>
    <w:tmpl w:val="EA7E8F68"/>
    <w:lvl w:ilvl="0" w:tplc="55E82236">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C3316"/>
    <w:rsid w:val="00151083"/>
    <w:rsid w:val="00186D12"/>
    <w:rsid w:val="00190E42"/>
    <w:rsid w:val="002336C0"/>
    <w:rsid w:val="003C6B1F"/>
    <w:rsid w:val="004E0CDF"/>
    <w:rsid w:val="005142EF"/>
    <w:rsid w:val="005267D1"/>
    <w:rsid w:val="0053400F"/>
    <w:rsid w:val="00606DA1"/>
    <w:rsid w:val="008601DF"/>
    <w:rsid w:val="008D1D3A"/>
    <w:rsid w:val="00962114"/>
    <w:rsid w:val="00971D78"/>
    <w:rsid w:val="009772D0"/>
    <w:rsid w:val="00A209BC"/>
    <w:rsid w:val="00AD289E"/>
    <w:rsid w:val="00AE1AC4"/>
    <w:rsid w:val="00BB1993"/>
    <w:rsid w:val="00BC3316"/>
    <w:rsid w:val="00C01AF5"/>
    <w:rsid w:val="00C31A08"/>
    <w:rsid w:val="00D77C1C"/>
    <w:rsid w:val="00E93513"/>
    <w:rsid w:val="00F467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336C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336C0"/>
  </w:style>
  <w:style w:type="paragraph" w:styleId="Pieddepage">
    <w:name w:val="footer"/>
    <w:basedOn w:val="Normal"/>
    <w:link w:val="PieddepageCar"/>
    <w:uiPriority w:val="99"/>
    <w:semiHidden/>
    <w:unhideWhenUsed/>
    <w:rsid w:val="002336C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336C0"/>
  </w:style>
  <w:style w:type="paragraph" w:styleId="Paragraphedeliste">
    <w:name w:val="List Paragraph"/>
    <w:basedOn w:val="Normal"/>
    <w:uiPriority w:val="34"/>
    <w:qFormat/>
    <w:rsid w:val="00C31A08"/>
    <w:pPr>
      <w:ind w:left="720"/>
      <w:contextualSpacing/>
    </w:pPr>
  </w:style>
  <w:style w:type="paragraph" w:styleId="Textedebulles">
    <w:name w:val="Balloon Text"/>
    <w:basedOn w:val="Normal"/>
    <w:link w:val="TextedebullesCar"/>
    <w:uiPriority w:val="99"/>
    <w:semiHidden/>
    <w:unhideWhenUsed/>
    <w:rsid w:val="005267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7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498</Words>
  <Characters>2744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2021-05-19T18:07:00Z</dcterms:created>
  <dcterms:modified xsi:type="dcterms:W3CDTF">2021-06-03T19:03:00Z</dcterms:modified>
</cp:coreProperties>
</file>