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078" w:rsidP="007D4078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>الأمثال في السنة النبوية: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استعان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قيامه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بمهمة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التبيين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والبلاغ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كلفه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ربه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عز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بشتى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أساليب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الإيضاح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والتعليم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الذروة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الأساليب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يأتي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أسلوب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البيان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النبوي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يأت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لغاية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فنية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بحتة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كغاية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الأدباء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تزيين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الكلام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وتحسينه،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وإنما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جاء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لهدف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أسمى،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وهو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إبراز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المعاني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صورة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مجسمة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لتوضيح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الغامض،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وتقريب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البعيد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وإظهار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المعقول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صورة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المحسوس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أسلوب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أساليب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التربية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يحث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النفوس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فعل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الخير،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ويحضها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ويدفعها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الفضيلة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ويمنعها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المعصية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والإثم،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وهو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الوقت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يربي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العقل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التفكير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الصحيح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والقياس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المنطقي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السليم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لأجل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طائفة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قضايا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مختلفة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مواطن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متعددة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الهدف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إدراك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المعاني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الذهنية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المجردة،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وتقريبها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العقل،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وتكوين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صورة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لهذا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المعنى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المخيلة،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ليكون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التأثر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بتلك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الصورة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أشد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وأقوى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الأفكار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المجردة،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كثر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الاعتماد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الأسلوب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القرآن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الكريم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سبحانه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{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ولقد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ضربنا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للناس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القرآن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لعلهم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يتذكرون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} (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الزمر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>: 27) 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حتى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ضربت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ببعض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الأشياء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التافهة،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قوله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تعالى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{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يستحيي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بعوضة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فوقها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فأما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آمنوا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فيعلمون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الحق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ربهم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كفروا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فيقولون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ماذا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أراد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بهذا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يضل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كثيرا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ويهدي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كثيرا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يضل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الفاسقين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} (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البقرة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>: 26) 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والرسول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الصلاة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والسلام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بآيات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المضروبة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للناس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ويجد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أثرها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الرد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والتحدي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والترغيب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والترهيب،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وكان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يعرف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دور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ومكانته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قومه،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غرابة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إذاً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يحظى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باهتمامه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مادام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وسيلة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الوسائل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تعينه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أداء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المهمة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والمتأمل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النبوية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يجد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التنويع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صفة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ظاهرة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فقد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نوّع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الممثِّل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وضارب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فتارة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يسند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حديث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البخاري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حاله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الأنبياء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قبله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وتارة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يسند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عز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وجل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قوله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الصلاة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والسلام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الحديث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رواه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الإمام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أحمد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صراطاً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مستقيماً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.. )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الحديث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وتارة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يسند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للملائكة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حديث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البخاري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قصة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الملائكة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اللذين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جاؤوا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وهو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نائم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والشاهد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انهم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قالوا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لصاحبكم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فاضربوا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فضربوا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مثلاً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لحاله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أمته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 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ونوّع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كذلك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موضوع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والغرض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سيق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لأجله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مواضيع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متعددة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ولأغراض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شتى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أمور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العقيدة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والعبادة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</w:t>
      </w:r>
      <w:proofErr w:type="gramEnd"/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والأخلاق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والزهد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والعلم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والدعوة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وفضائل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الأعمال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والترغيب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والترهيب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وغير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ونوّع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أسلوب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العرض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وطريقة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</w:t>
      </w:r>
      <w:proofErr w:type="gramEnd"/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فاتخذ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لضربه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طرقاً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متعددة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وأساليب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مختلفة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شأنه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إيضاح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المراد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وإبرازه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ماثلاً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أمام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الأعين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الأساليب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استخدامه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للإشارة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تلفت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أنظار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السامعين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وتعينهم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الفهم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وفيها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تشترك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أكثر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حاسة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العملية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التعليمية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فالناظر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يرى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الإشارة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ويسمع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العبارة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فيكون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أدعى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للتذكر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البخاري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الحديث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الذي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أشار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بإصبعيه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عندما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أراد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يقرر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بعثته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مقاربة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لقيام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lastRenderedPageBreak/>
        <w:t>الساعة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ذلك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أيضاً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استعانته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بالرسم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التوضيحي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كوسيلة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وسائل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التعليم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والإيضاح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عندما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تحدث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قضية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اتباع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سبيل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وصراطه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المستقيم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والتحذير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سبل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الشيطان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الأخرى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حرص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الأحداث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والمواقف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المتعددة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لأهداف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تربوية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بعض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المواقف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كان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يكفيه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يرد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رداً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مباشراً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لكنه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آثر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يحمله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توجيه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تربوي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وسرعة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إيصال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المعنى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المراد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يؤدي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غيره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دوره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المقام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فيراه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الصحابة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نائماً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حصير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وقد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أثر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الحصير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جنبه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فيقولون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"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رسول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لو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اتخذنا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لك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وطاء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فيقول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(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وللدنيا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أنا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الدنيا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كراكب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استظل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تحت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شجرة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ثم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راح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وتركها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)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كما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الترمذي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حتى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المشاهد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تمر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حياة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الناس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يلتفتون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إليها،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ولا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يلقون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يجد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أداة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مناسبة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للتوجيه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والتعليم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وضرب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يمر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ومعه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الصحابة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سخلة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منبوذة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فيقول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(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أترون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هانت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أهلها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)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فيقولون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رسول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هوانها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ألقوها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فيقول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(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فوالذي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بيده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للدنيا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أهون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أهلها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)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رواه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أحمد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D4078" w:rsidRPr="007D4078" w:rsidRDefault="007D4078" w:rsidP="007D407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هذه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الشواهد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وغيرها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كثير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تؤكد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مكانة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السنة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النبوية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،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واهتمام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صلى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الله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عليه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وسلم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وضرورة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الاعتناء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بالأمثال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النبوية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جمعاً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وتحليلاً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ودراسة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والاستفادة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المثلى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منها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مناهجنا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التعليمية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وبرامجنا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التربوية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D4078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الدعوية</w:t>
      </w:r>
      <w:r w:rsidRPr="007D407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D4078" w:rsidRDefault="007D4078" w:rsidP="007D4078">
      <w:pPr>
        <w:bidi/>
        <w:rPr>
          <w:rFonts w:hint="cs"/>
          <w:lang w:bidi="ar-DZ"/>
        </w:rPr>
      </w:pPr>
    </w:p>
    <w:sectPr w:rsidR="007D40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>
    <w:useFELayout/>
  </w:compat>
  <w:rsids>
    <w:rsidRoot w:val="007D4078"/>
    <w:rsid w:val="007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infos</dc:creator>
  <cp:keywords/>
  <dc:description/>
  <cp:lastModifiedBy>espace infos</cp:lastModifiedBy>
  <cp:revision>2</cp:revision>
  <dcterms:created xsi:type="dcterms:W3CDTF">2020-06-27T13:59:00Z</dcterms:created>
  <dcterms:modified xsi:type="dcterms:W3CDTF">2020-06-27T14:00:00Z</dcterms:modified>
</cp:coreProperties>
</file>