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16" w:rsidRDefault="00D50716" w:rsidP="00ED1ACA">
      <w:pPr>
        <w:pStyle w:val="Titre"/>
        <w:spacing w:after="0" w:line="360" w:lineRule="auto"/>
        <w:jc w:val="center"/>
        <w:rPr>
          <w:sz w:val="44"/>
          <w:szCs w:val="44"/>
        </w:rPr>
      </w:pPr>
      <w:r w:rsidRPr="00C658B7">
        <w:rPr>
          <w:sz w:val="44"/>
          <w:szCs w:val="44"/>
        </w:rPr>
        <w:t xml:space="preserve">Chapitre 2. </w:t>
      </w:r>
      <w:bookmarkStart w:id="0" w:name="_GoBack"/>
      <w:r w:rsidRPr="00C658B7">
        <w:rPr>
          <w:sz w:val="44"/>
          <w:szCs w:val="44"/>
        </w:rPr>
        <w:t>Systèmes triphasés équilibr</w:t>
      </w:r>
      <w:r w:rsidR="00ED1ACA" w:rsidRPr="00C658B7">
        <w:rPr>
          <w:sz w:val="44"/>
          <w:szCs w:val="44"/>
        </w:rPr>
        <w:t>é</w:t>
      </w:r>
      <w:r w:rsidRPr="00C658B7">
        <w:rPr>
          <w:sz w:val="44"/>
          <w:szCs w:val="44"/>
        </w:rPr>
        <w:t>s</w:t>
      </w:r>
      <w:bookmarkEnd w:id="0"/>
    </w:p>
    <w:p w:rsidR="00D50716" w:rsidRPr="00542E7C" w:rsidRDefault="00D50716" w:rsidP="005122EF">
      <w:pPr>
        <w:spacing w:after="0" w:line="360" w:lineRule="auto"/>
      </w:pPr>
    </w:p>
    <w:p w:rsidR="00D50716" w:rsidRPr="00A449A3" w:rsidRDefault="00D50716" w:rsidP="005122EF">
      <w:pPr>
        <w:pStyle w:val="Corpsdetexte"/>
        <w:numPr>
          <w:ilvl w:val="0"/>
          <w:numId w:val="7"/>
        </w:numPr>
        <w:spacing w:before="0"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00A449A3">
        <w:rPr>
          <w:rFonts w:asciiTheme="majorHAnsi" w:hAnsiTheme="majorHAnsi"/>
          <w:b/>
          <w:bCs/>
          <w:sz w:val="28"/>
          <w:szCs w:val="28"/>
          <w:lang w:val="fr-FR"/>
        </w:rPr>
        <w:t>Définition</w:t>
      </w:r>
    </w:p>
    <w:p w:rsidR="00D50716" w:rsidRPr="003C75F1" w:rsidRDefault="00D50716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C75F1">
        <w:rPr>
          <w:rFonts w:asciiTheme="majorHAnsi" w:hAnsiTheme="majorHAnsi"/>
          <w:sz w:val="24"/>
          <w:szCs w:val="24"/>
        </w:rPr>
        <w:t>Un système triphasé équilibré est formé par 3 tensions sinusoïdales de tensions efficaces identiques et déphasées les unes par rapport aux autres de 2</w:t>
      </w:r>
      <w:r w:rsidR="00886810">
        <w:rPr>
          <w:rFonts w:asciiTheme="majorHAnsi" w:hAnsiTheme="majorHAnsi"/>
          <w:sz w:val="24"/>
          <w:szCs w:val="24"/>
        </w:rPr>
        <w:t>π</w:t>
      </w:r>
      <w:r w:rsidRPr="003C75F1">
        <w:rPr>
          <w:rFonts w:asciiTheme="majorHAnsi" w:hAnsiTheme="majorHAnsi"/>
          <w:sz w:val="24"/>
          <w:szCs w:val="24"/>
        </w:rPr>
        <w:t>/3. Un réseau électrique triphasé (composé de 4 fil : 3phases et 1 neutre) alimente le système triphasé. Les machines triphasées présentent des puissances supérieures à 1.5 fois celles des machines monophasées de même masse. Les réseaux électriques triphasés présentent des pertes nettement moindres que celles des réseaux monophasés.</w:t>
      </w:r>
    </w:p>
    <w:p w:rsidR="00D50716" w:rsidRPr="003C75F1" w:rsidRDefault="00D50716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50716" w:rsidRPr="003C75F1" w:rsidRDefault="00D50716" w:rsidP="005122EF">
      <w:pPr>
        <w:pStyle w:val="Corpsdetexte"/>
        <w:numPr>
          <w:ilvl w:val="0"/>
          <w:numId w:val="7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t>Tension simples/composes</w:t>
      </w:r>
    </w:p>
    <w:p w:rsidR="00D50716" w:rsidRPr="003C75F1" w:rsidRDefault="00D50716" w:rsidP="005122EF">
      <w:pPr>
        <w:pStyle w:val="Corpsdetexte"/>
        <w:numPr>
          <w:ilvl w:val="1"/>
          <w:numId w:val="7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t>Tensions simples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 xml:space="preserve">Une tension simple </w:t>
      </w:r>
      <w:r w:rsidRPr="003C75F1">
        <w:rPr>
          <w:rFonts w:asciiTheme="majorHAnsi" w:hAnsiTheme="majorHAnsi"/>
          <w:lang w:val="fr-FR"/>
        </w:rPr>
        <w:t>représente</w:t>
      </w:r>
      <w:r w:rsidRPr="00ED1ACA">
        <w:rPr>
          <w:rFonts w:asciiTheme="majorHAnsi" w:hAnsiTheme="majorHAnsi"/>
          <w:lang w:val="fr-FR"/>
        </w:rPr>
        <w:t xml:space="preserve"> la différence de potentiel entre une phase et le neutre. Le potentiel du </w:t>
      </w:r>
      <w:r w:rsidRPr="00F6616B">
        <w:rPr>
          <w:rFonts w:asciiTheme="majorHAnsi" w:hAnsiTheme="majorHAnsi"/>
          <w:lang w:val="fr-FR"/>
        </w:rPr>
        <w:t>neutre</w:t>
      </w:r>
      <w:r w:rsidRPr="00ED1ACA">
        <w:rPr>
          <w:rFonts w:asciiTheme="majorHAnsi" w:hAnsiTheme="majorHAnsi"/>
          <w:lang w:val="fr-FR"/>
        </w:rPr>
        <w:t xml:space="preserve"> devant être nulle (potentiel référence), la tension simple s’apparente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proofErr w:type="gramStart"/>
      <w:r w:rsidRPr="00ED1ACA">
        <w:rPr>
          <w:rFonts w:asciiTheme="majorHAnsi" w:hAnsiTheme="majorHAnsi"/>
          <w:lang w:val="fr-FR"/>
        </w:rPr>
        <w:t>finalement</w:t>
      </w:r>
      <w:proofErr w:type="gramEnd"/>
      <w:r w:rsidRPr="00ED1ACA">
        <w:rPr>
          <w:rFonts w:asciiTheme="majorHAnsi" w:hAnsiTheme="majorHAnsi"/>
          <w:lang w:val="fr-FR"/>
        </w:rPr>
        <w:t xml:space="preserve"> au</w:t>
      </w:r>
      <w:r w:rsidRPr="00F6616B">
        <w:rPr>
          <w:rFonts w:asciiTheme="majorHAnsi" w:hAnsiTheme="majorHAnsi"/>
          <w:lang w:val="fr-CI"/>
        </w:rPr>
        <w:t xml:space="preserve"> potentiel</w:t>
      </w:r>
      <w:r w:rsidRPr="00ED1ACA">
        <w:rPr>
          <w:rFonts w:asciiTheme="majorHAnsi" w:hAnsiTheme="majorHAnsi"/>
          <w:lang w:val="fr-FR"/>
        </w:rPr>
        <w:t xml:space="preserve"> de la phase</w:t>
      </w:r>
      <w:r w:rsidRPr="00F6616B">
        <w:rPr>
          <w:rFonts w:asciiTheme="majorHAnsi" w:hAnsiTheme="majorHAnsi"/>
          <w:lang w:val="fr-FR"/>
        </w:rPr>
        <w:t xml:space="preserve"> considérée</w:t>
      </w:r>
      <w:r w:rsidRPr="00ED1ACA">
        <w:rPr>
          <w:rFonts w:asciiTheme="majorHAnsi" w:hAnsiTheme="majorHAnsi"/>
          <w:lang w:val="fr-FR"/>
        </w:rPr>
        <w:t>.</w:t>
      </w:r>
    </w:p>
    <w:p w:rsidR="00D50716" w:rsidRPr="003C75F1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51B195CC" wp14:editId="24CC99B0">
            <wp:extent cx="1726387" cy="1354603"/>
            <wp:effectExtent l="0" t="0" r="762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67" cy="135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16" w:rsidRPr="003C75F1" w:rsidRDefault="00D50716" w:rsidP="005122EF">
      <w:pPr>
        <w:pStyle w:val="Corpsdetexte"/>
        <w:numPr>
          <w:ilvl w:val="0"/>
          <w:numId w:val="1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t xml:space="preserve">Equations </w:t>
      </w:r>
      <w:r w:rsidRPr="003C75F1">
        <w:rPr>
          <w:rFonts w:asciiTheme="majorHAnsi" w:hAnsiTheme="majorHAnsi"/>
          <w:b/>
          <w:bCs/>
          <w:lang w:val="fr-FR"/>
        </w:rPr>
        <w:t>horaires</w:t>
      </w:r>
      <w:r w:rsidRPr="003C75F1">
        <w:rPr>
          <w:rFonts w:asciiTheme="majorHAnsi" w:hAnsiTheme="majorHAnsi"/>
          <w:b/>
          <w:bCs/>
        </w:rPr>
        <w:t xml:space="preserve"> et </w:t>
      </w:r>
      <w:r w:rsidRPr="003C75F1">
        <w:rPr>
          <w:rFonts w:asciiTheme="majorHAnsi" w:hAnsiTheme="majorHAnsi"/>
          <w:b/>
          <w:bCs/>
          <w:lang w:val="fr-FR"/>
        </w:rPr>
        <w:t>oscillogrammes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>Les tensions simples</w:t>
      </w:r>
      <w:r w:rsidRPr="00F6616B">
        <w:rPr>
          <w:rFonts w:asciiTheme="majorHAnsi" w:hAnsiTheme="majorHAnsi"/>
          <w:lang w:val="fr-FR"/>
        </w:rPr>
        <w:t xml:space="preserve"> sont</w:t>
      </w:r>
      <w:r w:rsidRPr="00ED1ACA">
        <w:rPr>
          <w:rFonts w:asciiTheme="majorHAnsi" w:hAnsiTheme="majorHAnsi"/>
          <w:lang w:val="fr-FR"/>
        </w:rPr>
        <w:t xml:space="preserve"> des </w:t>
      </w:r>
      <w:r w:rsidRPr="003C75F1">
        <w:rPr>
          <w:rFonts w:asciiTheme="majorHAnsi" w:hAnsiTheme="majorHAnsi"/>
          <w:lang w:val="fr-FR"/>
        </w:rPr>
        <w:t>fonctions</w:t>
      </w:r>
      <w:r w:rsidRPr="00F6616B">
        <w:rPr>
          <w:rFonts w:asciiTheme="majorHAnsi" w:hAnsiTheme="majorHAnsi"/>
          <w:lang w:val="fr-FR"/>
        </w:rPr>
        <w:t xml:space="preserve"> sinusoïdales</w:t>
      </w:r>
      <w:r w:rsidRPr="00ED1ACA">
        <w:rPr>
          <w:rFonts w:asciiTheme="majorHAnsi" w:hAnsiTheme="majorHAnsi"/>
          <w:lang w:val="fr-FR"/>
        </w:rPr>
        <w:t xml:space="preserve"> de pulsation</w:t>
      </w:r>
      <m:oMath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fr-FR"/>
          </w:rPr>
          <m:t>/</m:t>
        </m:r>
        <m:r>
          <w:rPr>
            <w:rFonts w:ascii="Cambria Math" w:hAnsi="Cambria Math"/>
          </w:rPr>
          <m:t>T</m:t>
        </m:r>
      </m:oMath>
      <w:r w:rsidRPr="00ED1ACA">
        <w:rPr>
          <w:rFonts w:asciiTheme="majorHAnsi" w:hAnsiTheme="majorHAnsi"/>
          <w:lang w:val="fr-FR"/>
        </w:rPr>
        <w:t>. Pour un</w:t>
      </w:r>
      <w:r w:rsidRPr="003C75F1">
        <w:rPr>
          <w:rFonts w:asciiTheme="majorHAnsi" w:hAnsiTheme="majorHAnsi"/>
          <w:lang w:val="fr-FR"/>
        </w:rPr>
        <w:t xml:space="preserve"> système</w:t>
      </w:r>
      <w:r w:rsidRPr="00ED1ACA">
        <w:rPr>
          <w:rFonts w:asciiTheme="majorHAnsi" w:hAnsiTheme="majorHAnsi"/>
          <w:lang w:val="fr-FR"/>
        </w:rPr>
        <w:t xml:space="preserve"> </w:t>
      </w:r>
      <w:r w:rsidRPr="003C75F1">
        <w:rPr>
          <w:rFonts w:asciiTheme="majorHAnsi" w:hAnsiTheme="majorHAnsi"/>
          <w:lang w:val="fr-FR"/>
        </w:rPr>
        <w:t>triphasé équilibré</w:t>
      </w:r>
      <w:r w:rsidRPr="00ED1ACA">
        <w:rPr>
          <w:rFonts w:asciiTheme="majorHAnsi" w:hAnsiTheme="majorHAnsi"/>
          <w:lang w:val="fr-FR"/>
        </w:rPr>
        <w:t xml:space="preserve">, les tensions simples </w:t>
      </w:r>
      <w:r w:rsidRPr="00F6616B">
        <w:rPr>
          <w:rFonts w:asciiTheme="majorHAnsi" w:hAnsiTheme="majorHAnsi"/>
          <w:lang w:val="fr-FR"/>
        </w:rPr>
        <w:t>s’écrivent</w:t>
      </w:r>
      <w:r w:rsidRPr="00ED1ACA">
        <w:rPr>
          <w:rFonts w:asciiTheme="majorHAnsi" w:hAnsiTheme="majorHAnsi"/>
          <w:lang w:val="fr-FR"/>
        </w:rPr>
        <w:t>,</w:t>
      </w:r>
    </w:p>
    <w:p w:rsidR="00D50716" w:rsidRPr="00ED1ACA" w:rsidRDefault="009C7F9D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 xml:space="preserve">  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=</m:t>
                </m:r>
                <m:r>
                  <w:rPr>
                    <w:rFonts w:ascii="Cambria Math" w:hAnsi="Cambria Math"/>
                  </w:rPr>
                  <m:t>Vsin</m:t>
                </m:r>
                <m: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wt</m:t>
                </m:r>
                <m:r>
                  <w:rPr>
                    <w:rFonts w:ascii="Cambria Math" w:hAnsi="Cambria Math"/>
                    <w:lang w:val="fr-FR"/>
                  </w:rPr>
                  <m:t>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=</m:t>
                </m:r>
                <m:r>
                  <w:rPr>
                    <w:rFonts w:ascii="Cambria Math" w:hAnsi="Cambria Math"/>
                  </w:rPr>
                  <m:t>Vsin</m:t>
                </m:r>
                <m: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wt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=</m:t>
                </m:r>
                <m:r>
                  <w:rPr>
                    <w:rFonts w:ascii="Cambria Math" w:hAnsi="Cambria Math"/>
                  </w:rPr>
                  <m:t>Vsin</m:t>
                </m:r>
                <m: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wt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)</m:t>
                </m:r>
              </m:e>
            </m:eqArr>
          </m:e>
        </m:d>
      </m:oMath>
      <w:r w:rsidR="00D50716" w:rsidRPr="00ED1ACA">
        <w:rPr>
          <w:rFonts w:asciiTheme="majorHAnsi" w:hAnsiTheme="majorHAnsi"/>
          <w:lang w:val="fr-FR"/>
        </w:rPr>
        <w:t>.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>Les tensions simples sont, alors, visualisées comme suit:</w:t>
      </w:r>
    </w:p>
    <w:p w:rsidR="00D50716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3C75F1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5830C1F6" wp14:editId="618DF014">
            <wp:extent cx="3730752" cy="1661491"/>
            <wp:effectExtent l="0" t="0" r="3175" b="0"/>
            <wp:docPr id="10" name="Image 10" descr="C:\Users\pc\AppData\Local\Microsoft\Windows\Temporary Internet Files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Temporary Internet Files\Content.Word\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988" cy="16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16" w:rsidRPr="003C75F1" w:rsidRDefault="00D50716" w:rsidP="005122EF">
      <w:pPr>
        <w:pStyle w:val="Corpsdetexte"/>
        <w:numPr>
          <w:ilvl w:val="0"/>
          <w:numId w:val="1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lastRenderedPageBreak/>
        <w:t>Construction de Fresnel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>On se base sur les données des équations horaires (amplitude et déphasages) pour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proofErr w:type="gramStart"/>
      <w:r w:rsidRPr="00ED1ACA">
        <w:rPr>
          <w:rFonts w:asciiTheme="majorHAnsi" w:hAnsiTheme="majorHAnsi"/>
          <w:lang w:val="fr-FR"/>
        </w:rPr>
        <w:t>représenter</w:t>
      </w:r>
      <w:proofErr w:type="gramEnd"/>
      <w:r w:rsidRPr="00ED1ACA">
        <w:rPr>
          <w:rFonts w:asciiTheme="majorHAnsi" w:hAnsiTheme="majorHAnsi"/>
          <w:lang w:val="fr-FR"/>
        </w:rPr>
        <w:t xml:space="preserve"> vectoriellement les 3 tensions simples. Les </w:t>
      </w:r>
      <w:proofErr w:type="gramStart"/>
      <w:r w:rsidRPr="00ED1ACA">
        <w:rPr>
          <w:rFonts w:asciiTheme="majorHAnsi" w:hAnsiTheme="majorHAnsi"/>
          <w:lang w:val="fr-FR"/>
        </w:rPr>
        <w:t>vecteurs</w:t>
      </w:r>
      <w:proofErr w:type="gramEnd"/>
      <w:r w:rsidRPr="00ED1ACA">
        <w:rPr>
          <w:rFonts w:asciiTheme="majorHAnsi" w:hAnsiTheme="majorHAnsi"/>
          <w:lang w:val="fr-FR"/>
        </w:rPr>
        <w:t xml:space="preserve"> tensions simples s’écrivent :</w:t>
      </w:r>
    </w:p>
    <w:p w:rsidR="00D50716" w:rsidRPr="003C75F1" w:rsidRDefault="009C7F9D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</m:t>
          </m:r>
        </m:oMath>
      </m:oMathPara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>La construction de Fresnel se dresse,</w:t>
      </w:r>
    </w:p>
    <w:p w:rsidR="00D50716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3C75F1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1D4016D2" wp14:editId="3EB82AD0">
            <wp:extent cx="2055508" cy="2015585"/>
            <wp:effectExtent l="0" t="0" r="1905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85" cy="20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E8" w:rsidRPr="001C35E8" w:rsidRDefault="00FE1BC6" w:rsidP="005122E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FE1BC6">
        <w:rPr>
          <w:rFonts w:asciiTheme="majorHAnsi" w:hAnsiTheme="majorHAnsi" w:cs="Times New Roman"/>
          <w:b/>
          <w:bCs/>
          <w:sz w:val="24"/>
          <w:szCs w:val="24"/>
        </w:rPr>
        <w:t>Remarque 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35E8" w:rsidRPr="001C35E8">
        <w:rPr>
          <w:rFonts w:asciiTheme="majorHAnsi" w:hAnsiTheme="majorHAnsi" w:cs="Times New Roman"/>
          <w:sz w:val="24"/>
          <w:szCs w:val="24"/>
        </w:rPr>
        <w:t>La somme de trois grandeurs sinusoïdales formant un système équilibré est nulle.</w:t>
      </w:r>
    </w:p>
    <w:p w:rsidR="001C35E8" w:rsidRPr="001C35E8" w:rsidRDefault="001C35E8" w:rsidP="005122E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1C35E8">
        <w:rPr>
          <w:rFonts w:asciiTheme="majorHAnsi" w:hAnsiTheme="majorHAnsi" w:cs="Times New Roman"/>
          <w:sz w:val="24"/>
          <w:szCs w:val="24"/>
        </w:rPr>
        <w:t>On vérifie bien v1 + v2 + v3 = 0 ; on retrouve ce résultat à partir de la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C35E8">
        <w:rPr>
          <w:rFonts w:asciiTheme="majorHAnsi" w:hAnsiTheme="majorHAnsi" w:cs="Times New Roman"/>
          <w:sz w:val="24"/>
          <w:szCs w:val="24"/>
        </w:rPr>
        <w:t>représentation de Fresnel.</w:t>
      </w:r>
    </w:p>
    <w:p w:rsidR="0027169C" w:rsidRPr="001C35E8" w:rsidRDefault="0027169C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50716" w:rsidRPr="003C75F1" w:rsidRDefault="00D50716" w:rsidP="005122EF">
      <w:pPr>
        <w:pStyle w:val="Corpsdetexte"/>
        <w:numPr>
          <w:ilvl w:val="1"/>
          <w:numId w:val="7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t xml:space="preserve">Tensions </w:t>
      </w:r>
      <w:proofErr w:type="spellStart"/>
      <w:r w:rsidRPr="003C75F1">
        <w:rPr>
          <w:rFonts w:asciiTheme="majorHAnsi" w:hAnsiTheme="majorHAnsi"/>
          <w:b/>
          <w:bCs/>
        </w:rPr>
        <w:t>composées</w:t>
      </w:r>
      <w:proofErr w:type="spellEnd"/>
    </w:p>
    <w:p w:rsidR="00D50716" w:rsidRPr="003C75F1" w:rsidRDefault="00D50716" w:rsidP="005122EF">
      <w:pPr>
        <w:pStyle w:val="Corpsdetexte"/>
        <w:spacing w:before="0" w:after="0" w:line="360" w:lineRule="auto"/>
        <w:rPr>
          <w:rFonts w:asciiTheme="majorHAnsi" w:hAnsiTheme="majorHAnsi"/>
        </w:rPr>
      </w:pPr>
      <w:r w:rsidRPr="00ED1ACA">
        <w:rPr>
          <w:rFonts w:asciiTheme="majorHAnsi" w:hAnsiTheme="majorHAnsi"/>
          <w:lang w:val="fr-FR"/>
        </w:rPr>
        <w:t xml:space="preserve">Une tension composée représente la différence de potentiel entre deux phases. </w:t>
      </w:r>
      <w:r w:rsidRPr="003C75F1">
        <w:rPr>
          <w:rFonts w:asciiTheme="majorHAnsi" w:hAnsiTheme="majorHAnsi"/>
        </w:rPr>
        <w:t xml:space="preserve">Le </w:t>
      </w:r>
      <w:proofErr w:type="spellStart"/>
      <w:r w:rsidRPr="003C75F1">
        <w:rPr>
          <w:rFonts w:asciiTheme="majorHAnsi" w:hAnsiTheme="majorHAnsi"/>
        </w:rPr>
        <w:t>potentiel</w:t>
      </w:r>
      <w:proofErr w:type="spellEnd"/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proofErr w:type="gramStart"/>
      <w:r w:rsidRPr="00ED1ACA">
        <w:rPr>
          <w:rFonts w:asciiTheme="majorHAnsi" w:hAnsiTheme="majorHAnsi"/>
          <w:lang w:val="fr-FR"/>
        </w:rPr>
        <w:t>d’une</w:t>
      </w:r>
      <w:proofErr w:type="gramEnd"/>
      <w:r w:rsidRPr="00ED1ACA">
        <w:rPr>
          <w:rFonts w:asciiTheme="majorHAnsi" w:hAnsiTheme="majorHAnsi"/>
          <w:lang w:val="fr-FR"/>
        </w:rPr>
        <w:t xml:space="preserve"> phase représente la tension simple entre la borne neutre et la borne de la phase considérée.</w:t>
      </w:r>
    </w:p>
    <w:p w:rsidR="00D50716" w:rsidRPr="003C75F1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3A4F5411" wp14:editId="1058D63D">
            <wp:extent cx="2084832" cy="139203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3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16" w:rsidRPr="003C75F1" w:rsidRDefault="00D50716" w:rsidP="005122EF">
      <w:pPr>
        <w:pStyle w:val="Corpsdetexte"/>
        <w:numPr>
          <w:ilvl w:val="0"/>
          <w:numId w:val="1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3C75F1">
        <w:rPr>
          <w:rFonts w:asciiTheme="majorHAnsi" w:hAnsiTheme="majorHAnsi"/>
          <w:b/>
          <w:bCs/>
        </w:rPr>
        <w:t xml:space="preserve">Equations </w:t>
      </w:r>
      <w:r w:rsidRPr="00224FDB">
        <w:rPr>
          <w:rFonts w:asciiTheme="majorHAnsi" w:hAnsiTheme="majorHAnsi"/>
          <w:b/>
          <w:bCs/>
          <w:lang w:val="fr-FR"/>
        </w:rPr>
        <w:t>horaires</w:t>
      </w:r>
      <w:r w:rsidRPr="003C75F1">
        <w:rPr>
          <w:rFonts w:asciiTheme="majorHAnsi" w:hAnsiTheme="majorHAnsi"/>
          <w:b/>
          <w:bCs/>
        </w:rPr>
        <w:t xml:space="preserve"> et </w:t>
      </w:r>
      <w:proofErr w:type="spellStart"/>
      <w:r w:rsidRPr="003C75F1">
        <w:rPr>
          <w:rFonts w:asciiTheme="majorHAnsi" w:hAnsiTheme="majorHAnsi"/>
          <w:b/>
          <w:bCs/>
        </w:rPr>
        <w:t>oscillogrammes</w:t>
      </w:r>
      <w:proofErr w:type="spellEnd"/>
    </w:p>
    <w:p w:rsidR="00D50716" w:rsidRPr="00ED1ACA" w:rsidRDefault="00D50716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C75F1">
        <w:rPr>
          <w:rFonts w:asciiTheme="majorHAnsi" w:hAnsiTheme="majorHAnsi"/>
          <w:sz w:val="24"/>
          <w:szCs w:val="24"/>
        </w:rPr>
        <w:t>Pour un système triphasé équilibré, les tensions composées s’écrivent,</w:t>
      </w:r>
    </w:p>
    <w:p w:rsidR="00D50716" w:rsidRPr="00ED1ACA" w:rsidRDefault="009C7F9D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</m:t>
            </m:r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Usin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wt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Usin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wt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Usin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wt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 xml:space="preserve">             </m:t>
        </m:r>
        <m:r>
          <w:rPr>
            <w:rFonts w:ascii="Cambria Math" w:hAnsi="Cambria Math"/>
            <w:sz w:val="24"/>
            <w:szCs w:val="24"/>
            <w:lang w:val="en-US"/>
          </w:rPr>
          <m:t>avec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V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D50716" w:rsidRPr="00ED1ACA">
        <w:rPr>
          <w:rFonts w:asciiTheme="majorHAnsi" w:eastAsiaTheme="minorEastAsia" w:hAnsiTheme="majorHAnsi"/>
          <w:sz w:val="24"/>
          <w:szCs w:val="24"/>
        </w:rPr>
        <w:t xml:space="preserve">              </w:t>
      </w:r>
    </w:p>
    <w:p w:rsidR="00D50716" w:rsidRPr="00ED1ACA" w:rsidRDefault="00D50716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50716" w:rsidRPr="000E252B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0E252B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3B1F8F45" wp14:editId="44C80AE1">
            <wp:extent cx="4168994" cy="2103974"/>
            <wp:effectExtent l="0" t="0" r="3175" b="0"/>
            <wp:docPr id="17" name="Image 17" descr="C:\Users\pc\AppData\Local\Microsoft\Windows\Temporary Internet Files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AppData\Local\Microsoft\Windows\Temporary Internet Files\Content.Word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45" cy="21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16" w:rsidRPr="000E252B" w:rsidRDefault="00D50716" w:rsidP="006F77D5">
      <w:pPr>
        <w:spacing w:after="0" w:line="360" w:lineRule="auto"/>
        <w:rPr>
          <w:rFonts w:asciiTheme="majorHAnsi" w:hAnsiTheme="majorHAnsi"/>
          <w:sz w:val="24"/>
          <w:szCs w:val="24"/>
          <w:lang w:val="en-US"/>
        </w:rPr>
      </w:pPr>
    </w:p>
    <w:p w:rsidR="00D50716" w:rsidRPr="000E252B" w:rsidRDefault="00D50716" w:rsidP="005122EF">
      <w:pPr>
        <w:pStyle w:val="Corpsdetexte"/>
        <w:numPr>
          <w:ilvl w:val="0"/>
          <w:numId w:val="1"/>
        </w:numPr>
        <w:spacing w:before="0" w:after="0" w:line="360" w:lineRule="auto"/>
        <w:rPr>
          <w:rFonts w:asciiTheme="majorHAnsi" w:hAnsiTheme="majorHAnsi"/>
          <w:b/>
          <w:bCs/>
        </w:rPr>
      </w:pPr>
      <w:r w:rsidRPr="000E252B">
        <w:rPr>
          <w:rFonts w:asciiTheme="majorHAnsi" w:hAnsiTheme="majorHAnsi"/>
          <w:b/>
          <w:bCs/>
        </w:rPr>
        <w:t>Constructions de Fresnel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>On se base sur les données des équations horaires (tension efficace et déphasages) pour</w:t>
      </w:r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proofErr w:type="gramStart"/>
      <w:r w:rsidRPr="00ED1ACA">
        <w:rPr>
          <w:rFonts w:asciiTheme="majorHAnsi" w:hAnsiTheme="majorHAnsi"/>
          <w:lang w:val="fr-FR"/>
        </w:rPr>
        <w:t>représenter</w:t>
      </w:r>
      <w:proofErr w:type="gramEnd"/>
      <w:r w:rsidRPr="00ED1ACA">
        <w:rPr>
          <w:rFonts w:asciiTheme="majorHAnsi" w:hAnsiTheme="majorHAnsi"/>
          <w:lang w:val="fr-FR"/>
        </w:rPr>
        <w:t xml:space="preserve"> vectoriellement les 3 tensions composées. </w:t>
      </w:r>
      <w:proofErr w:type="gramStart"/>
      <w:r w:rsidRPr="00ED1ACA">
        <w:rPr>
          <w:rFonts w:asciiTheme="majorHAnsi" w:hAnsiTheme="majorHAnsi"/>
          <w:lang w:val="fr-FR"/>
        </w:rPr>
        <w:t>Les vecteurs tensions</w:t>
      </w:r>
      <w:proofErr w:type="gramEnd"/>
      <w:r w:rsidRPr="00ED1ACA">
        <w:rPr>
          <w:rFonts w:asciiTheme="majorHAnsi" w:hAnsiTheme="majorHAnsi"/>
          <w:lang w:val="fr-FR"/>
        </w:rPr>
        <w:t xml:space="preserve"> composes s’écrivent :</w:t>
      </w:r>
    </w:p>
    <w:p w:rsidR="00D50716" w:rsidRPr="000E252B" w:rsidRDefault="009C7F9D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23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; </m:t>
          </m:r>
        </m:oMath>
      </m:oMathPara>
    </w:p>
    <w:p w:rsidR="00D50716" w:rsidRPr="00ED1ACA" w:rsidRDefault="00D50716" w:rsidP="005122EF">
      <w:pPr>
        <w:pStyle w:val="Corpsdetexte"/>
        <w:spacing w:before="0" w:after="0" w:line="360" w:lineRule="auto"/>
        <w:rPr>
          <w:rFonts w:asciiTheme="majorHAnsi" w:hAnsiTheme="majorHAnsi"/>
          <w:lang w:val="fr-FR"/>
        </w:rPr>
      </w:pPr>
      <w:r w:rsidRPr="00ED1ACA">
        <w:rPr>
          <w:rFonts w:asciiTheme="majorHAnsi" w:hAnsiTheme="majorHAnsi"/>
          <w:lang w:val="fr-FR"/>
        </w:rPr>
        <w:t xml:space="preserve">La construction de Fresnel se </w:t>
      </w:r>
      <w:r w:rsidRPr="000E252B">
        <w:rPr>
          <w:rFonts w:asciiTheme="majorHAnsi" w:hAnsiTheme="majorHAnsi"/>
          <w:lang w:val="fr-FR"/>
        </w:rPr>
        <w:t>dresse</w:t>
      </w:r>
      <w:r w:rsidRPr="00ED1ACA">
        <w:rPr>
          <w:rFonts w:asciiTheme="majorHAnsi" w:hAnsiTheme="majorHAnsi"/>
          <w:lang w:val="fr-FR"/>
        </w:rPr>
        <w:t>:</w:t>
      </w:r>
    </w:p>
    <w:p w:rsidR="001C35E8" w:rsidRDefault="00D50716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E252B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49563826" wp14:editId="0BB4DE8D">
            <wp:extent cx="3789274" cy="2992823"/>
            <wp:effectExtent l="0" t="0" r="190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71" cy="30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D5" w:rsidRDefault="006F77D5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6F77D5" w:rsidRDefault="006F77D5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1C35E8" w:rsidRPr="000E252B" w:rsidRDefault="000E252B" w:rsidP="005122EF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Couplage de</w:t>
      </w:r>
      <w:r w:rsidRPr="000E252B">
        <w:rPr>
          <w:rFonts w:asciiTheme="majorHAnsi" w:hAnsiTheme="majorHAnsi" w:cs="Times New Roman"/>
          <w:b/>
          <w:bCs/>
          <w:sz w:val="24"/>
          <w:szCs w:val="24"/>
        </w:rPr>
        <w:t>s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récepteurs </w:t>
      </w:r>
      <w:r w:rsidRPr="000E252B">
        <w:rPr>
          <w:rFonts w:asciiTheme="majorHAnsi" w:hAnsiTheme="majorHAnsi" w:cs="Times New Roman"/>
          <w:b/>
          <w:bCs/>
          <w:sz w:val="24"/>
          <w:szCs w:val="24"/>
        </w:rPr>
        <w:t>sur une ligne triphasée</w:t>
      </w:r>
      <w:r>
        <w:rPr>
          <w:rFonts w:asciiTheme="majorHAnsi" w:hAnsiTheme="majorHAnsi" w:cs="Times New Roman"/>
          <w:b/>
          <w:bCs/>
          <w:sz w:val="24"/>
          <w:szCs w:val="24"/>
        </w:rPr>
        <w:t> </w:t>
      </w:r>
    </w:p>
    <w:p w:rsidR="000E252B" w:rsidRDefault="000E252B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La manière de branchement du récepteur triphasé au réseau électrique triphasé s’appelle couplage. On distingue essentiellement deux types de couplage : couplage étoile et couplage triangle.</w:t>
      </w:r>
    </w:p>
    <w:p w:rsidR="000E252B" w:rsidRPr="000E252B" w:rsidRDefault="007318E6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récepteur triphasé est constitué par 3 dipôles. Les 3 dipôles peuvent être résistifs, inductifs ou capacitifs. Si les impédances sont identiques, le récepteur triphasé est équilibré.</w:t>
      </w:r>
    </w:p>
    <w:p w:rsidR="00D370FE" w:rsidRDefault="00D370FE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4CA8B69" wp14:editId="5952F9DC">
            <wp:extent cx="3438144" cy="1776179"/>
            <wp:effectExtent l="0" t="0" r="0" b="0"/>
            <wp:docPr id="5" name="Image 5" descr="C:\Users\pc\AppData\Local\Microsoft\Windows\Temporary Internet Files\Content.Word\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Word\1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49" cy="177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C1" w:rsidRDefault="00D370FE" w:rsidP="005122E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courants </w:t>
      </w:r>
      <w:r w:rsidRPr="00D54CC1">
        <w:rPr>
          <w:rFonts w:asciiTheme="majorHAnsi" w:hAnsiTheme="majorHAnsi"/>
          <w:b/>
          <w:bCs/>
          <w:sz w:val="24"/>
          <w:szCs w:val="24"/>
        </w:rPr>
        <w:t xml:space="preserve">i </w:t>
      </w:r>
      <w:r>
        <w:rPr>
          <w:rFonts w:asciiTheme="majorHAnsi" w:hAnsiTheme="majorHAnsi"/>
          <w:sz w:val="24"/>
          <w:szCs w:val="24"/>
        </w:rPr>
        <w:t xml:space="preserve">du réseau sont appelés </w:t>
      </w:r>
      <w:r w:rsidRPr="00D370FE">
        <w:rPr>
          <w:rFonts w:asciiTheme="majorHAnsi" w:hAnsiTheme="majorHAnsi"/>
          <w:b/>
          <w:bCs/>
          <w:sz w:val="24"/>
          <w:szCs w:val="24"/>
        </w:rPr>
        <w:t>courants en ligne</w:t>
      </w:r>
      <w:r>
        <w:rPr>
          <w:rFonts w:asciiTheme="majorHAnsi" w:hAnsiTheme="majorHAnsi"/>
          <w:sz w:val="24"/>
          <w:szCs w:val="24"/>
        </w:rPr>
        <w:t xml:space="preserve"> alors les courants</w:t>
      </w:r>
      <w:r w:rsidR="00D54CC1">
        <w:rPr>
          <w:rFonts w:asciiTheme="majorHAnsi" w:hAnsiTheme="majorHAnsi"/>
          <w:sz w:val="24"/>
          <w:szCs w:val="24"/>
        </w:rPr>
        <w:t xml:space="preserve"> </w:t>
      </w:r>
      <w:r w:rsidR="00D54CC1" w:rsidRPr="00D54CC1">
        <w:rPr>
          <w:rFonts w:asciiTheme="majorHAnsi" w:hAnsiTheme="majorHAnsi"/>
          <w:b/>
          <w:bCs/>
          <w:sz w:val="24"/>
          <w:szCs w:val="24"/>
        </w:rPr>
        <w:t>j</w:t>
      </w:r>
      <w:r>
        <w:rPr>
          <w:rFonts w:asciiTheme="majorHAnsi" w:hAnsiTheme="majorHAnsi"/>
          <w:sz w:val="24"/>
          <w:szCs w:val="24"/>
        </w:rPr>
        <w:t xml:space="preserve"> qui traversent les dipôles sont appelés </w:t>
      </w:r>
      <w:r w:rsidRPr="00D370FE">
        <w:rPr>
          <w:rFonts w:asciiTheme="majorHAnsi" w:hAnsiTheme="majorHAnsi"/>
          <w:b/>
          <w:bCs/>
          <w:sz w:val="24"/>
          <w:szCs w:val="24"/>
        </w:rPr>
        <w:t>courants par phase.</w:t>
      </w:r>
    </w:p>
    <w:p w:rsidR="00443E32" w:rsidRDefault="00443E32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261D9" w:rsidRPr="008261D9" w:rsidRDefault="00D54CC1" w:rsidP="005122EF">
      <w:pPr>
        <w:pStyle w:val="Paragraphedeliste"/>
        <w:numPr>
          <w:ilvl w:val="1"/>
          <w:numId w:val="7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D54CC1">
        <w:rPr>
          <w:rFonts w:asciiTheme="majorHAnsi" w:hAnsiTheme="majorHAnsi"/>
          <w:b/>
          <w:bCs/>
          <w:sz w:val="24"/>
          <w:szCs w:val="24"/>
        </w:rPr>
        <w:t xml:space="preserve">Couplage étoile </w:t>
      </w:r>
    </w:p>
    <w:p w:rsidR="008261D9" w:rsidRPr="008261D9" w:rsidRDefault="00443E32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</w:t>
      </w:r>
      <w:r w:rsidR="008261D9">
        <w:rPr>
          <w:rFonts w:asciiTheme="majorHAnsi" w:hAnsiTheme="majorHAnsi"/>
          <w:sz w:val="24"/>
          <w:szCs w:val="24"/>
        </w:rPr>
        <w:t xml:space="preserve"> couplage étoile est réalisé par le branchement </w:t>
      </w:r>
      <w:proofErr w:type="gramStart"/>
      <w:r w:rsidR="008261D9">
        <w:rPr>
          <w:rFonts w:asciiTheme="majorHAnsi" w:hAnsiTheme="majorHAnsi"/>
          <w:sz w:val="24"/>
          <w:szCs w:val="24"/>
        </w:rPr>
        <w:t>suivant </w:t>
      </w:r>
      <w:r w:rsidR="00521ED0">
        <w:rPr>
          <w:rFonts w:asciiTheme="majorHAnsi" w:hAnsiTheme="majorHAnsi"/>
          <w:sz w:val="24"/>
          <w:szCs w:val="24"/>
        </w:rPr>
        <w:t>,</w:t>
      </w:r>
      <w:proofErr w:type="gramEnd"/>
    </w:p>
    <w:p w:rsidR="004751D0" w:rsidRPr="00443E32" w:rsidRDefault="004751D0" w:rsidP="005122EF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443E32">
        <w:rPr>
          <w:rFonts w:asciiTheme="majorHAnsi" w:hAnsiTheme="majorHAnsi"/>
          <w:noProof/>
          <w:lang w:eastAsia="fr-FR"/>
        </w:rPr>
        <w:drawing>
          <wp:inline distT="0" distB="0" distL="0" distR="0" wp14:anchorId="5F484808" wp14:editId="7300564F">
            <wp:extent cx="2487168" cy="1160600"/>
            <wp:effectExtent l="0" t="0" r="8890" b="1905"/>
            <wp:docPr id="15" name="Image 15" descr="C:\Users\pc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69" cy="116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D0" w:rsidRPr="00B55D81" w:rsidRDefault="004751D0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 xml:space="preserve">Ce branchement peut être représenté, aussi sous </w:t>
      </w:r>
      <w:r w:rsidR="008261D9" w:rsidRPr="00B55D81">
        <w:rPr>
          <w:rFonts w:asciiTheme="majorHAnsi" w:hAnsiTheme="majorHAnsi"/>
          <w:sz w:val="24"/>
          <w:szCs w:val="24"/>
        </w:rPr>
        <w:t>forme</w:t>
      </w:r>
      <w:r w:rsidRPr="00B55D81">
        <w:rPr>
          <w:rFonts w:asciiTheme="majorHAnsi" w:hAnsiTheme="majorHAnsi"/>
          <w:sz w:val="24"/>
          <w:szCs w:val="24"/>
        </w:rPr>
        <w:t xml:space="preserve"> d’étoile,</w:t>
      </w:r>
    </w:p>
    <w:p w:rsidR="00B42BA4" w:rsidRPr="00B55D81" w:rsidRDefault="00D97E7E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6EFC1B1E" wp14:editId="58A948DB">
            <wp:extent cx="2382159" cy="1982419"/>
            <wp:effectExtent l="0" t="0" r="0" b="0"/>
            <wp:docPr id="3" name="Image 3" descr="C:\Users\pc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44" cy="19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32" w:rsidRPr="00B55D81" w:rsidRDefault="008261D9" w:rsidP="005122E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B55D81">
        <w:rPr>
          <w:rFonts w:asciiTheme="majorHAnsi" w:hAnsiTheme="majorHAnsi" w:cs="Times New Roman"/>
          <w:sz w:val="24"/>
          <w:szCs w:val="24"/>
        </w:rPr>
        <w:t>En régime équilibré le courant dans le neutre est nul</w:t>
      </w:r>
      <w:r w:rsidR="00B42BA4">
        <w:rPr>
          <w:rFonts w:asciiTheme="majorHAnsi" w:hAnsiTheme="majorHAnsi" w:cs="Times New Roman"/>
          <w:sz w:val="24"/>
          <w:szCs w:val="24"/>
        </w:rPr>
        <w:t xml:space="preserve"> et les impédances des dipôles</w:t>
      </w:r>
      <w:r w:rsidR="00443E32" w:rsidRPr="00B55D81">
        <w:rPr>
          <w:rFonts w:asciiTheme="majorHAnsi" w:hAnsiTheme="majorHAnsi" w:cs="Times New Roman"/>
          <w:sz w:val="24"/>
          <w:szCs w:val="24"/>
        </w:rPr>
        <w:t xml:space="preserve"> </w:t>
      </w:r>
      <w:r w:rsidR="00B42BA4">
        <w:rPr>
          <w:rFonts w:asciiTheme="majorHAnsi" w:hAnsiTheme="majorHAnsi" w:cs="Times New Roman"/>
          <w:sz w:val="24"/>
          <w:szCs w:val="24"/>
        </w:rPr>
        <w:t xml:space="preserve"> étant identiques, </w:t>
      </w:r>
      <w:r w:rsidR="00443E32" w:rsidRPr="00B55D81">
        <w:rPr>
          <w:rFonts w:asciiTheme="majorHAnsi" w:hAnsiTheme="majorHAnsi" w:cs="Times New Roman"/>
          <w:sz w:val="24"/>
          <w:szCs w:val="24"/>
        </w:rPr>
        <w:t>l’application de la loi des nœuds donne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+i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443E32" w:rsidRPr="00B55D81">
        <w:rPr>
          <w:rFonts w:asciiTheme="majorHAnsi" w:hAnsiTheme="majorHAnsi" w:cs="Times New Roman"/>
          <w:sz w:val="24"/>
          <w:szCs w:val="24"/>
        </w:rPr>
        <w:t>.</w:t>
      </w:r>
    </w:p>
    <w:p w:rsidR="00443E32" w:rsidRPr="00B55D81" w:rsidRDefault="00443E32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lastRenderedPageBreak/>
        <w:t>Le couplage étoile engendre une égalité entre les courants en ligne et les courants par phase,</w:t>
      </w:r>
    </w:p>
    <w:p w:rsidR="00443E32" w:rsidRPr="00B55D81" w:rsidRDefault="009C7F9D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e>
          </m:box>
          <m:r>
            <w:rPr>
              <w:rFonts w:ascii="Cambria Math" w:hAnsi="Cambria Math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=I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=J</m:t>
                  </m:r>
                </m:e>
              </m:eqAr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d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e>
          </m:box>
          <m:r>
            <w:rPr>
              <w:rFonts w:ascii="Cambria Math" w:hAnsi="Cambria Math"/>
              <w:sz w:val="24"/>
              <w:szCs w:val="24"/>
            </w:rPr>
            <m:t xml:space="preserve"> I=J</m:t>
          </m:r>
        </m:oMath>
      </m:oMathPara>
    </w:p>
    <w:p w:rsidR="002A7A5A" w:rsidRPr="00A85C1B" w:rsidRDefault="00C35A70" w:rsidP="005122E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B55D81">
        <w:rPr>
          <w:rFonts w:asciiTheme="majorHAnsi" w:hAnsiTheme="majorHAnsi"/>
          <w:b/>
          <w:bCs/>
          <w:sz w:val="24"/>
          <w:szCs w:val="24"/>
        </w:rPr>
        <w:t xml:space="preserve">Puissances </w:t>
      </w:r>
    </w:p>
    <w:p w:rsidR="00C35A70" w:rsidRPr="00B55D81" w:rsidRDefault="00C35A70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>La puissance absorbée par chaque dipôle (phase) est,</w:t>
      </w:r>
    </w:p>
    <w:p w:rsidR="00BB6728" w:rsidRDefault="009C7F9D" w:rsidP="005122E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(i=1,2,3)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=V.I.cos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="00C35A70" w:rsidRPr="00B55D81">
        <w:rPr>
          <w:rFonts w:asciiTheme="majorHAnsi" w:eastAsiaTheme="minorEastAsia" w:hAnsiTheme="majorHAnsi"/>
          <w:sz w:val="24"/>
          <w:szCs w:val="24"/>
        </w:rPr>
        <w:t xml:space="preserve"> </w:t>
      </w:r>
    </w:p>
    <w:p w:rsidR="00C35A70" w:rsidRPr="00B55D81" w:rsidRDefault="00C35A70" w:rsidP="005122E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w:r w:rsidRPr="00B55D81">
        <w:rPr>
          <w:rFonts w:asciiTheme="majorHAnsi" w:eastAsiaTheme="minorEastAsia" w:hAnsiTheme="majorHAnsi"/>
          <w:sz w:val="24"/>
          <w:szCs w:val="24"/>
        </w:rPr>
        <w:t>(</w:t>
      </w:r>
      <m:oMath>
        <m:r>
          <w:rPr>
            <w:rFonts w:ascii="Cambria Math" w:hAnsi="Cambria Math" w:cstheme="minorHAnsi"/>
            <w:sz w:val="24"/>
            <w:szCs w:val="24"/>
          </w:rPr>
          <m:t>φ</m:t>
        </m:r>
      </m:oMath>
      <w:r w:rsidRPr="00B55D81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Start"/>
      <w:r w:rsidRPr="00B55D81">
        <w:rPr>
          <w:rFonts w:asciiTheme="majorHAnsi" w:eastAsiaTheme="minorEastAsia" w:hAnsiTheme="majorHAnsi"/>
          <w:sz w:val="24"/>
          <w:szCs w:val="24"/>
        </w:rPr>
        <w:t>e</w:t>
      </w:r>
      <w:r w:rsidR="00182274" w:rsidRPr="00B55D81">
        <w:rPr>
          <w:rFonts w:asciiTheme="majorHAnsi" w:eastAsiaTheme="minorEastAsia" w:hAnsiTheme="majorHAnsi"/>
          <w:sz w:val="24"/>
          <w:szCs w:val="24"/>
        </w:rPr>
        <w:t>s</w:t>
      </w:r>
      <w:r w:rsidRPr="00B55D81">
        <w:rPr>
          <w:rFonts w:asciiTheme="majorHAnsi" w:eastAsiaTheme="minorEastAsia" w:hAnsiTheme="majorHAnsi"/>
          <w:sz w:val="24"/>
          <w:szCs w:val="24"/>
        </w:rPr>
        <w:t>t</w:t>
      </w:r>
      <w:proofErr w:type="gramEnd"/>
      <w:r w:rsidRPr="00B55D81">
        <w:rPr>
          <w:rFonts w:asciiTheme="majorHAnsi" w:eastAsiaTheme="minorEastAsia" w:hAnsiTheme="majorHAnsi"/>
          <w:sz w:val="24"/>
          <w:szCs w:val="24"/>
        </w:rPr>
        <w:t xml:space="preserve"> le déphasage entre la tension et le courant</w:t>
      </w:r>
      <w:r w:rsidR="00C35E02">
        <w:rPr>
          <w:rFonts w:asciiTheme="majorHAnsi" w:eastAsiaTheme="minorEastAsia" w:hAnsiTheme="majorHAnsi"/>
          <w:sz w:val="24"/>
          <w:szCs w:val="24"/>
        </w:rPr>
        <w:t xml:space="preserve"> de la même ligne</w:t>
      </w:r>
      <w:r w:rsidRPr="00B55D81">
        <w:rPr>
          <w:rFonts w:asciiTheme="majorHAnsi" w:eastAsiaTheme="minorEastAsia" w:hAnsiTheme="majorHAnsi"/>
          <w:sz w:val="24"/>
          <w:szCs w:val="24"/>
        </w:rPr>
        <w:t>)</w:t>
      </w:r>
    </w:p>
    <w:p w:rsidR="00C35A70" w:rsidRPr="00B55D81" w:rsidRDefault="00C35A70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>Pour déterminer la puissance globale</w:t>
      </w:r>
      <w:r w:rsidR="00182274" w:rsidRPr="00B55D81">
        <w:rPr>
          <w:rFonts w:asciiTheme="majorHAnsi" w:hAnsiTheme="majorHAnsi"/>
          <w:sz w:val="24"/>
          <w:szCs w:val="24"/>
        </w:rPr>
        <w:t xml:space="preserve"> absorbée par le récepteur o</w:t>
      </w:r>
      <w:r w:rsidRPr="00B55D81">
        <w:rPr>
          <w:rFonts w:asciiTheme="majorHAnsi" w:hAnsiTheme="majorHAnsi"/>
          <w:sz w:val="24"/>
          <w:szCs w:val="24"/>
        </w:rPr>
        <w:t xml:space="preserve">n applique </w:t>
      </w:r>
      <w:r w:rsidR="00182274" w:rsidRPr="00B55D81">
        <w:rPr>
          <w:rFonts w:asciiTheme="majorHAnsi" w:hAnsiTheme="majorHAnsi"/>
          <w:sz w:val="24"/>
          <w:szCs w:val="24"/>
        </w:rPr>
        <w:t>le</w:t>
      </w:r>
      <w:r w:rsidRPr="00B55D81">
        <w:rPr>
          <w:rFonts w:asciiTheme="majorHAnsi" w:hAnsiTheme="majorHAnsi"/>
          <w:sz w:val="24"/>
          <w:szCs w:val="24"/>
        </w:rPr>
        <w:t xml:space="preserve"> théorème de </w:t>
      </w:r>
      <w:proofErr w:type="spellStart"/>
      <w:r w:rsidRPr="00B55D81">
        <w:rPr>
          <w:rFonts w:asciiTheme="majorHAnsi" w:hAnsiTheme="majorHAnsi"/>
          <w:sz w:val="24"/>
          <w:szCs w:val="24"/>
        </w:rPr>
        <w:t>boucherot</w:t>
      </w:r>
      <w:proofErr w:type="spellEnd"/>
      <w:r w:rsidR="00182274" w:rsidRPr="00B55D81">
        <w:rPr>
          <w:rFonts w:asciiTheme="majorHAnsi" w:hAnsiTheme="majorHAnsi"/>
          <w:sz w:val="24"/>
          <w:szCs w:val="24"/>
        </w:rPr>
        <w:t>, on trouve ;</w:t>
      </w:r>
    </w:p>
    <w:p w:rsidR="00182274" w:rsidRPr="00ED1ACA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P=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=3V.I.cos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φ=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cosφ</m:t>
        </m:r>
      </m:oMath>
      <w:r w:rsidR="00A85C1B" w:rsidRPr="00ED1ACA">
        <w:rPr>
          <w:rFonts w:asciiTheme="majorHAnsi" w:eastAsiaTheme="minorEastAsia" w:hAnsiTheme="majorHAnsi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on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  <w:lang w:val="en-US"/>
          </w:rPr>
          <m:t>V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A85C1B" w:rsidRPr="00ED1ACA">
        <w:rPr>
          <w:rFonts w:asciiTheme="majorHAnsi" w:eastAsiaTheme="minorEastAsia" w:hAnsiTheme="majorHAnsi"/>
          <w:sz w:val="24"/>
          <w:szCs w:val="24"/>
        </w:rPr>
        <w:t>)</w:t>
      </w:r>
    </w:p>
    <w:p w:rsidR="00182274" w:rsidRPr="00B55D81" w:rsidRDefault="00182274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 w:rsidRPr="00ED1ACA">
        <w:rPr>
          <w:rFonts w:asciiTheme="majorHAnsi" w:eastAsiaTheme="minorEastAsia" w:hAnsiTheme="majorHAnsi"/>
          <w:sz w:val="24"/>
          <w:szCs w:val="24"/>
        </w:rPr>
        <w:t xml:space="preserve">De </w:t>
      </w:r>
      <w:r w:rsidRPr="00B55D81">
        <w:rPr>
          <w:rFonts w:asciiTheme="majorHAnsi" w:eastAsiaTheme="minorEastAsia" w:hAnsiTheme="majorHAnsi"/>
          <w:sz w:val="24"/>
          <w:szCs w:val="24"/>
        </w:rPr>
        <w:t>même, la puissance réactive s’écrit,</w:t>
      </w:r>
    </w:p>
    <w:p w:rsidR="00182274" w:rsidRPr="00B55D81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Q=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3Q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=3V.I.sin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φ=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func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U.I.sinφ</m:t>
          </m:r>
        </m:oMath>
      </m:oMathPara>
    </w:p>
    <w:p w:rsidR="001F56B4" w:rsidRPr="00ED1ACA" w:rsidRDefault="001F56B4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 w:rsidRPr="00ED1ACA">
        <w:rPr>
          <w:rFonts w:asciiTheme="majorHAnsi" w:eastAsiaTheme="minorEastAsia" w:hAnsiTheme="majorHAnsi"/>
          <w:sz w:val="24"/>
          <w:szCs w:val="24"/>
        </w:rPr>
        <w:t xml:space="preserve">On distingue, la puissance </w:t>
      </w:r>
      <w:r w:rsidRPr="00B55D81">
        <w:rPr>
          <w:rFonts w:asciiTheme="majorHAnsi" w:eastAsiaTheme="minorEastAsia" w:hAnsiTheme="majorHAnsi"/>
          <w:sz w:val="24"/>
          <w:szCs w:val="24"/>
        </w:rPr>
        <w:t>apparente</w:t>
      </w:r>
      <w:r w:rsidRPr="00ED1ACA">
        <w:rPr>
          <w:rFonts w:asciiTheme="majorHAnsi" w:eastAsiaTheme="minorEastAsia" w:hAnsiTheme="majorHAnsi"/>
          <w:sz w:val="24"/>
          <w:szCs w:val="24"/>
        </w:rPr>
        <w:t xml:space="preserve"> et le </w:t>
      </w:r>
      <w:r w:rsidRPr="00B55D81">
        <w:rPr>
          <w:rFonts w:asciiTheme="majorHAnsi" w:eastAsiaTheme="minorEastAsia" w:hAnsiTheme="majorHAnsi"/>
          <w:sz w:val="24"/>
          <w:szCs w:val="24"/>
        </w:rPr>
        <w:t>facteur</w:t>
      </w:r>
      <w:r w:rsidRPr="00ED1ACA">
        <w:rPr>
          <w:rFonts w:asciiTheme="majorHAnsi" w:eastAsiaTheme="minorEastAsia" w:hAnsiTheme="majorHAnsi"/>
          <w:sz w:val="24"/>
          <w:szCs w:val="24"/>
        </w:rPr>
        <w:t xml:space="preserve"> de puissance,</w:t>
      </w:r>
    </w:p>
    <w:p w:rsidR="001F56B4" w:rsidRPr="00ED1ACA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S=</m:t>
            </m:r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1F56B4" w:rsidRPr="00ED1ACA">
        <w:rPr>
          <w:rFonts w:asciiTheme="majorHAnsi" w:eastAsiaTheme="minorEastAsia" w:hAnsiTheme="majorHAns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</w:p>
    <w:p w:rsidR="00C35A70" w:rsidRPr="00423130" w:rsidRDefault="00285B03" w:rsidP="005122E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</w:t>
      </w:r>
      <w:r w:rsidR="00C35A70" w:rsidRPr="00423130">
        <w:rPr>
          <w:rFonts w:asciiTheme="majorHAnsi" w:hAnsiTheme="majorHAnsi"/>
          <w:b/>
          <w:bCs/>
          <w:sz w:val="24"/>
          <w:szCs w:val="24"/>
        </w:rPr>
        <w:t>ertes Joules</w:t>
      </w:r>
      <w:r>
        <w:rPr>
          <w:rFonts w:asciiTheme="majorHAnsi" w:hAnsiTheme="majorHAnsi"/>
          <w:b/>
          <w:bCs/>
          <w:sz w:val="24"/>
          <w:szCs w:val="24"/>
        </w:rPr>
        <w:t xml:space="preserve"> (puissance dissipée)</w:t>
      </w:r>
    </w:p>
    <w:p w:rsidR="00423130" w:rsidRPr="003A6168" w:rsidRDefault="00423130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</w:rPr>
      </w:pPr>
      <w:r w:rsidRPr="003A6168">
        <w:rPr>
          <w:rFonts w:asciiTheme="majorHAnsi" w:hAnsiTheme="majorHAnsi" w:cs="Arial"/>
          <w:color w:val="222222"/>
        </w:rPr>
        <w:t xml:space="preserve">L'effet Joule est un effet thermique qui se produit lors du passage du courant électrique dans un conducteur. Il se manifeste par une augmentation </w:t>
      </w:r>
      <w:r w:rsidRPr="003A6168">
        <w:rPr>
          <w:rFonts w:asciiTheme="majorHAnsi" w:hAnsiTheme="majorHAnsi" w:cs="Arial"/>
        </w:rPr>
        <w:t>de l'</w:t>
      </w:r>
      <w:hyperlink r:id="rId18" w:tooltip="Énergie interne" w:history="1">
        <w:r w:rsidRPr="003A6168">
          <w:rPr>
            <w:rStyle w:val="Lienhypertexte"/>
            <w:rFonts w:asciiTheme="majorHAnsi" w:eastAsiaTheme="majorEastAsia" w:hAnsiTheme="majorHAnsi" w:cs="Arial"/>
            <w:color w:val="auto"/>
            <w:u w:val="none"/>
          </w:rPr>
          <w:t>énergie interne</w:t>
        </w:r>
      </w:hyperlink>
      <w:r w:rsidRPr="003A6168">
        <w:rPr>
          <w:rFonts w:asciiTheme="majorHAnsi" w:hAnsiTheme="majorHAnsi" w:cs="Arial"/>
        </w:rPr>
        <w:t> du conducteur et généralement de sa </w:t>
      </w:r>
      <w:hyperlink r:id="rId19" w:tooltip="Température" w:history="1">
        <w:r w:rsidRPr="003A6168">
          <w:rPr>
            <w:rStyle w:val="Lienhypertexte"/>
            <w:rFonts w:asciiTheme="majorHAnsi" w:eastAsiaTheme="majorEastAsia" w:hAnsiTheme="majorHAnsi" w:cs="Arial"/>
            <w:color w:val="auto"/>
            <w:u w:val="none"/>
          </w:rPr>
          <w:t>température</w:t>
        </w:r>
      </w:hyperlink>
      <w:r w:rsidRPr="003A6168">
        <w:rPr>
          <w:rFonts w:asciiTheme="majorHAnsi" w:hAnsiTheme="majorHAnsi" w:cs="Arial"/>
        </w:rPr>
        <w:t xml:space="preserve">. </w:t>
      </w:r>
    </w:p>
    <w:p w:rsidR="003A6168" w:rsidRPr="003A6168" w:rsidRDefault="003A6168" w:rsidP="005122E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kern w:val="30"/>
          <w:sz w:val="24"/>
          <w:szCs w:val="24"/>
        </w:rPr>
      </w:pP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Soient  Pr la puissance d</w:t>
      </w:r>
      <w:r w:rsidR="00285B03">
        <w:rPr>
          <w:rFonts w:asciiTheme="majorHAnsi" w:hAnsiTheme="majorHAnsi"/>
          <w:color w:val="000000"/>
          <w:kern w:val="30"/>
          <w:sz w:val="24"/>
          <w:szCs w:val="24"/>
        </w:rPr>
        <w:t>e la</w:t>
      </w:r>
      <w:r>
        <w:rPr>
          <w:rFonts w:asciiTheme="majorHAnsi" w:hAnsiTheme="majorHAnsi"/>
          <w:color w:val="000000"/>
          <w:kern w:val="30"/>
          <w:sz w:val="24"/>
          <w:szCs w:val="24"/>
        </w:rPr>
        <w:t xml:space="preserve"> </w:t>
      </w: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résistance</w:t>
      </w:r>
      <w:r w:rsidR="00285B03">
        <w:rPr>
          <w:rFonts w:asciiTheme="majorHAnsi" w:hAnsiTheme="majorHAnsi"/>
          <w:color w:val="000000"/>
          <w:kern w:val="30"/>
          <w:sz w:val="24"/>
          <w:szCs w:val="24"/>
        </w:rPr>
        <w:t xml:space="preserve"> r, </w:t>
      </w: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 xml:space="preserve">Ur sa tension </w:t>
      </w:r>
      <w:r w:rsidR="00285B03">
        <w:rPr>
          <w:rFonts w:asciiTheme="majorHAnsi" w:hAnsiTheme="majorHAnsi"/>
          <w:color w:val="000000"/>
          <w:kern w:val="30"/>
          <w:sz w:val="24"/>
          <w:szCs w:val="24"/>
        </w:rPr>
        <w:t xml:space="preserve">a ces bornes </w:t>
      </w: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et I l’intensité du courant qui la traverse.</w:t>
      </w:r>
    </w:p>
    <w:p w:rsidR="003A6168" w:rsidRDefault="009C7F9D" w:rsidP="005122E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kern w:val="3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.I</m:t>
          </m:r>
        </m:oMath>
      </m:oMathPara>
    </w:p>
    <w:p w:rsidR="003A6168" w:rsidRDefault="003A6168" w:rsidP="005122E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kern w:val="30"/>
          <w:sz w:val="24"/>
          <w:szCs w:val="24"/>
        </w:rPr>
      </w:pP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Or, comme tout conducteur ohmique, elle vérifie la loi d’</w:t>
      </w:r>
      <w:proofErr w:type="spellStart"/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ohm</w:t>
      </w:r>
      <w:proofErr w:type="spellEnd"/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.</w:t>
      </w:r>
      <w:r>
        <w:rPr>
          <w:rFonts w:asciiTheme="majorHAnsi" w:hAnsiTheme="majorHAnsi"/>
          <w:color w:val="000000"/>
          <w:kern w:val="30"/>
          <w:sz w:val="24"/>
          <w:szCs w:val="24"/>
        </w:rPr>
        <w:t xml:space="preserve"> </w:t>
      </w:r>
      <w:r w:rsidRPr="003A6168">
        <w:rPr>
          <w:rFonts w:asciiTheme="majorHAnsi" w:hAnsiTheme="majorHAnsi"/>
          <w:color w:val="000000"/>
          <w:kern w:val="30"/>
          <w:sz w:val="24"/>
          <w:szCs w:val="24"/>
        </w:rPr>
        <w:t>Donc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=r.I     ⇒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   P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r.I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.I=r.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:rsidR="00BB6728" w:rsidRDefault="00423130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Pour déterminer les pertes Joule</w:t>
      </w:r>
      <w:r w:rsidR="00D7651A">
        <w:rPr>
          <w:rFonts w:asciiTheme="majorHAnsi" w:hAnsiTheme="majorHAnsi" w:cs="Arial"/>
        </w:rPr>
        <w:t xml:space="preserve"> globales</w:t>
      </w:r>
      <w:r w:rsidR="004D1F52">
        <w:rPr>
          <w:rFonts w:asciiTheme="majorHAnsi" w:hAnsiTheme="majorHAnsi" w:cs="Arial"/>
        </w:rPr>
        <w:t xml:space="preserve"> qui</w:t>
      </w:r>
      <w:r>
        <w:rPr>
          <w:rFonts w:asciiTheme="majorHAnsi" w:hAnsiTheme="majorHAnsi" w:cs="Arial"/>
        </w:rPr>
        <w:t xml:space="preserve"> </w:t>
      </w:r>
      <w:r w:rsidR="004D1F52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intéresse l</w:t>
      </w:r>
      <w:r w:rsidR="004D1F52">
        <w:rPr>
          <w:rFonts w:asciiTheme="majorHAnsi" w:hAnsiTheme="majorHAnsi" w:cs="Arial"/>
        </w:rPr>
        <w:t>a partie résistive du récepteur :</w:t>
      </w:r>
    </w:p>
    <w:p w:rsidR="002F372D" w:rsidRDefault="002F372D" w:rsidP="005122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</w:rPr>
      </w:pPr>
      <w:r w:rsidRPr="00B55D81">
        <w:rPr>
          <w:rFonts w:asciiTheme="majorHAnsi" w:hAnsiTheme="majorHAnsi"/>
          <w:noProof/>
        </w:rPr>
        <w:drawing>
          <wp:inline distT="0" distB="0" distL="0" distR="0" wp14:anchorId="715CD63E" wp14:editId="1193FCD1">
            <wp:extent cx="2136038" cy="1861484"/>
            <wp:effectExtent l="0" t="0" r="0" b="5715"/>
            <wp:docPr id="1" name="Image 1" descr="C:\Users\pc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36" cy="18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28" w:rsidRDefault="00BB6728" w:rsidP="005122E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Pour une phase de récepteur</w:t>
      </w:r>
    </w:p>
    <w:p w:rsidR="00423130" w:rsidRPr="006F65D3" w:rsidRDefault="00D7651A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Pertes(phase)= </m:t>
          </m:r>
          <m:sSub>
            <m:sSubPr>
              <m:ctrlPr>
                <w:rPr>
                  <w:rFonts w:ascii="Cambria Math" w:eastAsiaTheme="minorHAnsi" w:hAnsi="Cambria Math" w:cstheme="minorHAnsi"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J1</m:t>
              </m:r>
            </m:sub>
          </m:sSub>
          <m:r>
            <w:rPr>
              <w:rFonts w:ascii="Cambria Math" w:hAnsi="Cambria Math" w:cstheme="minorHAnsi"/>
            </w:rPr>
            <m:t>=r.</m:t>
          </m:r>
          <m:sSup>
            <m:sSup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="Arial"/>
              <w:lang w:eastAsia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eastAsia="en-US"/>
                </w:rPr>
                <m:t>2</m:t>
              </m:r>
            </m:den>
          </m:f>
          <m:r>
            <w:rPr>
              <w:rFonts w:ascii="Cambria Math" w:hAnsi="Cambria Math" w:cs="Arial"/>
              <w:lang w:eastAsia="en-US"/>
            </w:rPr>
            <m:t>R</m:t>
          </m:r>
          <m:sSup>
            <m:sSupPr>
              <m:ctrlPr>
                <w:rPr>
                  <w:rFonts w:ascii="Cambria Math" w:hAnsi="Cambria Math" w:cs="Arial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="Arial"/>
                  <w:lang w:eastAsia="en-US"/>
                </w:rPr>
                <m:t>I</m:t>
              </m:r>
            </m:e>
            <m:sup>
              <m:r>
                <w:rPr>
                  <w:rFonts w:ascii="Cambria Math" w:hAnsi="Cambria Math" w:cs="Arial"/>
                  <w:lang w:eastAsia="en-US"/>
                </w:rPr>
                <m:t>2</m:t>
              </m:r>
            </m:sup>
          </m:sSup>
        </m:oMath>
      </m:oMathPara>
    </w:p>
    <w:p w:rsidR="006F65D3" w:rsidRDefault="006F65D3" w:rsidP="005122E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</w:pPr>
      <w:r>
        <w:t>Pour le récepteur complet :</w:t>
      </w:r>
    </w:p>
    <w:p w:rsidR="006F65D3" w:rsidRPr="00D7651A" w:rsidRDefault="00E879D5" w:rsidP="005122EF">
      <w:pPr>
        <w:spacing w:after="0" w:line="360" w:lineRule="auto"/>
        <w:rPr>
          <w:lang w:eastAsia="fr-FR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Pertes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compet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=3. 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=3.r.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</w:rPr>
                <m:t>3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R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</w:rPr>
                <m:t>I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</m:oMath>
      </m:oMathPara>
    </w:p>
    <w:p w:rsidR="00496474" w:rsidRDefault="00BB6728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  <w:lang w:eastAsia="en-US"/>
        </w:rPr>
        <w:t>Avec</w:t>
      </w:r>
      <w:r w:rsidR="004D1F5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eastAsia="en-US"/>
        </w:rPr>
        <w:t xml:space="preserve"> </w:t>
      </w:r>
      <w:proofErr w:type="gramEnd"/>
      <m:oMath>
        <m:r>
          <w:rPr>
            <w:rFonts w:ascii="Cambria Math" w:hAnsi="Cambria Math" w:cs="Arial"/>
            <w:lang w:eastAsia="en-US"/>
          </w:rPr>
          <m:t>R=2r</m:t>
        </m:r>
      </m:oMath>
      <w:r>
        <w:rPr>
          <w:rFonts w:asciiTheme="majorHAnsi" w:hAnsiTheme="majorHAnsi" w:cs="Arial"/>
          <w:lang w:eastAsia="en-US"/>
        </w:rPr>
        <w:t>,  la résistance vue entre deux bornes</w:t>
      </w:r>
    </w:p>
    <w:p w:rsidR="00496474" w:rsidRDefault="00496474" w:rsidP="005122E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:rsidR="00496474" w:rsidRPr="00496474" w:rsidRDefault="00496474" w:rsidP="005122EF">
      <w:pPr>
        <w:pStyle w:val="Paragraphedeliste"/>
        <w:numPr>
          <w:ilvl w:val="1"/>
          <w:numId w:val="7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496474">
        <w:rPr>
          <w:rFonts w:asciiTheme="majorHAnsi" w:hAnsiTheme="majorHAnsi"/>
          <w:b/>
          <w:bCs/>
          <w:sz w:val="24"/>
          <w:szCs w:val="24"/>
        </w:rPr>
        <w:t xml:space="preserve">Couplage </w:t>
      </w:r>
      <w:r>
        <w:rPr>
          <w:rFonts w:asciiTheme="majorHAnsi" w:hAnsiTheme="majorHAnsi"/>
          <w:b/>
          <w:bCs/>
          <w:sz w:val="24"/>
          <w:szCs w:val="24"/>
        </w:rPr>
        <w:t>triangle</w:t>
      </w:r>
      <w:r w:rsidRPr="0049647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BB6728" w:rsidRDefault="00521ED0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couplage triangle est réalisé par le branchement </w:t>
      </w:r>
      <w:r w:rsidR="00D84B54">
        <w:rPr>
          <w:rFonts w:asciiTheme="majorHAnsi" w:hAnsiTheme="majorHAnsi"/>
          <w:sz w:val="24"/>
          <w:szCs w:val="24"/>
        </w:rPr>
        <w:t>suivant,</w:t>
      </w:r>
    </w:p>
    <w:p w:rsidR="00521ED0" w:rsidRDefault="00CE70E7" w:rsidP="005122EF">
      <w:pPr>
        <w:spacing w:after="0" w:line="360" w:lineRule="auto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75568DCD" wp14:editId="148AF44D">
            <wp:extent cx="2384756" cy="1153687"/>
            <wp:effectExtent l="0" t="0" r="0" b="8890"/>
            <wp:docPr id="35" name="Image 35" descr="C:\Users\pc\AppData\Local\Microsoft\Windows\Temporary Internet Files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\AppData\Local\Microsoft\Windows\Temporary Internet Files\Content.Word\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79" cy="11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D0" w:rsidRDefault="00521ED0" w:rsidP="00A02A41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>Ce branchement peut être représenté, aussi sous forme d</w:t>
      </w:r>
      <w:r w:rsidR="00CE70E7">
        <w:rPr>
          <w:rFonts w:asciiTheme="majorHAnsi" w:hAnsiTheme="majorHAnsi"/>
          <w:sz w:val="24"/>
          <w:szCs w:val="24"/>
        </w:rPr>
        <w:t>’un triangle</w:t>
      </w:r>
      <w:r w:rsidRPr="00B55D81">
        <w:rPr>
          <w:rFonts w:asciiTheme="majorHAnsi" w:hAnsiTheme="majorHAnsi"/>
          <w:sz w:val="24"/>
          <w:szCs w:val="24"/>
        </w:rPr>
        <w:t>,</w:t>
      </w:r>
      <w:r w:rsidR="00CE70E7">
        <w:rPr>
          <w:rFonts w:asciiTheme="majorHAnsi" w:hAnsiTheme="majorHAnsi"/>
          <w:sz w:val="24"/>
          <w:szCs w:val="24"/>
        </w:rPr>
        <w:t xml:space="preserve"> </w:t>
      </w:r>
    </w:p>
    <w:p w:rsidR="00CE70E7" w:rsidRPr="00D84B54" w:rsidRDefault="00CE70E7" w:rsidP="005122EF">
      <w:pPr>
        <w:spacing w:after="0" w:line="360" w:lineRule="auto"/>
        <w:jc w:val="center"/>
        <w:rPr>
          <w:sz w:val="24"/>
          <w:szCs w:val="24"/>
          <w:lang w:eastAsia="fr-FR"/>
        </w:rPr>
      </w:pPr>
      <w:r w:rsidRPr="00D84B54">
        <w:rPr>
          <w:noProof/>
          <w:sz w:val="24"/>
          <w:szCs w:val="24"/>
          <w:lang w:eastAsia="fr-FR"/>
        </w:rPr>
        <w:drawing>
          <wp:inline distT="0" distB="0" distL="0" distR="0" wp14:anchorId="31CAE6FF" wp14:editId="500C80E1">
            <wp:extent cx="2889504" cy="1440712"/>
            <wp:effectExtent l="0" t="0" r="6350" b="7620"/>
            <wp:docPr id="36" name="Image 36" descr="C:\Users\pc\AppData\Local\Microsoft\Windows\Temporary Internet Files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c\AppData\Local\Microsoft\Windows\Temporary Internet Files\Content.Word\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144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54">
        <w:rPr>
          <w:sz w:val="24"/>
          <w:szCs w:val="24"/>
          <w:lang w:eastAsia="fr-FR"/>
        </w:rPr>
        <w:t xml:space="preserve"> </w:t>
      </w:r>
    </w:p>
    <w:p w:rsidR="00CE70E7" w:rsidRDefault="00CE70E7" w:rsidP="005122EF">
      <w:pPr>
        <w:spacing w:after="0" w:line="360" w:lineRule="auto"/>
        <w:rPr>
          <w:lang w:eastAsia="fr-FR"/>
        </w:rPr>
      </w:pPr>
      <w:r w:rsidRPr="00D84B54">
        <w:rPr>
          <w:sz w:val="24"/>
          <w:szCs w:val="24"/>
          <w:lang w:eastAsia="fr-FR"/>
        </w:rPr>
        <w:t>Une autre façon de représenter le couplage triangle ;</w:t>
      </w:r>
    </w:p>
    <w:p w:rsidR="0013536A" w:rsidRDefault="00CE70E7" w:rsidP="005122EF">
      <w:pPr>
        <w:spacing w:after="0" w:line="360" w:lineRule="auto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0AB91314" wp14:editId="791DA9D9">
            <wp:extent cx="2399385" cy="1355729"/>
            <wp:effectExtent l="0" t="0" r="1270" b="0"/>
            <wp:docPr id="38" name="Image 38" descr="C:\Users\pc\AppData\Local\Microsoft\Windows\Temporary Internet Files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\AppData\Local\Microsoft\Windows\Temporary Internet Files\Content.Word\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95" cy="13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C6" w:rsidRPr="00150678" w:rsidRDefault="008C1029" w:rsidP="005122EF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Les </w:t>
      </w:r>
      <w:r w:rsidRPr="00150678">
        <w:rPr>
          <w:rFonts w:asciiTheme="majorHAnsi" w:hAnsiTheme="majorHAnsi" w:cs="Times New Roman"/>
          <w:sz w:val="24"/>
          <w:szCs w:val="24"/>
        </w:rPr>
        <w:t>impédances des dipôles</w:t>
      </w:r>
      <w:r w:rsidR="00EC2F35" w:rsidRPr="00150678">
        <w:rPr>
          <w:rFonts w:asciiTheme="majorHAnsi" w:hAnsiTheme="majorHAnsi" w:cs="Times New Roman"/>
          <w:sz w:val="24"/>
          <w:szCs w:val="24"/>
        </w:rPr>
        <w:t xml:space="preserve"> </w:t>
      </w:r>
      <w:r w:rsidR="00FE1BC6" w:rsidRPr="00150678">
        <w:rPr>
          <w:rFonts w:asciiTheme="majorHAnsi" w:hAnsiTheme="majorHAnsi" w:cs="Times New Roman"/>
          <w:sz w:val="24"/>
          <w:szCs w:val="24"/>
        </w:rPr>
        <w:t xml:space="preserve">étant identiques </w:t>
      </w:r>
    </w:p>
    <w:p w:rsidR="00EC2F35" w:rsidRPr="00150678" w:rsidRDefault="009C7F9D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eastAsia="fr-FR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+i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FE1BC6" w:rsidRPr="00150678">
        <w:rPr>
          <w:rFonts w:asciiTheme="majorHAnsi" w:hAnsiTheme="majorHAnsi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+j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150678" w:rsidRPr="00150678" w:rsidRDefault="00EC2F35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150678">
        <w:rPr>
          <w:rFonts w:asciiTheme="majorHAnsi" w:hAnsiTheme="majorHAnsi"/>
          <w:sz w:val="24"/>
          <w:szCs w:val="24"/>
          <w:lang w:eastAsia="fr-FR"/>
        </w:rPr>
        <w:t>Pour un couplage triangle, le fil neutre n’est en aucun cas nécessaire.</w:t>
      </w:r>
    </w:p>
    <w:p w:rsidR="0013536A" w:rsidRDefault="00150678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150678">
        <w:rPr>
          <w:rFonts w:asciiTheme="majorHAnsi" w:hAnsiTheme="majorHAnsi"/>
          <w:sz w:val="24"/>
          <w:szCs w:val="24"/>
          <w:lang w:eastAsia="fr-FR"/>
        </w:rPr>
        <w:t xml:space="preserve">L’application </w:t>
      </w:r>
      <w:r>
        <w:rPr>
          <w:rFonts w:asciiTheme="majorHAnsi" w:hAnsiTheme="majorHAnsi"/>
          <w:sz w:val="24"/>
          <w:szCs w:val="24"/>
          <w:lang w:eastAsia="fr-FR"/>
        </w:rPr>
        <w:t>de la loi des nœuds sur un couplage triangle engendre les relations suivantes entre les courants en ligne et les courants par phase,</w:t>
      </w:r>
    </w:p>
    <w:p w:rsidR="00150678" w:rsidRPr="002D6FCC" w:rsidRDefault="009C7F9D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eqArr>
            </m:e>
          </m:d>
        </m:oMath>
      </m:oMathPara>
    </w:p>
    <w:p w:rsidR="002D6FCC" w:rsidRDefault="002D6FCC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Et puisque le </w:t>
      </w:r>
      <w:r w:rsidR="002A7A5A">
        <w:rPr>
          <w:rFonts w:asciiTheme="majorHAnsi" w:eastAsiaTheme="minorEastAsia" w:hAnsiTheme="majorHAnsi"/>
          <w:sz w:val="24"/>
          <w:szCs w:val="24"/>
        </w:rPr>
        <w:t>réseau</w:t>
      </w:r>
      <w:r>
        <w:rPr>
          <w:rFonts w:asciiTheme="majorHAnsi" w:eastAsiaTheme="minorEastAsia" w:hAnsiTheme="majorHAnsi"/>
          <w:sz w:val="24"/>
          <w:szCs w:val="24"/>
        </w:rPr>
        <w:t xml:space="preserve"> et le récepteur étant équilibrés ;</w:t>
      </w:r>
    </w:p>
    <w:p w:rsidR="002D6FCC" w:rsidRPr="007F674F" w:rsidRDefault="009C7F9D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=I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=J</m:t>
                  </m:r>
                </m:e>
              </m:eqArr>
            </m:e>
          </m:d>
        </m:oMath>
      </m:oMathPara>
    </w:p>
    <w:p w:rsidR="007F674F" w:rsidRDefault="007F674F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Pour un couplage triangle</w:t>
      </w:r>
    </w:p>
    <w:p w:rsidR="007F674F" w:rsidRPr="00150678" w:rsidRDefault="007F674F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.J</m:t>
          </m:r>
        </m:oMath>
      </m:oMathPara>
    </w:p>
    <w:p w:rsidR="002A7A5A" w:rsidRDefault="002A7A5A" w:rsidP="005122E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B55D81">
        <w:rPr>
          <w:rFonts w:asciiTheme="majorHAnsi" w:hAnsiTheme="majorHAnsi"/>
          <w:b/>
          <w:bCs/>
          <w:sz w:val="24"/>
          <w:szCs w:val="24"/>
        </w:rPr>
        <w:t xml:space="preserve">Puissances </w:t>
      </w:r>
    </w:p>
    <w:p w:rsidR="001F3899" w:rsidRPr="00B55D81" w:rsidRDefault="001F3899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>La puissance absorbée par chaque dipôle (phase) est,</w:t>
      </w:r>
    </w:p>
    <w:p w:rsidR="001F3899" w:rsidRDefault="009C7F9D" w:rsidP="005122E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(i=1,2,3)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=U.J.cos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="001F3899" w:rsidRPr="00B55D81">
        <w:rPr>
          <w:rFonts w:asciiTheme="majorHAnsi" w:eastAsiaTheme="minorEastAsia" w:hAnsiTheme="majorHAnsi"/>
          <w:sz w:val="24"/>
          <w:szCs w:val="24"/>
        </w:rPr>
        <w:t xml:space="preserve"> </w:t>
      </w:r>
    </w:p>
    <w:p w:rsidR="001F3899" w:rsidRPr="00B55D81" w:rsidRDefault="001F3899" w:rsidP="005122E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EastAsia" w:hAnsiTheme="majorHAnsi"/>
          <w:sz w:val="24"/>
          <w:szCs w:val="24"/>
        </w:rPr>
      </w:pPr>
      <w:r w:rsidRPr="00B55D81">
        <w:rPr>
          <w:rFonts w:asciiTheme="majorHAnsi" w:eastAsiaTheme="minorEastAsia" w:hAnsiTheme="majorHAnsi"/>
          <w:sz w:val="24"/>
          <w:szCs w:val="24"/>
        </w:rPr>
        <w:t>(</w:t>
      </w:r>
      <m:oMath>
        <m:r>
          <w:rPr>
            <w:rFonts w:ascii="Cambria Math" w:hAnsi="Cambria Math" w:cstheme="minorHAnsi"/>
            <w:sz w:val="24"/>
            <w:szCs w:val="24"/>
          </w:rPr>
          <m:t>φ</m:t>
        </m:r>
      </m:oMath>
      <w:r w:rsidRPr="00B55D81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Start"/>
      <w:r w:rsidRPr="00B55D81">
        <w:rPr>
          <w:rFonts w:asciiTheme="majorHAnsi" w:eastAsiaTheme="minorEastAsia" w:hAnsiTheme="majorHAnsi"/>
          <w:sz w:val="24"/>
          <w:szCs w:val="24"/>
        </w:rPr>
        <w:t>est</w:t>
      </w:r>
      <w:proofErr w:type="gramEnd"/>
      <w:r w:rsidRPr="00B55D81">
        <w:rPr>
          <w:rFonts w:asciiTheme="majorHAnsi" w:eastAsiaTheme="minorEastAsia" w:hAnsiTheme="majorHAnsi"/>
          <w:sz w:val="24"/>
          <w:szCs w:val="24"/>
        </w:rPr>
        <w:t xml:space="preserve"> le déphasage entre la tension et le courant</w:t>
      </w:r>
      <w:r>
        <w:rPr>
          <w:rFonts w:asciiTheme="majorHAnsi" w:eastAsiaTheme="minorEastAsia" w:hAnsiTheme="majorHAnsi"/>
          <w:sz w:val="24"/>
          <w:szCs w:val="24"/>
        </w:rPr>
        <w:t xml:space="preserve"> de la même phase</w:t>
      </w:r>
      <w:r w:rsidRPr="00B55D81">
        <w:rPr>
          <w:rFonts w:asciiTheme="majorHAnsi" w:eastAsiaTheme="minorEastAsia" w:hAnsiTheme="majorHAnsi"/>
          <w:sz w:val="24"/>
          <w:szCs w:val="24"/>
        </w:rPr>
        <w:t>)</w:t>
      </w:r>
    </w:p>
    <w:p w:rsidR="001F3899" w:rsidRPr="00B55D81" w:rsidRDefault="001F3899" w:rsidP="005122E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55D81">
        <w:rPr>
          <w:rFonts w:asciiTheme="majorHAnsi" w:hAnsiTheme="majorHAnsi"/>
          <w:sz w:val="24"/>
          <w:szCs w:val="24"/>
        </w:rPr>
        <w:t xml:space="preserve">Pour déterminer la puissance globale absorbée par le récepteur on applique le théorème de </w:t>
      </w:r>
      <w:proofErr w:type="spellStart"/>
      <w:r w:rsidRPr="00B55D81">
        <w:rPr>
          <w:rFonts w:asciiTheme="majorHAnsi" w:hAnsiTheme="majorHAnsi"/>
          <w:sz w:val="24"/>
          <w:szCs w:val="24"/>
        </w:rPr>
        <w:t>boucherot</w:t>
      </w:r>
      <w:proofErr w:type="spellEnd"/>
      <w:r w:rsidRPr="00B55D81">
        <w:rPr>
          <w:rFonts w:asciiTheme="majorHAnsi" w:hAnsiTheme="majorHAnsi"/>
          <w:sz w:val="24"/>
          <w:szCs w:val="24"/>
        </w:rPr>
        <w:t>, on trouve ;</w:t>
      </w:r>
    </w:p>
    <w:p w:rsidR="001F3899" w:rsidRPr="00ED1ACA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P=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=3U.J.cos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φ=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cosφ</m:t>
        </m:r>
      </m:oMath>
      <w:r w:rsidR="001F3899" w:rsidRPr="00ED1ACA">
        <w:rPr>
          <w:rFonts w:asciiTheme="majorHAnsi" w:eastAsiaTheme="minorEastAsia" w:hAnsiTheme="majorHAnsi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on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  <w:lang w:val="en-US"/>
          </w:rPr>
          <m:t>J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1F3899" w:rsidRPr="00ED1ACA">
        <w:rPr>
          <w:rFonts w:asciiTheme="majorHAnsi" w:eastAsiaTheme="minorEastAsia" w:hAnsiTheme="majorHAnsi"/>
          <w:sz w:val="24"/>
          <w:szCs w:val="24"/>
        </w:rPr>
        <w:t>)</w:t>
      </w:r>
    </w:p>
    <w:p w:rsidR="001F3899" w:rsidRPr="00901615" w:rsidRDefault="001F3899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 w:rsidRPr="00ED1ACA">
        <w:rPr>
          <w:rFonts w:asciiTheme="majorHAnsi" w:eastAsiaTheme="minorEastAsia" w:hAnsiTheme="majorHAnsi"/>
          <w:sz w:val="24"/>
          <w:szCs w:val="24"/>
        </w:rPr>
        <w:t xml:space="preserve">De </w:t>
      </w:r>
      <w:r w:rsidRPr="00901615">
        <w:rPr>
          <w:rFonts w:asciiTheme="majorHAnsi" w:eastAsiaTheme="minorEastAsia" w:hAnsiTheme="majorHAnsi"/>
          <w:sz w:val="24"/>
          <w:szCs w:val="24"/>
        </w:rPr>
        <w:t>même, la puissance réactive s’écrit,</w:t>
      </w:r>
    </w:p>
    <w:p w:rsidR="001F3899" w:rsidRPr="00901615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Q=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3Q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=3U.J.sin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φ=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func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U.I.sinφ</m:t>
          </m:r>
        </m:oMath>
      </m:oMathPara>
    </w:p>
    <w:p w:rsidR="001F3899" w:rsidRPr="00ED1ACA" w:rsidRDefault="001F3899" w:rsidP="005122EF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w:r w:rsidRPr="00ED1ACA">
        <w:rPr>
          <w:rFonts w:asciiTheme="majorHAnsi" w:eastAsiaTheme="minorEastAsia" w:hAnsiTheme="majorHAnsi"/>
          <w:sz w:val="24"/>
          <w:szCs w:val="24"/>
        </w:rPr>
        <w:t xml:space="preserve">On distingue, la puissance </w:t>
      </w:r>
      <w:r w:rsidRPr="00901615">
        <w:rPr>
          <w:rFonts w:asciiTheme="majorHAnsi" w:eastAsiaTheme="minorEastAsia" w:hAnsiTheme="majorHAnsi"/>
          <w:sz w:val="24"/>
          <w:szCs w:val="24"/>
        </w:rPr>
        <w:t>apparente</w:t>
      </w:r>
      <w:r w:rsidRPr="00ED1ACA">
        <w:rPr>
          <w:rFonts w:asciiTheme="majorHAnsi" w:eastAsiaTheme="minorEastAsia" w:hAnsiTheme="majorHAnsi"/>
          <w:sz w:val="24"/>
          <w:szCs w:val="24"/>
        </w:rPr>
        <w:t xml:space="preserve"> et le </w:t>
      </w:r>
      <w:r w:rsidRPr="00901615">
        <w:rPr>
          <w:rFonts w:asciiTheme="majorHAnsi" w:eastAsiaTheme="minorEastAsia" w:hAnsiTheme="majorHAnsi"/>
          <w:sz w:val="24"/>
          <w:szCs w:val="24"/>
        </w:rPr>
        <w:t>facteur</w:t>
      </w:r>
      <w:r w:rsidRPr="00ED1ACA">
        <w:rPr>
          <w:rFonts w:asciiTheme="majorHAnsi" w:eastAsiaTheme="minorEastAsia" w:hAnsiTheme="majorHAnsi"/>
          <w:sz w:val="24"/>
          <w:szCs w:val="24"/>
        </w:rPr>
        <w:t xml:space="preserve"> de puissance,</w:t>
      </w:r>
    </w:p>
    <w:p w:rsidR="001F3899" w:rsidRPr="00ED1ACA" w:rsidRDefault="009C7F9D" w:rsidP="005122EF">
      <w:pPr>
        <w:spacing w:after="0" w:line="360" w:lineRule="auto"/>
        <w:ind w:left="360"/>
        <w:jc w:val="center"/>
        <w:rPr>
          <w:rFonts w:asciiTheme="majorHAnsi" w:eastAsiaTheme="minorEastAsia" w:hAnsiTheme="maj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S=</m:t>
            </m:r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1F3899" w:rsidRPr="00ED1ACA">
        <w:rPr>
          <w:rFonts w:asciiTheme="majorHAnsi" w:eastAsiaTheme="minorEastAsia" w:hAnsiTheme="majorHAns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k=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=cos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</w:p>
    <w:p w:rsidR="0006091C" w:rsidRPr="00901615" w:rsidRDefault="0006091C" w:rsidP="005122E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901615">
        <w:rPr>
          <w:rFonts w:asciiTheme="majorHAnsi" w:hAnsiTheme="majorHAnsi"/>
          <w:b/>
          <w:bCs/>
          <w:sz w:val="24"/>
          <w:szCs w:val="24"/>
        </w:rPr>
        <w:t>Pertes Joules (puissance dissipée)</w:t>
      </w:r>
    </w:p>
    <w:p w:rsidR="0006091C" w:rsidRPr="00ED1ACA" w:rsidRDefault="0006091C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ED1ACA">
        <w:rPr>
          <w:rFonts w:asciiTheme="majorHAnsi" w:hAnsiTheme="majorHAnsi"/>
          <w:sz w:val="24"/>
          <w:szCs w:val="24"/>
          <w:lang w:eastAsia="fr-FR"/>
        </w:rPr>
        <w:t xml:space="preserve">On </w:t>
      </w:r>
      <w:r w:rsidRPr="00901615">
        <w:rPr>
          <w:rFonts w:asciiTheme="majorHAnsi" w:hAnsiTheme="majorHAnsi"/>
          <w:sz w:val="24"/>
          <w:szCs w:val="24"/>
          <w:lang w:eastAsia="fr-FR"/>
        </w:rPr>
        <w:t>s’intéresse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à la </w:t>
      </w:r>
      <w:r w:rsidRPr="00901615">
        <w:rPr>
          <w:rFonts w:asciiTheme="majorHAnsi" w:hAnsiTheme="majorHAnsi"/>
          <w:sz w:val="24"/>
          <w:szCs w:val="24"/>
          <w:lang w:eastAsia="fr-FR"/>
        </w:rPr>
        <w:t>partie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resistive du </w:t>
      </w:r>
      <w:r w:rsidRPr="00901615">
        <w:rPr>
          <w:rFonts w:asciiTheme="majorHAnsi" w:hAnsiTheme="majorHAnsi"/>
          <w:sz w:val="24"/>
          <w:szCs w:val="24"/>
          <w:lang w:eastAsia="fr-FR"/>
        </w:rPr>
        <w:t>récepteur</w:t>
      </w:r>
      <w:r w:rsidRPr="00ED1ACA">
        <w:rPr>
          <w:rFonts w:asciiTheme="majorHAnsi" w:hAnsiTheme="majorHAnsi"/>
          <w:sz w:val="24"/>
          <w:szCs w:val="24"/>
          <w:lang w:eastAsia="fr-FR"/>
        </w:rPr>
        <w:t>,</w:t>
      </w:r>
    </w:p>
    <w:p w:rsidR="0006091C" w:rsidRPr="00901615" w:rsidRDefault="0006091C" w:rsidP="005122EF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en-US" w:eastAsia="fr-FR"/>
        </w:rPr>
      </w:pPr>
      <w:r w:rsidRPr="00901615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0209E3E5" wp14:editId="5078779F">
            <wp:extent cx="2531060" cy="1484897"/>
            <wp:effectExtent l="0" t="0" r="3175" b="1270"/>
            <wp:docPr id="14" name="Image 14" descr="C:\Users\pc\AppData\Local\Microsoft\Windows\Temporary Internet Files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Temporary Internet Files\Content.Word\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87" cy="148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1C" w:rsidRPr="00ED1ACA" w:rsidRDefault="0006091C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ED1ACA">
        <w:rPr>
          <w:rFonts w:asciiTheme="majorHAnsi" w:hAnsiTheme="majorHAnsi"/>
          <w:sz w:val="24"/>
          <w:szCs w:val="24"/>
          <w:lang w:eastAsia="fr-FR"/>
        </w:rPr>
        <w:t xml:space="preserve">Les </w:t>
      </w:r>
      <w:r w:rsidR="00972A8E" w:rsidRPr="00972A8E">
        <w:rPr>
          <w:rFonts w:asciiTheme="majorHAnsi" w:hAnsiTheme="majorHAnsi"/>
          <w:sz w:val="24"/>
          <w:szCs w:val="24"/>
          <w:lang w:eastAsia="fr-FR"/>
        </w:rPr>
        <w:t>pertes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</w:t>
      </w:r>
      <w:r w:rsidRPr="00972A8E">
        <w:rPr>
          <w:rFonts w:asciiTheme="majorHAnsi" w:hAnsiTheme="majorHAnsi"/>
          <w:sz w:val="24"/>
          <w:szCs w:val="24"/>
          <w:lang w:eastAsia="fr-FR"/>
        </w:rPr>
        <w:t>globale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</w:t>
      </w:r>
      <w:r w:rsidRPr="00972A8E">
        <w:rPr>
          <w:rFonts w:asciiTheme="majorHAnsi" w:hAnsiTheme="majorHAnsi"/>
          <w:sz w:val="24"/>
          <w:szCs w:val="24"/>
          <w:lang w:eastAsia="fr-FR"/>
        </w:rPr>
        <w:t>dans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le </w:t>
      </w:r>
      <w:r w:rsidRPr="00972A8E">
        <w:rPr>
          <w:rFonts w:asciiTheme="majorHAnsi" w:hAnsiTheme="majorHAnsi"/>
          <w:sz w:val="24"/>
          <w:szCs w:val="24"/>
          <w:lang w:eastAsia="fr-FR" w:bidi="ar-DZ"/>
        </w:rPr>
        <w:t>récepteur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</w:t>
      </w:r>
      <w:r w:rsidRPr="00972A8E">
        <w:rPr>
          <w:rFonts w:asciiTheme="majorHAnsi" w:hAnsiTheme="majorHAnsi"/>
          <w:sz w:val="24"/>
          <w:szCs w:val="24"/>
          <w:lang w:eastAsia="fr-FR"/>
        </w:rPr>
        <w:t>s’écrit</w:t>
      </w:r>
      <w:r w:rsidRPr="00ED1ACA">
        <w:rPr>
          <w:rFonts w:asciiTheme="majorHAnsi" w:hAnsiTheme="majorHAnsi"/>
          <w:sz w:val="24"/>
          <w:szCs w:val="24"/>
          <w:lang w:eastAsia="fr-FR"/>
        </w:rPr>
        <w:t>;</w:t>
      </w:r>
    </w:p>
    <w:p w:rsidR="004F1883" w:rsidRPr="00901615" w:rsidRDefault="004F1883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Pertes(phase)= </m:t>
          </m:r>
          <m:sSub>
            <m:sSubPr>
              <m:ctrlPr>
                <w:rPr>
                  <w:rFonts w:ascii="Cambria Math" w:eastAsiaTheme="minorHAnsi" w:hAnsi="Cambria Math" w:cstheme="minorHAnsi"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J1</m:t>
              </m:r>
            </m:sub>
          </m:sSub>
          <m:r>
            <w:rPr>
              <w:rFonts w:ascii="Cambria Math" w:hAnsi="Cambria Math" w:cstheme="minorHAnsi"/>
            </w:rPr>
            <m:t>=r.</m:t>
          </m:r>
          <m:sSup>
            <m:sSup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J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:rsidR="004F1883" w:rsidRPr="00901615" w:rsidRDefault="004F1883" w:rsidP="005122E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Pertes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compet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=3. 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J1</m:t>
              </m:r>
            </m:sub>
          </m:sSub>
          <m:r>
            <w:rPr>
              <w:rFonts w:ascii="Cambria Math" w:hAnsi="Cambria Math" w:cstheme="minorHAnsi"/>
            </w:rPr>
            <m:t>=3.r.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J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:rsidR="0006091C" w:rsidRPr="00ED1ACA" w:rsidRDefault="0006091C" w:rsidP="005122EF">
      <w:pPr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ED1ACA">
        <w:rPr>
          <w:rFonts w:asciiTheme="majorHAnsi" w:hAnsiTheme="majorHAnsi"/>
          <w:sz w:val="24"/>
          <w:szCs w:val="24"/>
          <w:lang w:eastAsia="fr-FR"/>
        </w:rPr>
        <w:t xml:space="preserve">La résistance </w:t>
      </w:r>
      <w:r w:rsidRPr="00901615">
        <w:rPr>
          <w:rFonts w:asciiTheme="majorHAnsi" w:hAnsiTheme="majorHAnsi"/>
          <w:sz w:val="24"/>
          <w:szCs w:val="24"/>
          <w:lang w:eastAsia="fr-FR"/>
        </w:rPr>
        <w:t>vue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</w:t>
      </w:r>
      <w:r w:rsidR="004F1883" w:rsidRPr="00ED1ACA">
        <w:rPr>
          <w:rFonts w:asciiTheme="majorHAnsi" w:hAnsiTheme="majorHAnsi"/>
          <w:sz w:val="24"/>
          <w:szCs w:val="24"/>
          <w:lang w:eastAsia="fr-FR"/>
        </w:rPr>
        <w:t>e</w:t>
      </w:r>
      <w:r w:rsidRPr="00ED1ACA">
        <w:rPr>
          <w:rFonts w:asciiTheme="majorHAnsi" w:hAnsiTheme="majorHAnsi"/>
          <w:sz w:val="24"/>
          <w:szCs w:val="24"/>
          <w:lang w:eastAsia="fr-FR"/>
        </w:rPr>
        <w:t>ntre</w:t>
      </w:r>
      <w:r w:rsidRPr="00007544">
        <w:rPr>
          <w:rFonts w:asciiTheme="majorHAnsi" w:hAnsiTheme="majorHAnsi"/>
          <w:sz w:val="24"/>
          <w:szCs w:val="24"/>
          <w:lang w:eastAsia="fr-FR"/>
        </w:rPr>
        <w:t xml:space="preserve"> deux</w:t>
      </w:r>
      <w:r w:rsidRPr="00ED1ACA">
        <w:rPr>
          <w:rFonts w:asciiTheme="majorHAnsi" w:hAnsiTheme="majorHAnsi"/>
          <w:sz w:val="24"/>
          <w:szCs w:val="24"/>
          <w:lang w:eastAsia="fr-FR"/>
        </w:rPr>
        <w:t xml:space="preserve"> </w:t>
      </w:r>
      <w:r w:rsidRPr="006F77D5">
        <w:rPr>
          <w:rFonts w:asciiTheme="majorHAnsi" w:hAnsiTheme="majorHAnsi"/>
          <w:sz w:val="24"/>
          <w:szCs w:val="24"/>
          <w:lang w:eastAsia="fr-FR"/>
        </w:rPr>
        <w:t>bornes</w:t>
      </w:r>
      <w:r w:rsidRPr="00007544">
        <w:rPr>
          <w:rFonts w:asciiTheme="majorHAnsi" w:hAnsiTheme="majorHAnsi"/>
          <w:sz w:val="24"/>
          <w:szCs w:val="24"/>
          <w:lang w:eastAsia="fr-FR"/>
        </w:rPr>
        <w:t xml:space="preserve"> est</w:t>
      </w:r>
      <w:r w:rsidRPr="00ED1ACA">
        <w:rPr>
          <w:rFonts w:asciiTheme="majorHAnsi" w:hAnsiTheme="majorHAnsi"/>
          <w:sz w:val="24"/>
          <w:szCs w:val="24"/>
          <w:lang w:eastAsia="fr-FR"/>
        </w:rPr>
        <w:t>,</w:t>
      </w:r>
    </w:p>
    <w:p w:rsidR="0006091C" w:rsidRPr="00901615" w:rsidRDefault="004F1883" w:rsidP="005122EF">
      <w:pPr>
        <w:spacing w:after="0" w:line="360" w:lineRule="auto"/>
        <w:rPr>
          <w:rFonts w:asciiTheme="majorHAnsi" w:hAnsiTheme="majorHAnsi"/>
          <w:sz w:val="24"/>
          <w:szCs w:val="24"/>
          <w:lang w:val="en-US" w:eastAsia="fr-FR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2.r.r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2.r+r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.r</m:t>
          </m:r>
        </m:oMath>
      </m:oMathPara>
    </w:p>
    <w:p w:rsidR="0006091C" w:rsidRPr="00901615" w:rsidRDefault="0006091C" w:rsidP="005122EF">
      <w:pPr>
        <w:spacing w:after="0" w:line="360" w:lineRule="auto"/>
        <w:rPr>
          <w:rFonts w:asciiTheme="majorHAnsi" w:hAnsiTheme="majorHAnsi"/>
          <w:sz w:val="24"/>
          <w:szCs w:val="24"/>
          <w:lang w:val="en-US" w:eastAsia="fr-FR"/>
        </w:rPr>
      </w:pPr>
      <w:r w:rsidRPr="00901615">
        <w:rPr>
          <w:rFonts w:asciiTheme="majorHAnsi" w:hAnsiTheme="majorHAnsi"/>
          <w:sz w:val="24"/>
          <w:szCs w:val="24"/>
          <w:lang w:val="en-US" w:eastAsia="fr-FR"/>
        </w:rPr>
        <w:t>On a</w:t>
      </w:r>
    </w:p>
    <w:p w:rsidR="0006091C" w:rsidRPr="00314052" w:rsidRDefault="004F1883" w:rsidP="005122EF">
      <w:pPr>
        <w:spacing w:after="0" w:line="360" w:lineRule="auto"/>
        <w:rPr>
          <w:rFonts w:asciiTheme="majorHAnsi" w:hAnsiTheme="majorHAnsi"/>
          <w:sz w:val="24"/>
          <w:szCs w:val="24"/>
          <w:lang w:val="en-US" w:eastAsia="fr-F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J=I/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e>
          </m:rad>
        </m:oMath>
      </m:oMathPara>
    </w:p>
    <w:p w:rsidR="004F1883" w:rsidRPr="00314052" w:rsidRDefault="0006091C" w:rsidP="00314052">
      <w:pPr>
        <w:spacing w:after="0" w:line="360" w:lineRule="auto"/>
        <w:rPr>
          <w:rFonts w:asciiTheme="majorHAnsi" w:hAnsiTheme="majorHAnsi"/>
          <w:sz w:val="24"/>
          <w:szCs w:val="24"/>
          <w:lang w:val="en-US" w:eastAsia="fr-FR"/>
        </w:rPr>
      </w:pPr>
      <w:r w:rsidRPr="00314052">
        <w:rPr>
          <w:rFonts w:asciiTheme="majorHAnsi" w:hAnsiTheme="majorHAnsi"/>
          <w:sz w:val="24"/>
          <w:szCs w:val="24"/>
          <w:lang w:val="en-US" w:eastAsia="fr-FR"/>
        </w:rPr>
        <w:t xml:space="preserve">On </w:t>
      </w:r>
      <w:r w:rsidRPr="00314052">
        <w:rPr>
          <w:rFonts w:asciiTheme="majorHAnsi" w:hAnsiTheme="majorHAnsi"/>
          <w:sz w:val="24"/>
          <w:szCs w:val="24"/>
          <w:lang w:eastAsia="fr-FR"/>
        </w:rPr>
        <w:t>obtient</w:t>
      </w:r>
      <w:r w:rsidRPr="00314052">
        <w:rPr>
          <w:rFonts w:asciiTheme="majorHAnsi" w:hAnsiTheme="majorHAnsi"/>
          <w:sz w:val="24"/>
          <w:szCs w:val="24"/>
          <w:lang w:val="en-US" w:eastAsia="fr-FR"/>
        </w:rPr>
        <w:t>,</w:t>
      </w:r>
    </w:p>
    <w:p w:rsidR="0006091C" w:rsidRPr="00BF7C65" w:rsidRDefault="009C7F9D" w:rsidP="00314052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R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:rsidR="00BF7C65" w:rsidRPr="00314052" w:rsidRDefault="00BF7C65" w:rsidP="00314052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</w:p>
    <w:p w:rsidR="00314052" w:rsidRPr="00ED1ACA" w:rsidRDefault="00D81D80" w:rsidP="00314052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/>
          <w:lang w:eastAsia="fr-FR"/>
        </w:rPr>
      </w:pPr>
      <w:r w:rsidRPr="00314052">
        <w:rPr>
          <w:rFonts w:asciiTheme="majorHAnsi" w:hAnsiTheme="majorHAnsi" w:cs="Times New Roman"/>
          <w:b/>
          <w:bCs/>
          <w:sz w:val="24"/>
          <w:szCs w:val="24"/>
        </w:rPr>
        <w:lastRenderedPageBreak/>
        <w:t>Mesure de la puissance active con</w:t>
      </w:r>
      <w:r w:rsidR="00314052" w:rsidRPr="00314052">
        <w:rPr>
          <w:rFonts w:asciiTheme="majorHAnsi" w:hAnsiTheme="majorHAnsi" w:cs="Times New Roman"/>
          <w:b/>
          <w:bCs/>
          <w:sz w:val="24"/>
          <w:szCs w:val="24"/>
        </w:rPr>
        <w:t>sommée par une charge triphasée</w:t>
      </w:r>
    </w:p>
    <w:p w:rsidR="00314052" w:rsidRPr="00314052" w:rsidRDefault="00314052" w:rsidP="003140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14052">
        <w:rPr>
          <w:rFonts w:asciiTheme="majorHAnsi" w:hAnsiTheme="majorHAnsi" w:cs="Times New Roman"/>
          <w:sz w:val="24"/>
          <w:szCs w:val="24"/>
        </w:rPr>
        <w:t>En électrotechnique les mesures de puissance sont effectuées au moyen de wattmètres, dont le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14052">
        <w:rPr>
          <w:rFonts w:asciiTheme="majorHAnsi" w:hAnsiTheme="majorHAnsi" w:cs="Times New Roman"/>
          <w:sz w:val="24"/>
          <w:szCs w:val="24"/>
        </w:rPr>
        <w:t>symbole est donné ci-après :</w:t>
      </w:r>
    </w:p>
    <w:p w:rsidR="00314052" w:rsidRPr="00314052" w:rsidRDefault="00314052" w:rsidP="00314052">
      <w:pPr>
        <w:spacing w:after="0" w:line="360" w:lineRule="auto"/>
        <w:jc w:val="center"/>
        <w:rPr>
          <w:rFonts w:asciiTheme="majorHAnsi" w:hAnsiTheme="majorHAnsi"/>
          <w:lang w:val="en-US" w:eastAsia="fr-FR"/>
        </w:rPr>
      </w:pPr>
      <w:r w:rsidRPr="00314052">
        <w:rPr>
          <w:rFonts w:asciiTheme="majorHAnsi" w:hAnsiTheme="majorHAnsi"/>
          <w:noProof/>
          <w:lang w:eastAsia="fr-FR"/>
        </w:rPr>
        <w:drawing>
          <wp:inline distT="0" distB="0" distL="0" distR="0" wp14:anchorId="7348AC91" wp14:editId="46113155">
            <wp:extent cx="1558138" cy="1050616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06" cy="105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52" w:rsidRPr="00ED1ACA" w:rsidRDefault="00314052" w:rsidP="00314052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eastAsia="fr-FR"/>
        </w:rPr>
      </w:pPr>
      <w:r w:rsidRPr="00314052">
        <w:rPr>
          <w:rFonts w:asciiTheme="majorHAnsi" w:hAnsiTheme="majorHAnsi" w:cs="Times New Roman"/>
          <w:sz w:val="24"/>
          <w:szCs w:val="24"/>
        </w:rPr>
        <w:t xml:space="preserve">Cet appareil permet de mesurer la </w:t>
      </w:r>
      <w:r w:rsidRPr="00314052">
        <w:rPr>
          <w:rFonts w:asciiTheme="majorHAnsi" w:hAnsiTheme="majorHAnsi" w:cs="Times New Roman"/>
          <w:b/>
          <w:bCs/>
          <w:sz w:val="24"/>
          <w:szCs w:val="24"/>
        </w:rPr>
        <w:t xml:space="preserve">puissance active </w:t>
      </w:r>
      <w:r w:rsidRPr="00314052">
        <w:rPr>
          <w:rFonts w:asciiTheme="majorHAnsi" w:hAnsiTheme="majorHAnsi" w:cs="Times New Roman"/>
          <w:sz w:val="24"/>
          <w:szCs w:val="24"/>
        </w:rPr>
        <w:t xml:space="preserve">correspondant au courant i </w:t>
      </w:r>
      <w:r w:rsidRPr="00070EF3">
        <w:rPr>
          <w:rFonts w:asciiTheme="majorHAnsi" w:hAnsiTheme="majorHAnsi" w:cs="Times New Roman"/>
          <w:sz w:val="24"/>
          <w:szCs w:val="24"/>
        </w:rPr>
        <w:t>traversant son circuit courant et à la tension v aux bornes de son circuit tension.</w:t>
      </w:r>
    </w:p>
    <w:p w:rsidR="00D81D80" w:rsidRPr="00070EF3" w:rsidRDefault="00314052" w:rsidP="003140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070EF3">
        <w:rPr>
          <w:rFonts w:asciiTheme="majorHAnsi" w:hAnsiTheme="majorHAnsi" w:cs="Times New Roman"/>
          <w:sz w:val="24"/>
          <w:szCs w:val="24"/>
        </w:rPr>
        <w:t>En régime sinusoïdal équilibré, la puissance active consommée par la charge peut être mesurée avec trois wattmètres montés comme le présente la figure suivante :</w:t>
      </w:r>
    </w:p>
    <w:p w:rsidR="00314052" w:rsidRPr="00070EF3" w:rsidRDefault="00314052" w:rsidP="003140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  <w:lang w:val="en-US" w:eastAsia="fr-FR"/>
        </w:rPr>
      </w:pPr>
      <w:r w:rsidRPr="00070EF3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 wp14:anchorId="28223027" wp14:editId="429E0DC7">
            <wp:extent cx="2779776" cy="2188399"/>
            <wp:effectExtent l="0" t="0" r="190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76" cy="219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52" w:rsidRPr="00070EF3" w:rsidRDefault="00314052" w:rsidP="00314052">
      <w:pPr>
        <w:rPr>
          <w:rFonts w:asciiTheme="majorHAnsi" w:hAnsiTheme="majorHAnsi"/>
          <w:sz w:val="24"/>
          <w:szCs w:val="24"/>
          <w:lang w:val="en-US" w:eastAsia="fr-FR"/>
        </w:rPr>
      </w:pPr>
    </w:p>
    <w:p w:rsidR="00314052" w:rsidRDefault="00314052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070EF3">
        <w:rPr>
          <w:rFonts w:asciiTheme="majorHAnsi" w:hAnsiTheme="majorHAnsi" w:cs="Times New Roman"/>
          <w:sz w:val="24"/>
          <w:szCs w:val="24"/>
        </w:rPr>
        <w:t>On a :</w:t>
      </w:r>
    </w:p>
    <w:p w:rsidR="00070EF3" w:rsidRPr="00070EF3" w:rsidRDefault="009C7F9D" w:rsidP="00D71C4A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070EF3" w:rsidRPr="00070EF3" w:rsidRDefault="009C7F9D" w:rsidP="00D71C4A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070EF3" w:rsidRPr="00070EF3" w:rsidRDefault="009C7F9D" w:rsidP="00D71C4A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:rsidR="00314052" w:rsidRPr="00070EF3" w:rsidRDefault="00D71C4A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070EF3">
        <w:rPr>
          <w:rFonts w:asciiTheme="majorHAnsi" w:hAnsiTheme="majorHAnsi" w:cs="Times New Roman"/>
          <w:sz w:val="24"/>
          <w:szCs w:val="24"/>
        </w:rPr>
        <w:t>D’où</w:t>
      </w:r>
      <w:r>
        <w:rPr>
          <w:rFonts w:asciiTheme="majorHAnsi" w:hAnsiTheme="majorHAnsi" w:cs="Times New Roman"/>
          <w:sz w:val="24"/>
          <w:szCs w:val="24"/>
        </w:rPr>
        <w:t xml:space="preserve"> la puissance globale</w:t>
      </w:r>
      <w:r w:rsidR="00314052" w:rsidRPr="00070EF3">
        <w:rPr>
          <w:rFonts w:asciiTheme="majorHAnsi" w:hAnsiTheme="majorHAnsi" w:cs="Times New Roman"/>
          <w:sz w:val="24"/>
          <w:szCs w:val="24"/>
        </w:rPr>
        <w:t xml:space="preserve"> :</w:t>
      </w:r>
    </w:p>
    <w:p w:rsidR="00070EF3" w:rsidRPr="00070EF3" w:rsidRDefault="00314052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070EF3">
        <w:rPr>
          <w:rFonts w:asciiTheme="majorHAnsi" w:hAnsiTheme="majorHAnsi" w:cs="Times New Roman"/>
          <w:sz w:val="24"/>
          <w:szCs w:val="24"/>
        </w:rPr>
        <w:t>W1 + W2 + W3 = &lt; v1i1 &gt; + &lt; v2i2 &gt; + &lt; v3i3 &gt; = P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=P</m:t>
          </m:r>
        </m:oMath>
      </m:oMathPara>
    </w:p>
    <w:p w:rsidR="00314052" w:rsidRDefault="00314052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070EF3">
        <w:rPr>
          <w:rFonts w:asciiTheme="majorHAnsi" w:hAnsiTheme="majorHAnsi" w:cs="Times New Roman"/>
          <w:sz w:val="24"/>
          <w:szCs w:val="24"/>
        </w:rPr>
        <w:t>La puissance active est donnée par la somme des trois puissances actives mesurées par les</w:t>
      </w:r>
      <w:r w:rsidR="00D57270">
        <w:rPr>
          <w:rFonts w:asciiTheme="majorHAnsi" w:hAnsiTheme="majorHAnsi" w:cs="Times New Roman"/>
          <w:sz w:val="24"/>
          <w:szCs w:val="24"/>
        </w:rPr>
        <w:t xml:space="preserve"> </w:t>
      </w:r>
      <w:r w:rsidRPr="00070EF3">
        <w:rPr>
          <w:rFonts w:asciiTheme="majorHAnsi" w:hAnsiTheme="majorHAnsi" w:cs="Times New Roman"/>
          <w:sz w:val="24"/>
          <w:szCs w:val="24"/>
        </w:rPr>
        <w:t>wattmètres.</w:t>
      </w:r>
    </w:p>
    <w:p w:rsid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56208" w:rsidRPr="00B56208" w:rsidRDefault="00B56208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  <w:lang w:val="en-US" w:eastAsia="fr-FR"/>
        </w:rPr>
      </w:pPr>
      <w:r w:rsidRPr="00B56208">
        <w:rPr>
          <w:rFonts w:asciiTheme="majorHAnsi" w:hAnsiTheme="majorHAnsi"/>
          <w:b/>
          <w:bCs/>
          <w:sz w:val="24"/>
          <w:szCs w:val="24"/>
          <w:lang w:val="en-US" w:eastAsia="fr-FR"/>
        </w:rPr>
        <w:lastRenderedPageBreak/>
        <w:t>Résumé</w:t>
      </w:r>
      <w:r>
        <w:rPr>
          <w:rFonts w:asciiTheme="majorHAnsi" w:hAnsiTheme="majorHAnsi"/>
          <w:b/>
          <w:bCs/>
          <w:sz w:val="24"/>
          <w:szCs w:val="24"/>
          <w:lang w:val="en-US" w:eastAsia="fr-FR"/>
        </w:rPr>
        <w:t xml:space="preserve"> (</w:t>
      </w:r>
      <w:r w:rsidRPr="00B56208">
        <w:rPr>
          <w:rFonts w:asciiTheme="majorHAnsi" w:hAnsiTheme="majorHAnsi"/>
          <w:b/>
          <w:bCs/>
          <w:sz w:val="24"/>
          <w:szCs w:val="24"/>
          <w:lang w:eastAsia="fr-FR"/>
        </w:rPr>
        <w:t>système</w:t>
      </w:r>
      <w:r>
        <w:rPr>
          <w:rFonts w:asciiTheme="majorHAnsi" w:hAnsiTheme="majorHAnsi"/>
          <w:b/>
          <w:bCs/>
          <w:sz w:val="24"/>
          <w:szCs w:val="24"/>
          <w:lang w:val="en-US" w:eastAsia="fr-FR"/>
        </w:rPr>
        <w:t xml:space="preserve"> </w:t>
      </w:r>
      <w:r w:rsidRPr="00B56208">
        <w:rPr>
          <w:rFonts w:asciiTheme="majorHAnsi" w:hAnsiTheme="majorHAnsi"/>
          <w:b/>
          <w:bCs/>
          <w:sz w:val="24"/>
          <w:szCs w:val="24"/>
          <w:lang w:eastAsia="fr-FR"/>
        </w:rPr>
        <w:t>triphasé</w:t>
      </w:r>
      <w:r>
        <w:rPr>
          <w:rFonts w:asciiTheme="majorHAnsi" w:hAnsiTheme="majorHAnsi"/>
          <w:b/>
          <w:bCs/>
          <w:sz w:val="24"/>
          <w:szCs w:val="24"/>
          <w:lang w:val="en-US" w:eastAsia="fr-FR"/>
        </w:rPr>
        <w:t>)</w:t>
      </w:r>
    </w:p>
    <w:p w:rsidR="00972A8E" w:rsidRPr="00070EF3" w:rsidRDefault="00972A8E" w:rsidP="00D71C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inline distT="0" distB="0" distL="0" distR="0">
            <wp:extent cx="5760085" cy="4633878"/>
            <wp:effectExtent l="0" t="0" r="0" b="0"/>
            <wp:docPr id="7" name="Image 7" descr="C:\Users\pc\AppData\Local\Microsoft\Windows\Temporary Internet Files\Content.Word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Word\1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A8E" w:rsidRPr="00070EF3" w:rsidSect="006F77D5">
      <w:footerReference w:type="default" r:id="rId28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9D" w:rsidRDefault="009C7F9D">
      <w:pPr>
        <w:spacing w:after="0" w:line="240" w:lineRule="auto"/>
      </w:pPr>
      <w:r>
        <w:separator/>
      </w:r>
    </w:p>
  </w:endnote>
  <w:endnote w:type="continuationSeparator" w:id="0">
    <w:p w:rsidR="009C7F9D" w:rsidRDefault="009C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3535"/>
      <w:docPartObj>
        <w:docPartGallery w:val="Page Numbers (Bottom of Page)"/>
        <w:docPartUnique/>
      </w:docPartObj>
    </w:sdtPr>
    <w:sdtEndPr/>
    <w:sdtContent>
      <w:p w:rsidR="00D81D80" w:rsidRDefault="00D81D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CA">
          <w:rPr>
            <w:noProof/>
          </w:rPr>
          <w:t>1</w:t>
        </w:r>
        <w:r>
          <w:fldChar w:fldCharType="end"/>
        </w:r>
      </w:p>
    </w:sdtContent>
  </w:sdt>
  <w:p w:rsidR="00D81D80" w:rsidRDefault="00D81D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9D" w:rsidRDefault="009C7F9D">
      <w:pPr>
        <w:spacing w:after="0" w:line="240" w:lineRule="auto"/>
      </w:pPr>
      <w:r>
        <w:separator/>
      </w:r>
    </w:p>
  </w:footnote>
  <w:footnote w:type="continuationSeparator" w:id="0">
    <w:p w:rsidR="009C7F9D" w:rsidRDefault="009C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E94"/>
    <w:multiLevelType w:val="hybridMultilevel"/>
    <w:tmpl w:val="AB3E01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1199"/>
    <w:multiLevelType w:val="multilevel"/>
    <w:tmpl w:val="83782E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E174F9"/>
    <w:multiLevelType w:val="hybridMultilevel"/>
    <w:tmpl w:val="D92607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00275"/>
    <w:multiLevelType w:val="multilevel"/>
    <w:tmpl w:val="E56AB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973217"/>
    <w:multiLevelType w:val="hybridMultilevel"/>
    <w:tmpl w:val="AF5AA9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74F94"/>
    <w:multiLevelType w:val="hybridMultilevel"/>
    <w:tmpl w:val="C6F64806"/>
    <w:lvl w:ilvl="0" w:tplc="BA9A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1469A"/>
    <w:multiLevelType w:val="multilevel"/>
    <w:tmpl w:val="83782E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4400409"/>
    <w:multiLevelType w:val="hybridMultilevel"/>
    <w:tmpl w:val="58D09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A57B0"/>
    <w:multiLevelType w:val="hybridMultilevel"/>
    <w:tmpl w:val="821CE87E"/>
    <w:lvl w:ilvl="0" w:tplc="24D8D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85FFC"/>
    <w:multiLevelType w:val="multilevel"/>
    <w:tmpl w:val="00C25B5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0">
    <w:nsid w:val="60DB7282"/>
    <w:multiLevelType w:val="hybridMultilevel"/>
    <w:tmpl w:val="95C416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A0D3B"/>
    <w:multiLevelType w:val="hybridMultilevel"/>
    <w:tmpl w:val="6A58277A"/>
    <w:lvl w:ilvl="0" w:tplc="97426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16"/>
    <w:rsid w:val="00007544"/>
    <w:rsid w:val="0006091C"/>
    <w:rsid w:val="00070EF3"/>
    <w:rsid w:val="000E252B"/>
    <w:rsid w:val="0013536A"/>
    <w:rsid w:val="00150678"/>
    <w:rsid w:val="00182274"/>
    <w:rsid w:val="001C35E8"/>
    <w:rsid w:val="001F3899"/>
    <w:rsid w:val="001F56B4"/>
    <w:rsid w:val="0027169C"/>
    <w:rsid w:val="00285B03"/>
    <w:rsid w:val="002A7A5A"/>
    <w:rsid w:val="002A7ED8"/>
    <w:rsid w:val="002C62E1"/>
    <w:rsid w:val="002D3341"/>
    <w:rsid w:val="002D6FCC"/>
    <w:rsid w:val="002F372D"/>
    <w:rsid w:val="0031195E"/>
    <w:rsid w:val="00314052"/>
    <w:rsid w:val="00385F29"/>
    <w:rsid w:val="003A6168"/>
    <w:rsid w:val="003C3D5A"/>
    <w:rsid w:val="0041439D"/>
    <w:rsid w:val="00423130"/>
    <w:rsid w:val="00443E32"/>
    <w:rsid w:val="004751D0"/>
    <w:rsid w:val="00496474"/>
    <w:rsid w:val="004D1F52"/>
    <w:rsid w:val="004F1883"/>
    <w:rsid w:val="005122EF"/>
    <w:rsid w:val="00517498"/>
    <w:rsid w:val="00521ED0"/>
    <w:rsid w:val="00616A61"/>
    <w:rsid w:val="006A0B38"/>
    <w:rsid w:val="006F65D3"/>
    <w:rsid w:val="006F77D5"/>
    <w:rsid w:val="007318E6"/>
    <w:rsid w:val="00784CD4"/>
    <w:rsid w:val="007B5CEA"/>
    <w:rsid w:val="007F674F"/>
    <w:rsid w:val="008024E7"/>
    <w:rsid w:val="008261D9"/>
    <w:rsid w:val="008558A8"/>
    <w:rsid w:val="00886810"/>
    <w:rsid w:val="008C1029"/>
    <w:rsid w:val="008C476C"/>
    <w:rsid w:val="008F4DA6"/>
    <w:rsid w:val="00901615"/>
    <w:rsid w:val="00972A8E"/>
    <w:rsid w:val="009C7F9D"/>
    <w:rsid w:val="009E2E88"/>
    <w:rsid w:val="00A02A41"/>
    <w:rsid w:val="00A52EF3"/>
    <w:rsid w:val="00A85C1B"/>
    <w:rsid w:val="00AC3726"/>
    <w:rsid w:val="00AE6792"/>
    <w:rsid w:val="00B42BA4"/>
    <w:rsid w:val="00B55D81"/>
    <w:rsid w:val="00B56208"/>
    <w:rsid w:val="00BA7D9D"/>
    <w:rsid w:val="00BB6728"/>
    <w:rsid w:val="00BF7C65"/>
    <w:rsid w:val="00C35A70"/>
    <w:rsid w:val="00C35E02"/>
    <w:rsid w:val="00CE70E7"/>
    <w:rsid w:val="00D370FE"/>
    <w:rsid w:val="00D50716"/>
    <w:rsid w:val="00D54CC1"/>
    <w:rsid w:val="00D57270"/>
    <w:rsid w:val="00D71C4A"/>
    <w:rsid w:val="00D7651A"/>
    <w:rsid w:val="00D81D80"/>
    <w:rsid w:val="00D84B54"/>
    <w:rsid w:val="00D97E7E"/>
    <w:rsid w:val="00DA18CA"/>
    <w:rsid w:val="00E879D5"/>
    <w:rsid w:val="00EC2F35"/>
    <w:rsid w:val="00ED1ACA"/>
    <w:rsid w:val="00F8703D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0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qFormat/>
    <w:rsid w:val="00D507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D50716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50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716"/>
  </w:style>
  <w:style w:type="paragraph" w:styleId="Textedebulles">
    <w:name w:val="Balloon Text"/>
    <w:basedOn w:val="Normal"/>
    <w:link w:val="TextedebullesCar"/>
    <w:uiPriority w:val="99"/>
    <w:semiHidden/>
    <w:unhideWhenUsed/>
    <w:rsid w:val="00D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7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35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43E32"/>
    <w:rPr>
      <w:color w:val="808080"/>
    </w:rPr>
  </w:style>
  <w:style w:type="paragraph" w:styleId="NormalWeb">
    <w:name w:val="Normal (Web)"/>
    <w:basedOn w:val="Normal"/>
    <w:uiPriority w:val="99"/>
    <w:unhideWhenUsed/>
    <w:rsid w:val="0042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23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0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qFormat/>
    <w:rsid w:val="00D507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D50716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50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716"/>
  </w:style>
  <w:style w:type="paragraph" w:styleId="Textedebulles">
    <w:name w:val="Balloon Text"/>
    <w:basedOn w:val="Normal"/>
    <w:link w:val="TextedebullesCar"/>
    <w:uiPriority w:val="99"/>
    <w:semiHidden/>
    <w:unhideWhenUsed/>
    <w:rsid w:val="00D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7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35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43E32"/>
    <w:rPr>
      <w:color w:val="808080"/>
    </w:rPr>
  </w:style>
  <w:style w:type="paragraph" w:styleId="NormalWeb">
    <w:name w:val="Normal (Web)"/>
    <w:basedOn w:val="Normal"/>
    <w:uiPriority w:val="99"/>
    <w:unhideWhenUsed/>
    <w:rsid w:val="0042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2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fr.wikipedia.org/wiki/%C3%89nergie_interne" TargetMode="External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fr.wikipedia.org/wiki/Temp%C3%A9ratu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B3A9-39CC-4345-A158-23EEC31A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45</cp:revision>
  <dcterms:created xsi:type="dcterms:W3CDTF">2019-11-17T12:12:00Z</dcterms:created>
  <dcterms:modified xsi:type="dcterms:W3CDTF">2021-02-26T20:29:00Z</dcterms:modified>
</cp:coreProperties>
</file>