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EB" w:rsidRPr="003306ED" w:rsidRDefault="005775EB" w:rsidP="005775EB">
      <w:pPr>
        <w:tabs>
          <w:tab w:val="left" w:pos="1418"/>
          <w:tab w:val="left" w:pos="2415"/>
          <w:tab w:val="left" w:pos="2835"/>
          <w:tab w:val="left" w:pos="765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306ED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-31115</wp:posOffset>
            </wp:positionV>
            <wp:extent cx="742950" cy="809625"/>
            <wp:effectExtent l="19050" t="0" r="0" b="0"/>
            <wp:wrapNone/>
            <wp:docPr id="27" name="Image 1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010101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06ED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-31115</wp:posOffset>
            </wp:positionV>
            <wp:extent cx="809625" cy="809625"/>
            <wp:effectExtent l="19050" t="0" r="9525" b="0"/>
            <wp:wrapNone/>
            <wp:docPr id="28" name="Image 28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10101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06ED">
        <w:rPr>
          <w:rFonts w:asciiTheme="majorBidi" w:hAnsiTheme="majorBidi" w:cstheme="majorBidi"/>
          <w:b/>
          <w:bCs/>
          <w:sz w:val="28"/>
          <w:szCs w:val="28"/>
          <w:lang w:val="en-US"/>
        </w:rPr>
        <w:t>Center University of Abd Lhafid Boussouf  Mila</w:t>
      </w:r>
    </w:p>
    <w:p w:rsidR="005775EB" w:rsidRPr="003306ED" w:rsidRDefault="005775EB" w:rsidP="005775E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3306ED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Department of Economic Sciences and Commercial and Science of Management</w:t>
      </w:r>
    </w:p>
    <w:p w:rsidR="00B55E57" w:rsidRPr="006D3B61" w:rsidRDefault="00B55E57" w:rsidP="00B55E57">
      <w:pPr>
        <w:tabs>
          <w:tab w:val="left" w:pos="3690"/>
          <w:tab w:val="center" w:pos="4678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D3B6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Level:</w:t>
      </w:r>
      <w:r w:rsidRPr="006D3B61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Third year </w:t>
      </w:r>
      <w:r w:rsidRPr="00CD15E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US"/>
        </w:rPr>
        <w:t>Business Administration</w:t>
      </w:r>
    </w:p>
    <w:p w:rsidR="005775EB" w:rsidRDefault="005775EB" w:rsidP="005775EB">
      <w:pPr>
        <w:tabs>
          <w:tab w:val="center" w:pos="4748"/>
          <w:tab w:val="left" w:pos="6990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5775EB" w:rsidRDefault="0017174A" w:rsidP="005775EB">
      <w:pPr>
        <w:tabs>
          <w:tab w:val="center" w:pos="4748"/>
          <w:tab w:val="left" w:pos="699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7174A"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22.95pt;margin-top:7.85pt;width:534pt;height:0;z-index:251666432" o:connectortype="straight" strokecolor="black [3200]" strokeweight="1pt">
            <v:stroke dashstyle="dash"/>
            <v:shadow color="#868686"/>
          </v:shape>
        </w:pict>
      </w:r>
      <w:r w:rsidR="005775E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</w:t>
      </w:r>
    </w:p>
    <w:p w:rsidR="001421F4" w:rsidRPr="009715E0" w:rsidRDefault="00664A3B" w:rsidP="009715E0">
      <w:pPr>
        <w:tabs>
          <w:tab w:val="left" w:pos="1418"/>
          <w:tab w:val="left" w:pos="2415"/>
          <w:tab w:val="left" w:pos="2835"/>
          <w:tab w:val="right" w:pos="9356"/>
        </w:tabs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</w:pPr>
      <w:r w:rsidRPr="004E3F8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Text</w:t>
      </w:r>
      <w:r w:rsidR="009715E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 xml:space="preserve"> 05 </w:t>
      </w:r>
      <w:r w:rsidR="00AE0633" w:rsidRPr="004E3F8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lang w:val="en-US"/>
        </w:rPr>
        <w:t>:</w:t>
      </w:r>
      <w:r w:rsidR="00677D3B" w:rsidRPr="004E3F83">
        <w:rPr>
          <w:b/>
          <w:bCs/>
          <w:color w:val="000000" w:themeColor="text1"/>
          <w:sz w:val="24"/>
          <w:szCs w:val="24"/>
          <w:lang w:val="en-US"/>
        </w:rPr>
        <w:t xml:space="preserve">   </w:t>
      </w:r>
      <w:r w:rsidR="003057B5" w:rsidRPr="0071270C">
        <w:rPr>
          <w:b/>
          <w:bCs/>
          <w:color w:val="000000" w:themeColor="text1"/>
          <w:lang w:val="en-US"/>
        </w:rPr>
        <w:tab/>
      </w:r>
      <w:r w:rsidR="004E3F83">
        <w:rPr>
          <w:b/>
          <w:bCs/>
          <w:color w:val="000000" w:themeColor="text1"/>
          <w:lang w:val="en-US"/>
        </w:rPr>
        <w:t xml:space="preserve">                         </w:t>
      </w:r>
      <w:r w:rsidR="004E3F83" w:rsidRPr="004E3F83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3057B5" w:rsidRPr="00A06163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32"/>
          <w:szCs w:val="32"/>
          <w:shd w:val="clear" w:color="auto" w:fill="FFFFFF"/>
          <w:lang w:val="en-US"/>
        </w:rPr>
        <w:t>Human capital management</w:t>
      </w:r>
    </w:p>
    <w:p w:rsidR="001421F4" w:rsidRPr="007A05B6" w:rsidRDefault="00677D3B" w:rsidP="00955518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7A05B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</w:t>
      </w:r>
      <w:r w:rsidR="001421F4" w:rsidRPr="007A05B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   </w:t>
      </w:r>
      <w:r w:rsidR="001421F4"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Human capital is a measure of the</w:t>
      </w:r>
      <w:r w:rsidR="001421F4" w:rsidRPr="007A05B6">
        <w:rPr>
          <w:rStyle w:val="apple-converted-space"/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 </w:t>
      </w:r>
      <w:hyperlink r:id="rId9" w:history="1">
        <w:r w:rsidR="001421F4" w:rsidRPr="007A05B6">
          <w:rPr>
            <w:rStyle w:val="Lienhypertexte"/>
            <w:rFonts w:asciiTheme="majorBidi" w:hAnsiTheme="majorBidi" w:cstheme="majorBidi"/>
            <w:color w:val="0D0D0D" w:themeColor="text1" w:themeTint="F2"/>
            <w:sz w:val="24"/>
            <w:szCs w:val="24"/>
            <w:u w:val="none"/>
            <w:lang w:val="en-US"/>
          </w:rPr>
          <w:t>economic value</w:t>
        </w:r>
      </w:hyperlink>
      <w:r w:rsidR="001421F4" w:rsidRPr="007A05B6">
        <w:rPr>
          <w:rStyle w:val="apple-converted-space"/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 </w:t>
      </w:r>
      <w:r w:rsidR="001421F4"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of an employee's skill set.</w:t>
      </w:r>
      <w:r w:rsid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 xml:space="preserve"> </w:t>
      </w:r>
      <w:r w:rsidR="001421F4"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 xml:space="preserve">This </w:t>
      </w:r>
      <w:r w:rsidR="004217A6"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 xml:space="preserve">It </w:t>
      </w:r>
      <w:r w:rsidR="001421F4"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recognizes that not all labor is equal and that the quality of employees can be improved by</w:t>
      </w:r>
      <w:r w:rsidR="001421F4" w:rsidRPr="007A05B6">
        <w:rPr>
          <w:rStyle w:val="apple-converted-space"/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 </w:t>
      </w:r>
      <w:hyperlink r:id="rId10" w:history="1">
        <w:r w:rsidR="001421F4" w:rsidRPr="007A05B6">
          <w:rPr>
            <w:rStyle w:val="Lienhypertexte"/>
            <w:rFonts w:asciiTheme="majorBidi" w:hAnsiTheme="majorBidi" w:cstheme="majorBidi"/>
            <w:color w:val="0D0D0D" w:themeColor="text1" w:themeTint="F2"/>
            <w:sz w:val="24"/>
            <w:szCs w:val="24"/>
            <w:u w:val="none"/>
            <w:lang w:val="en-US"/>
          </w:rPr>
          <w:t>investing</w:t>
        </w:r>
      </w:hyperlink>
      <w:r w:rsidR="001421F4" w:rsidRPr="007A05B6">
        <w:rPr>
          <w:rStyle w:val="apple-converted-space"/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 </w:t>
      </w:r>
      <w:r w:rsidR="001421F4"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in them; the education, experience and abilities of employees have economic value for employers and for the economy as a whole.</w:t>
      </w:r>
      <w:r w:rsidR="007A05B6" w:rsidRPr="007A05B6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7A05B6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(§ 1)</w:t>
      </w:r>
    </w:p>
    <w:p w:rsidR="001421F4" w:rsidRPr="007A05B6" w:rsidRDefault="001421F4" w:rsidP="0095551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</w:pPr>
      <w:r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   </w:t>
      </w:r>
      <w:r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Human Capital Management is essential for managing, training and retaining talented and high performing employees. </w:t>
      </w:r>
      <w:r w:rsidR="004217A6"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It </w:t>
      </w:r>
      <w:r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plays an important role in the recruitment process. It ensures that human resource professionals hire individuals who really deserve to be in the organization. </w:t>
      </w:r>
      <w:r w:rsidR="007A05B6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(§ </w:t>
      </w:r>
      <w:r w:rsidR="007A05B6">
        <w:rPr>
          <w:rFonts w:asciiTheme="majorBidi" w:hAnsiTheme="majorBidi" w:cstheme="majorBidi"/>
          <w:b/>
          <w:bCs/>
          <w:sz w:val="26"/>
          <w:szCs w:val="26"/>
          <w:lang w:val="en-US"/>
        </w:rPr>
        <w:t>2</w:t>
      </w:r>
      <w:r w:rsidR="007A05B6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</w:p>
    <w:p w:rsidR="001421F4" w:rsidRPr="007A05B6" w:rsidRDefault="001421F4" w:rsidP="0095551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</w:pPr>
      <w:r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     Human Capital management plays an important role in orienting a new employee to the system. Boring and meaningless induction programs lead to confusions and an employee eventually loses interest in the organization. </w:t>
      </w:r>
      <w:r w:rsidR="004217A6"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For example it m</w:t>
      </w:r>
      <w:r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ake</w:t>
      </w:r>
      <w:r w:rsidR="004217A6"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s employees feel comfortable by helping themselves to work in group. </w:t>
      </w:r>
      <w:r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Such small initiatives go a long way in breaking ice among team members.</w:t>
      </w:r>
      <w:r w:rsidR="007A05B6" w:rsidRPr="007A05B6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7A05B6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(§ </w:t>
      </w:r>
      <w:r w:rsidR="007A05B6">
        <w:rPr>
          <w:rFonts w:asciiTheme="majorBidi" w:hAnsiTheme="majorBidi" w:cstheme="majorBidi"/>
          <w:b/>
          <w:bCs/>
          <w:sz w:val="26"/>
          <w:szCs w:val="26"/>
          <w:lang w:val="en-US"/>
        </w:rPr>
        <w:t>3</w:t>
      </w:r>
      <w:r w:rsidR="007A05B6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</w:p>
    <w:p w:rsidR="001421F4" w:rsidRPr="007A05B6" w:rsidRDefault="001421F4" w:rsidP="00955518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     Human Capital management plays an important role in increasing the efficiency of employees. Individuals are in a position to contribute more towards the system, eventually increasing the overall productivity of the organization.</w:t>
      </w:r>
      <w:r w:rsidR="00330BBE"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</w:t>
      </w:r>
      <w:r w:rsidR="007A05B6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(§ </w:t>
      </w:r>
      <w:r w:rsidR="007A05B6">
        <w:rPr>
          <w:rFonts w:asciiTheme="majorBidi" w:hAnsiTheme="majorBidi" w:cstheme="majorBidi"/>
          <w:b/>
          <w:bCs/>
          <w:sz w:val="26"/>
          <w:szCs w:val="26"/>
          <w:lang w:val="en-US"/>
        </w:rPr>
        <w:t>4</w:t>
      </w:r>
      <w:r w:rsidR="007A05B6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</w:p>
    <w:p w:rsidR="001421F4" w:rsidRPr="0071270C" w:rsidRDefault="001421F4" w:rsidP="0095551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36"/>
          <w:szCs w:val="36"/>
          <w:u w:val="single"/>
          <w:lang w:val="en-US"/>
        </w:rPr>
      </w:pPr>
      <w:r w:rsidRPr="0071270C">
        <w:rPr>
          <w:rFonts w:asciiTheme="majorBidi" w:hAnsiTheme="majorBidi" w:cstheme="majorBidi"/>
          <w:b/>
          <w:bCs/>
          <w:color w:val="0D0D0D" w:themeColor="text1" w:themeTint="F2"/>
          <w:sz w:val="36"/>
          <w:szCs w:val="36"/>
          <w:u w:val="single"/>
          <w:lang w:val="en-US"/>
        </w:rPr>
        <w:t>Questions</w:t>
      </w:r>
    </w:p>
    <w:p w:rsidR="006C0DE7" w:rsidRPr="0071270C" w:rsidRDefault="006C0DE7" w:rsidP="00955518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</w:pPr>
      <w:r w:rsidRPr="0071270C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 xml:space="preserve">1- </w:t>
      </w:r>
      <w:r w:rsidR="001421F4" w:rsidRPr="0071270C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>Answer the following questions</w:t>
      </w:r>
      <w:r w:rsidRPr="0071270C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>:</w:t>
      </w:r>
    </w:p>
    <w:p w:rsidR="006C0DE7" w:rsidRDefault="006C0DE7" w:rsidP="00955518">
      <w:pPr>
        <w:spacing w:after="0"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</w:t>
      </w:r>
      <w:r w:rsidR="001421F4"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a-</w:t>
      </w:r>
      <w:r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W</w:t>
      </w:r>
      <w:r w:rsidR="001421F4"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hat is human capital?</w:t>
      </w:r>
      <w:r w:rsidR="00B93227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</w:t>
      </w:r>
    </w:p>
    <w:p w:rsidR="00955518" w:rsidRPr="0071270C" w:rsidRDefault="00B93227" w:rsidP="00955518">
      <w:pPr>
        <w:spacing w:after="0"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……………………………………………………………………………………………………</w:t>
      </w:r>
    </w:p>
    <w:p w:rsidR="006C0DE7" w:rsidRPr="0071270C" w:rsidRDefault="006C0DE7" w:rsidP="00955518">
      <w:pPr>
        <w:spacing w:after="0"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B- Mention</w:t>
      </w:r>
      <w:r w:rsid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the important role of human capital management </w:t>
      </w:r>
      <w:r w:rsidR="00B93227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……………………………………………………………………………………………………</w:t>
      </w:r>
    </w:p>
    <w:p w:rsidR="00A907B9" w:rsidRDefault="006C0DE7" w:rsidP="00955518">
      <w:pPr>
        <w:spacing w:after="0"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  </w:t>
      </w:r>
      <w:r w:rsidR="001421F4"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c- </w:t>
      </w:r>
      <w:r w:rsidR="000C19DA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Why</w:t>
      </w:r>
      <w:r w:rsid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does </w:t>
      </w:r>
      <w:r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Human</w:t>
      </w:r>
      <w:r w:rsidR="001421F4"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capital management plays an</w:t>
      </w:r>
      <w:r w:rsid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important role for employees</w:t>
      </w:r>
      <w:r w:rsidR="001421F4"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</w:t>
      </w:r>
      <w:r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Why</w:t>
      </w:r>
      <w:r w:rsidR="001421F4"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?</w:t>
      </w:r>
    </w:p>
    <w:p w:rsidR="00B93227" w:rsidRDefault="00B93227" w:rsidP="00955518">
      <w:pPr>
        <w:spacing w:after="0"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……………………………………………………………………………………………………</w:t>
      </w:r>
    </w:p>
    <w:p w:rsidR="001421F4" w:rsidRPr="0071270C" w:rsidRDefault="00165795" w:rsidP="0095551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2</w:t>
      </w:r>
      <w:r w:rsidR="006C0DE7" w:rsidRPr="0071270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- </w:t>
      </w:r>
      <w:r w:rsidR="001421F4" w:rsidRPr="0071270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Find the synonyms of the following words from the text:</w:t>
      </w:r>
    </w:p>
    <w:p w:rsidR="00A06163" w:rsidRDefault="00A06163" w:rsidP="00955518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A06163" w:rsidSect="00B93227">
          <w:pgSz w:w="11906" w:h="16838"/>
          <w:pgMar w:top="709" w:right="1133" w:bottom="1134" w:left="1418" w:header="708" w:footer="708" w:gutter="0"/>
          <w:cols w:space="708"/>
          <w:docGrid w:linePitch="360"/>
        </w:sectPr>
      </w:pPr>
    </w:p>
    <w:p w:rsidR="001421F4" w:rsidRPr="00A06163" w:rsidRDefault="001421F4" w:rsidP="0095551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06163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  </w:t>
      </w:r>
      <w:r w:rsidR="000C19DA" w:rsidRPr="00A06163">
        <w:rPr>
          <w:rFonts w:asciiTheme="majorBidi" w:hAnsiTheme="majorBidi" w:cstheme="majorBidi"/>
          <w:sz w:val="24"/>
          <w:szCs w:val="24"/>
          <w:lang w:val="en-US"/>
        </w:rPr>
        <w:t>Employment =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06163" w:rsidRPr="00A06163">
        <w:rPr>
          <w:rFonts w:asciiTheme="majorBidi" w:hAnsiTheme="majorBidi" w:cstheme="majorBidi"/>
          <w:sz w:val="24"/>
          <w:szCs w:val="24"/>
          <w:lang w:val="en-US"/>
        </w:rPr>
        <w:t>………………….</w:t>
      </w:r>
      <w:r w:rsidR="00423CA4" w:rsidRPr="00A061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C19DA" w:rsidRPr="00A0616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B93227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="001942E7" w:rsidRPr="00A06163">
        <w:rPr>
          <w:rFonts w:asciiTheme="majorBidi" w:hAnsiTheme="majorBidi" w:cstheme="majorBidi"/>
          <w:sz w:val="24"/>
          <w:szCs w:val="24"/>
          <w:lang w:val="en-US"/>
        </w:rPr>
        <w:t>2)</w:t>
      </w:r>
    </w:p>
    <w:p w:rsidR="001421F4" w:rsidRPr="00A06163" w:rsidRDefault="00A06163" w:rsidP="0095551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1942E7" w:rsidRPr="00A061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C19DA" w:rsidRPr="00A06163">
        <w:rPr>
          <w:rFonts w:asciiTheme="majorBidi" w:hAnsiTheme="majorBidi" w:cstheme="majorBidi"/>
          <w:sz w:val="24"/>
          <w:szCs w:val="24"/>
          <w:lang w:val="en-US"/>
        </w:rPr>
        <w:t>Disabilities =</w:t>
      </w:r>
      <w:r w:rsidR="001421F4" w:rsidRPr="00A061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……………………. </w:t>
      </w:r>
      <w:r w:rsidR="001942E7" w:rsidRPr="00A06163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B93227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="001942E7" w:rsidRPr="00A06163">
        <w:rPr>
          <w:rFonts w:asciiTheme="majorBidi" w:hAnsiTheme="majorBidi" w:cstheme="majorBidi"/>
          <w:sz w:val="24"/>
          <w:szCs w:val="24"/>
          <w:lang w:val="en-US"/>
        </w:rPr>
        <w:t>1)</w:t>
      </w:r>
    </w:p>
    <w:p w:rsidR="001421F4" w:rsidRPr="00A06163" w:rsidRDefault="001421F4" w:rsidP="00955518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06163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-     </w:t>
      </w:r>
      <w:r w:rsidR="000C19DA" w:rsidRPr="00A06163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1942E7" w:rsidRPr="00A06163">
        <w:rPr>
          <w:rFonts w:asciiTheme="majorBidi" w:hAnsiTheme="majorBidi" w:cstheme="majorBidi"/>
          <w:sz w:val="24"/>
          <w:szCs w:val="24"/>
          <w:lang w:val="en-US"/>
        </w:rPr>
        <w:t>mporta</w:t>
      </w:r>
      <w:r w:rsidR="000C19DA" w:rsidRPr="00A06163">
        <w:rPr>
          <w:rFonts w:asciiTheme="majorBidi" w:hAnsiTheme="majorBidi" w:cstheme="majorBidi"/>
          <w:sz w:val="24"/>
          <w:szCs w:val="24"/>
          <w:lang w:val="en-US"/>
        </w:rPr>
        <w:t>nt=</w:t>
      </w:r>
      <w:r w:rsidR="00A06163">
        <w:rPr>
          <w:rFonts w:asciiTheme="majorBidi" w:hAnsiTheme="majorBidi" w:cstheme="majorBidi"/>
          <w:sz w:val="24"/>
          <w:szCs w:val="24"/>
          <w:lang w:val="en-US"/>
        </w:rPr>
        <w:t>……………….</w:t>
      </w:r>
      <w:r w:rsidR="00A06163" w:rsidRPr="00A061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42E7" w:rsidRPr="00A06163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B93227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="001942E7" w:rsidRPr="00A06163">
        <w:rPr>
          <w:rFonts w:asciiTheme="majorBidi" w:hAnsiTheme="majorBidi" w:cstheme="majorBidi"/>
          <w:sz w:val="24"/>
          <w:szCs w:val="24"/>
          <w:lang w:val="en-US"/>
        </w:rPr>
        <w:t>2)</w:t>
      </w:r>
    </w:p>
    <w:p w:rsidR="001942E7" w:rsidRPr="00A06163" w:rsidRDefault="001942E7" w:rsidP="0095551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0C19DA" w:rsidRPr="00A06163"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uiding = </w:t>
      </w:r>
      <w:r w:rsidR="00A06163" w:rsidRPr="00A06163">
        <w:rPr>
          <w:rFonts w:asciiTheme="majorBidi" w:hAnsiTheme="majorBidi" w:cstheme="majorBidi"/>
          <w:sz w:val="24"/>
          <w:szCs w:val="24"/>
          <w:lang w:val="en-US"/>
        </w:rPr>
        <w:t>…………………….</w:t>
      </w:r>
      <w:r w:rsidR="000C19DA" w:rsidRPr="00A061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B93227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>3)</w:t>
      </w:r>
    </w:p>
    <w:p w:rsidR="00B93227" w:rsidRDefault="00B93227" w:rsidP="0095551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sectPr w:rsidR="00B93227" w:rsidSect="00A06163">
          <w:type w:val="continuous"/>
          <w:pgSz w:w="11906" w:h="16838"/>
          <w:pgMar w:top="709" w:right="1416" w:bottom="1134" w:left="1418" w:header="708" w:footer="708" w:gutter="0"/>
          <w:cols w:num="2" w:space="708"/>
          <w:docGrid w:linePitch="360"/>
        </w:sectPr>
      </w:pPr>
    </w:p>
    <w:p w:rsidR="001421F4" w:rsidRPr="001942E7" w:rsidRDefault="00165795" w:rsidP="00955518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lastRenderedPageBreak/>
        <w:t>3</w:t>
      </w:r>
      <w:r w:rsidR="006C0DE7" w:rsidRPr="001942E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- </w:t>
      </w:r>
      <w:r w:rsidR="001421F4" w:rsidRPr="001942E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Find the </w:t>
      </w:r>
      <w:r w:rsidR="00572BB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opposites</w:t>
      </w:r>
      <w:r w:rsidR="001421F4" w:rsidRPr="001942E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 of the following words from the text:</w:t>
      </w:r>
    </w:p>
    <w:p w:rsidR="001942E7" w:rsidRDefault="001942E7" w:rsidP="0095551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1942E7" w:rsidSect="00A06163">
          <w:type w:val="continuous"/>
          <w:pgSz w:w="11906" w:h="16838"/>
          <w:pgMar w:top="709" w:right="1416" w:bottom="1134" w:left="1418" w:header="708" w:footer="708" w:gutter="0"/>
          <w:cols w:space="708"/>
          <w:docGrid w:linePitch="360"/>
        </w:sectPr>
      </w:pPr>
    </w:p>
    <w:p w:rsidR="001421F4" w:rsidRPr="0071270C" w:rsidRDefault="001421F4" w:rsidP="0095551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270C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Big ≠ </w:t>
      </w:r>
      <w:r w:rsidR="00A06163">
        <w:rPr>
          <w:rFonts w:asciiTheme="majorBidi" w:hAnsiTheme="majorBidi" w:cstheme="majorBidi"/>
          <w:sz w:val="24"/>
          <w:szCs w:val="24"/>
          <w:lang w:val="en-US"/>
        </w:rPr>
        <w:t>………………. (</w:t>
      </w:r>
      <w:r w:rsidR="00B93227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="001942E7">
        <w:rPr>
          <w:rFonts w:asciiTheme="majorBidi" w:hAnsiTheme="majorBidi" w:cstheme="majorBidi"/>
          <w:sz w:val="24"/>
          <w:szCs w:val="24"/>
          <w:lang w:val="en-US"/>
        </w:rPr>
        <w:t>3)</w:t>
      </w:r>
    </w:p>
    <w:p w:rsidR="001421F4" w:rsidRPr="0071270C" w:rsidRDefault="00423CA4" w:rsidP="0095551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Meaningful  ≠ </w:t>
      </w:r>
      <w:r w:rsidR="00A06163">
        <w:rPr>
          <w:rFonts w:asciiTheme="majorBidi" w:hAnsiTheme="majorBidi" w:cstheme="majorBidi"/>
          <w:sz w:val="24"/>
          <w:szCs w:val="24"/>
          <w:lang w:val="en-US"/>
        </w:rPr>
        <w:t>………………….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42E7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B93227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="001942E7">
        <w:rPr>
          <w:rFonts w:asciiTheme="majorBidi" w:hAnsiTheme="majorBidi" w:cstheme="majorBidi"/>
          <w:sz w:val="24"/>
          <w:szCs w:val="24"/>
          <w:lang w:val="en-US"/>
        </w:rPr>
        <w:t>3)</w:t>
      </w:r>
    </w:p>
    <w:p w:rsidR="001942E7" w:rsidRDefault="001942E7" w:rsidP="0095551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Decreasing ≠ </w:t>
      </w:r>
      <w:r w:rsidR="00A06163"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…………………….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B93227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sz w:val="24"/>
          <w:szCs w:val="24"/>
          <w:lang w:val="en-US"/>
        </w:rPr>
        <w:t>4)</w:t>
      </w:r>
    </w:p>
    <w:p w:rsidR="001942E7" w:rsidRDefault="001942E7" w:rsidP="0095551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Wins </w:t>
      </w:r>
      <w:r w:rsidRPr="0071270C">
        <w:rPr>
          <w:rFonts w:asciiTheme="majorBidi" w:hAnsiTheme="majorBidi" w:cstheme="majorBidi"/>
          <w:sz w:val="24"/>
          <w:szCs w:val="24"/>
          <w:lang w:val="en-US"/>
        </w:rPr>
        <w:t xml:space="preserve">≠ </w:t>
      </w:r>
      <w:r w:rsidR="00A06163"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…………………….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="00B93227"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sz w:val="24"/>
          <w:szCs w:val="24"/>
          <w:lang w:val="en-US"/>
        </w:rPr>
        <w:t>3)</w:t>
      </w:r>
    </w:p>
    <w:p w:rsidR="00B93227" w:rsidRPr="00B93227" w:rsidRDefault="00B93227" w:rsidP="00955518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B93227" w:rsidRPr="00B93227" w:rsidSect="001942E7">
          <w:type w:val="continuous"/>
          <w:pgSz w:w="11906" w:h="16838"/>
          <w:pgMar w:top="1134" w:right="1416" w:bottom="1134" w:left="1418" w:header="708" w:footer="708" w:gutter="0"/>
          <w:cols w:num="2" w:space="708"/>
          <w:docGrid w:linePitch="360"/>
        </w:sectPr>
      </w:pPr>
    </w:p>
    <w:p w:rsidR="00B93227" w:rsidRDefault="00B93227" w:rsidP="00955518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</w:pPr>
    </w:p>
    <w:p w:rsidR="00B93227" w:rsidRDefault="00165795" w:rsidP="00955518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>4</w:t>
      </w:r>
      <w:r w:rsidR="00B93227" w:rsidRPr="0071270C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>- Say if the following statements are true or false</w:t>
      </w:r>
      <w:r w:rsidR="00B93227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>:</w:t>
      </w:r>
      <w:r w:rsidR="00B93227" w:rsidRPr="0071270C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 xml:space="preserve"> </w:t>
      </w:r>
    </w:p>
    <w:p w:rsidR="00B93227" w:rsidRPr="00B93227" w:rsidRDefault="00B93227" w:rsidP="00955518">
      <w:pPr>
        <w:spacing w:after="0" w:line="240" w:lineRule="auto"/>
        <w:rPr>
          <w:rFonts w:asciiTheme="majorBidi" w:hAnsiTheme="majorBidi" w:cstheme="majorBidi"/>
          <w:i/>
          <w:iCs/>
          <w:color w:val="0D0D0D" w:themeColor="text1" w:themeTint="F2"/>
          <w:sz w:val="24"/>
          <w:szCs w:val="24"/>
          <w:u w:val="single"/>
          <w:lang w:val="en-US"/>
        </w:rPr>
      </w:pPr>
      <w:r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a- </w:t>
      </w:r>
      <w:r w:rsidRPr="0071270C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Human Capital Management isn’t important for managing, training and retaining talented and low performing employees.</w:t>
      </w:r>
      <w:r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 </w:t>
      </w:r>
      <w:r w:rsidRPr="00B93227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………………</w:t>
      </w:r>
    </w:p>
    <w:p w:rsidR="00B93227" w:rsidRPr="00B93227" w:rsidRDefault="00B93227" w:rsidP="0095551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93227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b- </w:t>
      </w:r>
      <w:r w:rsidRPr="00B93227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Human Capital Management helps employees to work individually. ……………….</w:t>
      </w:r>
    </w:p>
    <w:p w:rsidR="003B3290" w:rsidRPr="00955518" w:rsidRDefault="00B93227" w:rsidP="0095551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93227">
        <w:rPr>
          <w:rFonts w:asciiTheme="majorBidi" w:eastAsia="Times New Roman" w:hAnsiTheme="majorBidi" w:cstheme="majorBidi"/>
          <w:sz w:val="24"/>
          <w:szCs w:val="24"/>
          <w:lang w:val="en-US"/>
        </w:rPr>
        <w:t>c- Meaningless programs may lead employees to be confused to do a particular role. ………........</w:t>
      </w:r>
    </w:p>
    <w:p w:rsidR="00A06163" w:rsidRDefault="00A06163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  <w:sectPr w:rsidR="00A06163" w:rsidSect="00955518">
          <w:type w:val="continuous"/>
          <w:pgSz w:w="11906" w:h="16838"/>
          <w:pgMar w:top="568" w:right="849" w:bottom="709" w:left="1418" w:header="708" w:footer="708" w:gutter="0"/>
          <w:cols w:num="2" w:space="708"/>
          <w:docGrid w:linePitch="360"/>
        </w:sectPr>
      </w:pPr>
    </w:p>
    <w:p w:rsidR="00A06163" w:rsidRDefault="00A06163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Default="0017174A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  <w:r>
        <w:rPr>
          <w:rFonts w:ascii="Arial" w:hAnsi="Arial" w:cs="Arial"/>
          <w:noProof/>
          <w:sz w:val="24"/>
          <w:szCs w:val="24"/>
          <w:rtl/>
        </w:rPr>
        <w:pict>
          <v:rect id="_x0000_s1028" style="position:absolute;left:0;text-align:left;margin-left:-33.55pt;margin-top:-9pt;width:502.15pt;height:355.3pt;z-index:251664384" fillcolor="white [3201]" strokecolor="black [3200]" strokeweight="5pt">
            <v:stroke linestyle="thickThin"/>
            <v:shadow color="#868686"/>
            <v:textbox style="mso-next-textbox:#_x0000_s1028">
              <w:txbxContent>
                <w:p w:rsidR="00C33605" w:rsidRPr="00165795" w:rsidRDefault="00C33605" w:rsidP="00C3360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16579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 xml:space="preserve">Translate the text into Arabic </w:t>
                  </w:r>
                  <w:r w:rsidR="00937D95" w:rsidRPr="00AC2B1C">
                    <w:rPr>
                      <w:rFonts w:asciiTheme="majorBidi" w:hAnsiTheme="majorBidi" w:cs="Times New Roman" w:hint="eastAsia"/>
                      <w:rtl/>
                    </w:rPr>
                    <w:t>ترجم</w:t>
                  </w:r>
                  <w:r w:rsidR="00937D95" w:rsidRPr="00AC2B1C">
                    <w:rPr>
                      <w:rFonts w:asciiTheme="majorBidi" w:hAnsiTheme="majorBidi" w:cs="Times New Roman"/>
                      <w:rtl/>
                    </w:rPr>
                    <w:t xml:space="preserve"> </w:t>
                  </w:r>
                  <w:r w:rsidR="00937D95" w:rsidRPr="00AC2B1C">
                    <w:rPr>
                      <w:rFonts w:asciiTheme="majorBidi" w:hAnsiTheme="majorBidi" w:cs="Times New Roman" w:hint="eastAsia"/>
                      <w:rtl/>
                    </w:rPr>
                    <w:t>النص</w:t>
                  </w:r>
                  <w:r w:rsidR="00937D95" w:rsidRPr="00AC2B1C">
                    <w:rPr>
                      <w:rFonts w:asciiTheme="majorBidi" w:hAnsiTheme="majorBidi" w:cs="Times New Roman"/>
                      <w:rtl/>
                    </w:rPr>
                    <w:t xml:space="preserve"> </w:t>
                  </w:r>
                  <w:r w:rsidR="00937D95" w:rsidRPr="00AC2B1C">
                    <w:rPr>
                      <w:rFonts w:asciiTheme="majorBidi" w:hAnsiTheme="majorBidi" w:cs="Times New Roman" w:hint="eastAsia"/>
                      <w:rtl/>
                    </w:rPr>
                    <w:t>إلى</w:t>
                  </w:r>
                  <w:r w:rsidR="00937D95" w:rsidRPr="00AC2B1C">
                    <w:rPr>
                      <w:rFonts w:asciiTheme="majorBidi" w:hAnsiTheme="majorBidi" w:cs="Times New Roman"/>
                      <w:rtl/>
                    </w:rPr>
                    <w:t xml:space="preserve"> </w:t>
                  </w:r>
                  <w:r w:rsidR="00937D95" w:rsidRPr="00AC2B1C">
                    <w:rPr>
                      <w:rFonts w:asciiTheme="majorBidi" w:hAnsiTheme="majorBidi" w:cs="Times New Roman" w:hint="eastAsia"/>
                      <w:rtl/>
                    </w:rPr>
                    <w:t>اللغة</w:t>
                  </w:r>
                  <w:r w:rsidR="00937D95" w:rsidRPr="00AC2B1C">
                    <w:rPr>
                      <w:rFonts w:asciiTheme="majorBidi" w:hAnsiTheme="majorBidi" w:cs="Times New Roman"/>
                      <w:rtl/>
                    </w:rPr>
                    <w:t xml:space="preserve"> </w:t>
                  </w:r>
                  <w:r w:rsidR="00937D95" w:rsidRPr="00AC2B1C">
                    <w:rPr>
                      <w:rFonts w:asciiTheme="majorBidi" w:hAnsiTheme="majorBidi" w:cs="Times New Roman" w:hint="eastAsia"/>
                      <w:rtl/>
                    </w:rPr>
                    <w:t>العربية</w:t>
                  </w:r>
                </w:p>
                <w:p w:rsidR="00C33605" w:rsidRDefault="00C33605" w:rsidP="00C33605">
                  <w:pPr>
                    <w:pStyle w:val="Paragraphedeliste"/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</w:rPr>
                  </w:pPr>
                  <w:r w:rsidRPr="00B3475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للحفظ :</w:t>
                  </w:r>
                </w:p>
                <w:p w:rsidR="00955518" w:rsidRPr="007315EB" w:rsidRDefault="00955518" w:rsidP="007315EB">
                  <w:pPr>
                    <w:pStyle w:val="Paragraphedeliste"/>
                    <w:numPr>
                      <w:ilvl w:val="0"/>
                      <w:numId w:val="8"/>
                    </w:num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2735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</w:rPr>
                    <w:t>Definition of human capital :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1.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تعريف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رأس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المال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البشري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>:</w:t>
                  </w:r>
                </w:p>
                <w:p w:rsidR="00955518" w:rsidRPr="007315EB" w:rsidRDefault="00955518" w:rsidP="00427356">
                  <w:pPr>
                    <w:spacing w:after="0" w:line="360" w:lineRule="auto"/>
                    <w:rPr>
                      <w:rFonts w:asciiTheme="majorBidi" w:hAnsiTheme="majorBidi" w:cstheme="majorBidi"/>
                      <w:color w:val="0D0D0D" w:themeColor="text1" w:themeTint="F2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  <w:r w:rsidRPr="007315EB">
                    <w:rPr>
                      <w:rFonts w:asciiTheme="majorBidi" w:hAnsiTheme="majorBidi" w:cstheme="majorBidi"/>
                      <w:color w:val="0D0D0D" w:themeColor="text1" w:themeTint="F2"/>
                      <w:sz w:val="28"/>
                      <w:szCs w:val="28"/>
                      <w:shd w:val="clear" w:color="auto" w:fill="FFFFFF"/>
                      <w:lang w:val="en-US"/>
                    </w:rPr>
                    <w:t>Human capital is a measure of the</w:t>
                  </w:r>
                  <w:r w:rsidRPr="007315EB">
                    <w:rPr>
                      <w:rStyle w:val="apple-converted-space"/>
                      <w:rFonts w:asciiTheme="majorBidi" w:hAnsiTheme="majorBidi" w:cstheme="majorBidi"/>
                      <w:color w:val="0D0D0D" w:themeColor="text1" w:themeTint="F2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11" w:history="1">
                    <w:r w:rsidRPr="007315EB">
                      <w:rPr>
                        <w:rStyle w:val="Lienhypertexte"/>
                        <w:rFonts w:asciiTheme="majorBidi" w:hAnsiTheme="majorBidi" w:cstheme="majorBidi"/>
                        <w:color w:val="0D0D0D" w:themeColor="text1" w:themeTint="F2"/>
                        <w:sz w:val="28"/>
                        <w:szCs w:val="28"/>
                        <w:u w:val="none"/>
                        <w:lang w:val="en-US"/>
                      </w:rPr>
                      <w:t>economic value</w:t>
                    </w:r>
                  </w:hyperlink>
                  <w:r w:rsidRPr="007315EB">
                    <w:rPr>
                      <w:rStyle w:val="apple-converted-space"/>
                      <w:rFonts w:asciiTheme="majorBidi" w:hAnsiTheme="majorBidi" w:cstheme="majorBidi"/>
                      <w:color w:val="0D0D0D" w:themeColor="text1" w:themeTint="F2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7315EB">
                    <w:rPr>
                      <w:rFonts w:asciiTheme="majorBidi" w:hAnsiTheme="majorBidi" w:cstheme="majorBidi"/>
                      <w:color w:val="0D0D0D" w:themeColor="text1" w:themeTint="F2"/>
                      <w:sz w:val="28"/>
                      <w:szCs w:val="28"/>
                      <w:shd w:val="clear" w:color="auto" w:fill="FFFFFF"/>
                      <w:lang w:val="en-US"/>
                    </w:rPr>
                    <w:t>of an employee's skill set.</w:t>
                  </w:r>
                </w:p>
                <w:p w:rsidR="007315EB" w:rsidRPr="007315EB" w:rsidRDefault="007315EB" w:rsidP="007315EB">
                  <w:pPr>
                    <w:pStyle w:val="Paragraphedeliste"/>
                    <w:bidi/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رأس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المال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البشري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هو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مقياس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للقيمة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الاقتصادية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لمجموعة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مهارات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الموظف</w:t>
                  </w:r>
                  <w:r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>.</w:t>
                  </w:r>
                </w:p>
                <w:p w:rsidR="007315EB" w:rsidRPr="00427356" w:rsidRDefault="007315EB" w:rsidP="007315EB">
                  <w:pPr>
                    <w:bidi/>
                    <w:spacing w:after="0" w:line="360" w:lineRule="auto"/>
                    <w:rPr>
                      <w:rFonts w:asciiTheme="majorBidi" w:hAnsiTheme="majorBidi" w:cstheme="majorBidi"/>
                      <w:color w:val="0D0D0D" w:themeColor="text1" w:themeTint="F2"/>
                      <w:sz w:val="28"/>
                      <w:szCs w:val="28"/>
                      <w:shd w:val="clear" w:color="auto" w:fill="FFFFFF"/>
                      <w:lang w:val="en-US"/>
                    </w:rPr>
                  </w:pPr>
                </w:p>
                <w:p w:rsidR="007315EB" w:rsidRPr="007315EB" w:rsidRDefault="00955518" w:rsidP="007315EB">
                  <w:pPr>
                    <w:pStyle w:val="Paragraphedeliste"/>
                    <w:numPr>
                      <w:ilvl w:val="0"/>
                      <w:numId w:val="8"/>
                    </w:num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2735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  <w:t>Why human capital management is important: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2.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أهمية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إدارة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رأس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المال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البشري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>:</w:t>
                  </w:r>
                </w:p>
                <w:p w:rsidR="00955518" w:rsidRPr="00427356" w:rsidRDefault="00955518" w:rsidP="007315EB">
                  <w:pPr>
                    <w:pStyle w:val="Paragraphedeliste"/>
                    <w:spacing w:after="0" w:line="360" w:lineRule="auto"/>
                    <w:ind w:left="1440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val="en-US"/>
                    </w:rPr>
                  </w:pPr>
                </w:p>
                <w:p w:rsidR="007315EB" w:rsidRPr="007315EB" w:rsidRDefault="00A63146" w:rsidP="007315EB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7315EB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val="en-US"/>
                    </w:rPr>
                    <w:t xml:space="preserve">Training </w:t>
                  </w:r>
                  <w:r w:rsidR="00427356" w:rsidRPr="007315EB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val="en-US"/>
                    </w:rPr>
                    <w:t>talented and high performing employees.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•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تدريب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الموظفين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الموهوبين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وذوي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الأداء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العالي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>.</w:t>
                  </w:r>
                </w:p>
                <w:p w:rsidR="007315EB" w:rsidRPr="007315EB" w:rsidRDefault="00A63146" w:rsidP="007315EB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7315EB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val="en-US"/>
                    </w:rPr>
                    <w:t>Recruitment process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•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ab/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عملية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التوظيف</w:t>
                  </w:r>
                </w:p>
                <w:p w:rsidR="007315EB" w:rsidRPr="007315EB" w:rsidRDefault="00A63146" w:rsidP="007315EB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7315EB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val="en-US"/>
                    </w:rPr>
                    <w:t>Orienting a new employee to the s</w:t>
                  </w:r>
                  <w:r w:rsidR="00427356" w:rsidRPr="007315EB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val="en-US"/>
                    </w:rPr>
                    <w:t>ystem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•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توجيه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موظف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جديد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للنظام</w:t>
                  </w:r>
                </w:p>
                <w:p w:rsidR="007315EB" w:rsidRPr="007315EB" w:rsidRDefault="00A63146" w:rsidP="007315EB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7315EB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val="en-US"/>
                    </w:rPr>
                    <w:t>It m</w:t>
                  </w:r>
                  <w:r w:rsidR="00427356" w:rsidRPr="007315EB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val="en-US"/>
                    </w:rPr>
                    <w:t>akes employees feel comfortable.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•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يجعل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الموظفين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يشعرون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بالراحة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>.</w:t>
                  </w:r>
                </w:p>
                <w:p w:rsidR="007315EB" w:rsidRPr="007315EB" w:rsidRDefault="00A63146" w:rsidP="007315EB">
                  <w:pPr>
                    <w:pStyle w:val="Paragraphedeliste"/>
                    <w:numPr>
                      <w:ilvl w:val="0"/>
                      <w:numId w:val="9"/>
                    </w:num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7315EB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val="en-US"/>
                    </w:rPr>
                    <w:t>Increasing the efficiency of employees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•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زيادة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كفاءة</w:t>
                  </w:r>
                  <w:r w:rsidR="007315EB" w:rsidRPr="007315EB">
                    <w:rPr>
                      <w:rFonts w:asciiTheme="majorBidi" w:hAnsiTheme="majorBidi" w:cs="Times New Roman"/>
                      <w:b/>
                      <w:bCs/>
                      <w:sz w:val="28"/>
                      <w:szCs w:val="28"/>
                      <w:rtl/>
                      <w:lang w:val="en-US"/>
                    </w:rPr>
                    <w:t xml:space="preserve"> </w:t>
                  </w:r>
                  <w:r w:rsidR="007315EB" w:rsidRPr="007315EB">
                    <w:rPr>
                      <w:rFonts w:asciiTheme="majorBidi" w:hAnsiTheme="majorBidi" w:cs="Times New Roman" w:hint="eastAsia"/>
                      <w:b/>
                      <w:bCs/>
                      <w:sz w:val="28"/>
                      <w:szCs w:val="28"/>
                      <w:rtl/>
                      <w:lang w:val="en-US"/>
                    </w:rPr>
                    <w:t>العاملين</w:t>
                  </w:r>
                </w:p>
                <w:p w:rsidR="00427356" w:rsidRPr="007315EB" w:rsidRDefault="00427356" w:rsidP="007315EB">
                  <w:pPr>
                    <w:pStyle w:val="Paragraphedeliste"/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:rsidR="00C33605" w:rsidRPr="00955518" w:rsidRDefault="00C33605" w:rsidP="00427356">
                  <w:pPr>
                    <w:pStyle w:val="Paragraphedeliste"/>
                    <w:bidi/>
                    <w:spacing w:after="0"/>
                    <w:rPr>
                      <w:rFonts w:asciiTheme="majorBidi" w:hAnsiTheme="majorBidi" w:cstheme="majorBidi"/>
                      <w:lang w:val="en-US"/>
                    </w:rPr>
                  </w:pPr>
                </w:p>
              </w:txbxContent>
            </v:textbox>
          </v:rect>
        </w:pict>
      </w: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667DDC" w:rsidRDefault="00667DDC" w:rsidP="00667DDC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CD15E4" w:rsidRDefault="00CD15E4" w:rsidP="003E31D4">
      <w:pPr>
        <w:shd w:val="clear" w:color="auto" w:fill="FFFFFF"/>
        <w:rPr>
          <w:rFonts w:ascii="Arial" w:hAnsi="Arial" w:cs="Arial"/>
          <w:sz w:val="24"/>
          <w:szCs w:val="24"/>
          <w:lang w:val="en-US"/>
        </w:rPr>
      </w:pPr>
    </w:p>
    <w:p w:rsidR="00A63146" w:rsidRPr="00667DDC" w:rsidRDefault="00A63146" w:rsidP="00CD15E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/>
        </w:rPr>
        <w:sectPr w:rsidR="00A63146" w:rsidRPr="00667DDC" w:rsidSect="003E31D4">
          <w:type w:val="continuous"/>
          <w:pgSz w:w="11906" w:h="16838"/>
          <w:pgMar w:top="1134" w:right="1416" w:bottom="1134" w:left="851" w:header="708" w:footer="708" w:gutter="0"/>
          <w:cols w:space="708"/>
          <w:docGrid w:linePitch="360"/>
        </w:sectPr>
      </w:pPr>
      <w:r w:rsidRPr="00667DD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/>
        </w:rPr>
        <w:lastRenderedPageBreak/>
        <w:t>Answers :</w:t>
      </w:r>
    </w:p>
    <w:p w:rsidR="00A63146" w:rsidRDefault="00165795" w:rsidP="00A63146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lastRenderedPageBreak/>
        <w:t>1</w:t>
      </w:r>
      <w:r w:rsidR="00A63146" w:rsidRPr="0071270C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>- Answer the following questions:</w:t>
      </w:r>
    </w:p>
    <w:p w:rsidR="00A63146" w:rsidRDefault="00A63146" w:rsidP="00A63146">
      <w:pPr>
        <w:spacing w:after="0"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a- </w:t>
      </w:r>
      <w:r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Human capital is a measure of the</w:t>
      </w:r>
      <w:r w:rsidRPr="007A05B6">
        <w:rPr>
          <w:rStyle w:val="apple-converted-space"/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 </w:t>
      </w:r>
      <w:hyperlink r:id="rId12" w:history="1">
        <w:r w:rsidRPr="007A05B6">
          <w:rPr>
            <w:rStyle w:val="Lienhypertexte"/>
            <w:rFonts w:asciiTheme="majorBidi" w:hAnsiTheme="majorBidi" w:cstheme="majorBidi"/>
            <w:color w:val="0D0D0D" w:themeColor="text1" w:themeTint="F2"/>
            <w:sz w:val="24"/>
            <w:szCs w:val="24"/>
            <w:u w:val="none"/>
            <w:lang w:val="en-US"/>
          </w:rPr>
          <w:t>economic value</w:t>
        </w:r>
      </w:hyperlink>
      <w:r w:rsidRPr="007A05B6">
        <w:rPr>
          <w:rStyle w:val="apple-converted-space"/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 </w:t>
      </w:r>
      <w:r w:rsidRPr="007A05B6"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>of an employee's skill set.</w:t>
      </w:r>
    </w:p>
    <w:p w:rsidR="00A63146" w:rsidRDefault="00A63146" w:rsidP="00A63146">
      <w:pPr>
        <w:spacing w:after="0" w:line="240" w:lineRule="auto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  <w:shd w:val="clear" w:color="auto" w:fill="FFFFFF"/>
          <w:lang w:val="en-US"/>
        </w:rPr>
        <w:t xml:space="preserve">b- 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important role of human capital management : </w:t>
      </w:r>
      <w:r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It plays an important role in the recruitment process. It ensures that human resource professionals hire individuals who really deserve to be in the organization.</w:t>
      </w:r>
    </w:p>
    <w:p w:rsidR="00A63146" w:rsidRDefault="00A63146" w:rsidP="00A63146">
      <w:pPr>
        <w:spacing w:after="0" w:line="240" w:lineRule="auto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c</w:t>
      </w:r>
      <w:r w:rsidR="0016579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- </w:t>
      </w:r>
      <w:r w:rsidR="00165795" w:rsidRPr="0071270C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>capital management plays an</w:t>
      </w:r>
      <w:r w:rsidR="00165795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important role for employees </w:t>
      </w:r>
      <w:r w:rsidR="00165795" w:rsidRPr="0016579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u w:val="single"/>
          <w:lang w:val="en-US"/>
        </w:rPr>
        <w:t>because</w:t>
      </w:r>
      <w:r w:rsidR="00165795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</w:t>
      </w:r>
      <w:r w:rsidR="00165795" w:rsidRPr="007A05B6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>it makes employees feel comfortable by helping themselves to work in group. Such small initiatives go a long way in breaking ice among team members.</w:t>
      </w:r>
    </w:p>
    <w:p w:rsidR="00165795" w:rsidRDefault="00165795" w:rsidP="00A63146">
      <w:pPr>
        <w:spacing w:after="0" w:line="240" w:lineRule="auto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</w:pPr>
    </w:p>
    <w:p w:rsidR="00165795" w:rsidRPr="0071270C" w:rsidRDefault="00165795" w:rsidP="0016579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2</w:t>
      </w:r>
      <w:r w:rsidRPr="0071270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- Find the synonyms of the following words from the text:</w:t>
      </w:r>
    </w:p>
    <w:p w:rsidR="00165795" w:rsidRDefault="00165795" w:rsidP="00165795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165795" w:rsidSect="003E31D4">
          <w:type w:val="continuous"/>
          <w:pgSz w:w="11906" w:h="16838"/>
          <w:pgMar w:top="709" w:right="1133" w:bottom="1134" w:left="851" w:header="708" w:footer="708" w:gutter="0"/>
          <w:cols w:space="708"/>
          <w:docGrid w:linePitch="360"/>
        </w:sectPr>
      </w:pPr>
    </w:p>
    <w:p w:rsidR="00165795" w:rsidRPr="00A06163" w:rsidRDefault="00165795" w:rsidP="0016579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06163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  Employment =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recruitment 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  (</w:t>
      </w:r>
      <w:r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>2)</w:t>
      </w:r>
    </w:p>
    <w:p w:rsidR="00165795" w:rsidRPr="00A06163" w:rsidRDefault="00165795" w:rsidP="0016579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 Disabilities =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abilities 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>1)</w:t>
      </w:r>
    </w:p>
    <w:p w:rsidR="00165795" w:rsidRPr="00A06163" w:rsidRDefault="00165795" w:rsidP="00165795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06163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 Important=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essential 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>2)</w:t>
      </w:r>
    </w:p>
    <w:p w:rsidR="00165795" w:rsidRPr="00A06163" w:rsidRDefault="00165795" w:rsidP="0016579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 xml:space="preserve">Guiding =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orienting 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Pr="00A06163">
        <w:rPr>
          <w:rFonts w:asciiTheme="majorBidi" w:hAnsiTheme="majorBidi" w:cstheme="majorBidi"/>
          <w:sz w:val="24"/>
          <w:szCs w:val="24"/>
          <w:lang w:val="en-US"/>
        </w:rPr>
        <w:t>3)</w:t>
      </w:r>
    </w:p>
    <w:p w:rsidR="00165795" w:rsidRDefault="00165795" w:rsidP="0016579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sectPr w:rsidR="00165795" w:rsidSect="003E31D4">
          <w:type w:val="continuous"/>
          <w:pgSz w:w="11906" w:h="16838"/>
          <w:pgMar w:top="709" w:right="1416" w:bottom="1134" w:left="851" w:header="708" w:footer="708" w:gutter="0"/>
          <w:cols w:num="2" w:space="708"/>
          <w:docGrid w:linePitch="360"/>
        </w:sectPr>
      </w:pPr>
    </w:p>
    <w:p w:rsidR="00165795" w:rsidRDefault="00165795" w:rsidP="0016579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</w:p>
    <w:p w:rsidR="00165795" w:rsidRPr="001942E7" w:rsidRDefault="00165795" w:rsidP="0016579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3</w:t>
      </w:r>
      <w:r w:rsidRPr="001942E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- Find the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>opposites</w:t>
      </w:r>
      <w:r w:rsidRPr="001942E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US"/>
        </w:rPr>
        <w:t xml:space="preserve"> of the following words from the text:</w:t>
      </w:r>
    </w:p>
    <w:p w:rsidR="00165795" w:rsidRDefault="00165795" w:rsidP="0016579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  <w:sectPr w:rsidR="00165795" w:rsidSect="003E31D4">
          <w:type w:val="continuous"/>
          <w:pgSz w:w="11906" w:h="16838"/>
          <w:pgMar w:top="709" w:right="1416" w:bottom="1134" w:left="851" w:header="708" w:footer="708" w:gutter="0"/>
          <w:cols w:space="708"/>
          <w:docGrid w:linePitch="360"/>
        </w:sectPr>
      </w:pPr>
    </w:p>
    <w:p w:rsidR="00165795" w:rsidRPr="0071270C" w:rsidRDefault="00165795" w:rsidP="0016579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270C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Big ≠ </w:t>
      </w:r>
      <w:r>
        <w:rPr>
          <w:rFonts w:asciiTheme="majorBidi" w:hAnsiTheme="majorBidi" w:cstheme="majorBidi"/>
          <w:sz w:val="24"/>
          <w:szCs w:val="24"/>
          <w:lang w:val="en-US"/>
        </w:rPr>
        <w:t>small  (</w:t>
      </w:r>
      <w:r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sz w:val="24"/>
          <w:szCs w:val="24"/>
          <w:lang w:val="en-US"/>
        </w:rPr>
        <w:t>3)</w:t>
      </w:r>
    </w:p>
    <w:p w:rsidR="00165795" w:rsidRPr="0071270C" w:rsidRDefault="00165795" w:rsidP="0016579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Meaningful  ≠ meaningless (</w:t>
      </w:r>
      <w:r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sz w:val="24"/>
          <w:szCs w:val="24"/>
          <w:lang w:val="en-US"/>
        </w:rPr>
        <w:t>3)</w:t>
      </w:r>
    </w:p>
    <w:p w:rsidR="00165795" w:rsidRDefault="00165795" w:rsidP="0016579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Decreasing ≠ increasing (</w:t>
      </w:r>
      <w:r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sz w:val="24"/>
          <w:szCs w:val="24"/>
          <w:lang w:val="en-US"/>
        </w:rPr>
        <w:t>4)</w:t>
      </w:r>
    </w:p>
    <w:p w:rsidR="00165795" w:rsidRDefault="00165795" w:rsidP="0016579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Wins </w:t>
      </w:r>
      <w:r w:rsidRPr="0071270C">
        <w:rPr>
          <w:rFonts w:asciiTheme="majorBidi" w:hAnsiTheme="majorBidi" w:cstheme="majorBidi"/>
          <w:sz w:val="24"/>
          <w:szCs w:val="24"/>
          <w:lang w:val="en-US"/>
        </w:rPr>
        <w:t xml:space="preserve">≠ </w:t>
      </w:r>
      <w:r>
        <w:rPr>
          <w:rFonts w:asciiTheme="majorBidi" w:hAnsiTheme="majorBidi" w:cstheme="majorBidi"/>
          <w:sz w:val="24"/>
          <w:szCs w:val="24"/>
          <w:lang w:val="en-US"/>
        </w:rPr>
        <w:t>looses(</w:t>
      </w:r>
      <w:r w:rsidRPr="004771BA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sz w:val="24"/>
          <w:szCs w:val="24"/>
          <w:lang w:val="en-US"/>
        </w:rPr>
        <w:t>3)</w:t>
      </w:r>
    </w:p>
    <w:p w:rsidR="00165795" w:rsidRDefault="00165795" w:rsidP="00165795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</w:pPr>
    </w:p>
    <w:p w:rsidR="00165795" w:rsidRPr="00165795" w:rsidRDefault="00165795" w:rsidP="00165795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</w:pPr>
      <w:r w:rsidRPr="00165795">
        <w:rPr>
          <w:rFonts w:asciiTheme="majorBidi" w:hAnsiTheme="majorBidi" w:cstheme="majorBidi"/>
          <w:b/>
          <w:bCs/>
          <w:i/>
          <w:iCs/>
          <w:color w:val="0D0D0D" w:themeColor="text1" w:themeTint="F2"/>
          <w:sz w:val="24"/>
          <w:szCs w:val="24"/>
          <w:u w:val="single"/>
          <w:lang w:val="en-US"/>
        </w:rPr>
        <w:t xml:space="preserve">4- Say if the following statements are true or false: </w:t>
      </w:r>
    </w:p>
    <w:p w:rsidR="00165795" w:rsidRPr="00165795" w:rsidRDefault="00165795" w:rsidP="0016579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i/>
          <w:iCs/>
          <w:color w:val="0D0D0D" w:themeColor="text1" w:themeTint="F2"/>
          <w:sz w:val="24"/>
          <w:szCs w:val="24"/>
          <w:u w:val="single"/>
          <w:lang w:val="en-US"/>
        </w:rPr>
      </w:pPr>
      <w:r w:rsidRPr="00165795"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  <w:t xml:space="preserve"> a- </w:t>
      </w:r>
      <w:r w:rsidRPr="0016579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Human Capital Management isn’t important for managing, training and retaining talented and low performing employees. </w:t>
      </w:r>
      <w:r w:rsidRPr="00165795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>False</w:t>
      </w:r>
    </w:p>
    <w:p w:rsidR="00165795" w:rsidRPr="00165795" w:rsidRDefault="00165795" w:rsidP="00165795">
      <w:pPr>
        <w:pStyle w:val="Paragraphedeliste"/>
        <w:spacing w:after="0" w:line="240" w:lineRule="auto"/>
        <w:ind w:left="360"/>
        <w:rPr>
          <w:rFonts w:asciiTheme="majorBidi" w:hAnsiTheme="majorBidi" w:cstheme="majorBidi"/>
          <w:i/>
          <w:iCs/>
          <w:color w:val="0D0D0D" w:themeColor="text1" w:themeTint="F2"/>
          <w:sz w:val="24"/>
          <w:szCs w:val="24"/>
          <w:u w:val="single"/>
          <w:lang w:val="en-US"/>
        </w:rPr>
      </w:pPr>
    </w:p>
    <w:p w:rsidR="00165795" w:rsidRPr="00165795" w:rsidRDefault="00165795" w:rsidP="00667DDC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6579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b- </w:t>
      </w:r>
      <w:r w:rsidRPr="0016579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/>
        </w:rPr>
        <w:t xml:space="preserve">Human Capital Management helps employees to work individually. </w:t>
      </w:r>
      <w:r w:rsidR="00667DDC" w:rsidRPr="00667DDC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/>
        </w:rPr>
        <w:t xml:space="preserve">False </w:t>
      </w:r>
    </w:p>
    <w:p w:rsidR="00165795" w:rsidRDefault="00165795" w:rsidP="0016579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93227">
        <w:rPr>
          <w:rFonts w:asciiTheme="majorBidi" w:eastAsia="Times New Roman" w:hAnsiTheme="majorBidi" w:cstheme="majorBidi"/>
          <w:sz w:val="24"/>
          <w:szCs w:val="24"/>
          <w:lang w:val="en-US"/>
        </w:rPr>
        <w:t>c- Meaningless programs may lead employees to be confused to do a particular role.</w:t>
      </w:r>
      <w:r w:rsidR="00667DD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67DDC" w:rsidRPr="00667DD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true</w:t>
      </w:r>
    </w:p>
    <w:p w:rsidR="00165795" w:rsidRPr="00A63146" w:rsidRDefault="00165795" w:rsidP="00A63146">
      <w:pPr>
        <w:spacing w:after="0"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p w:rsidR="00A63146" w:rsidRDefault="00A63146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p w:rsidR="00A63146" w:rsidRDefault="00A63146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  <w:sectPr w:rsidR="00A63146" w:rsidSect="003E31D4">
          <w:type w:val="continuous"/>
          <w:pgSz w:w="11906" w:h="16838"/>
          <w:pgMar w:top="1134" w:right="1416" w:bottom="1134" w:left="851" w:header="708" w:footer="708" w:gutter="0"/>
          <w:cols w:space="708"/>
          <w:docGrid w:linePitch="360"/>
        </w:sectPr>
      </w:pPr>
    </w:p>
    <w:p w:rsidR="00A63146" w:rsidRDefault="00A63146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A63146" w:rsidRDefault="00A63146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  <w:sectPr w:rsidR="00A63146" w:rsidSect="00A63146">
          <w:type w:val="continuous"/>
          <w:pgSz w:w="11906" w:h="16838"/>
          <w:pgMar w:top="1134" w:right="1416" w:bottom="1134" w:left="1418" w:header="708" w:footer="708" w:gutter="0"/>
          <w:cols w:space="708"/>
          <w:docGrid w:linePitch="360"/>
        </w:sectPr>
      </w:pPr>
    </w:p>
    <w:p w:rsidR="00C33605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rtl/>
          <w:lang w:val="en-US"/>
        </w:rPr>
      </w:pPr>
    </w:p>
    <w:p w:rsidR="00C33605" w:rsidRPr="003B3290" w:rsidRDefault="00C33605" w:rsidP="003B3290">
      <w:pPr>
        <w:shd w:val="clear" w:color="auto" w:fill="FFFFFF"/>
        <w:ind w:firstLine="335"/>
        <w:rPr>
          <w:rFonts w:ascii="Arial" w:hAnsi="Arial" w:cs="Arial"/>
          <w:sz w:val="24"/>
          <w:szCs w:val="24"/>
          <w:lang w:val="en-US"/>
        </w:rPr>
      </w:pPr>
    </w:p>
    <w:sectPr w:rsidR="00C33605" w:rsidRPr="003B3290" w:rsidSect="003B3290">
      <w:type w:val="continuous"/>
      <w:pgSz w:w="11906" w:h="16838"/>
      <w:pgMar w:top="1134" w:right="1416" w:bottom="1134" w:left="1418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1AC" w:rsidRDefault="005361AC" w:rsidP="00AE0633">
      <w:pPr>
        <w:spacing w:after="0" w:line="240" w:lineRule="auto"/>
      </w:pPr>
      <w:r>
        <w:separator/>
      </w:r>
    </w:p>
  </w:endnote>
  <w:endnote w:type="continuationSeparator" w:id="1">
    <w:p w:rsidR="005361AC" w:rsidRDefault="005361AC" w:rsidP="00AE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1AC" w:rsidRDefault="005361AC" w:rsidP="00AE0633">
      <w:pPr>
        <w:spacing w:after="0" w:line="240" w:lineRule="auto"/>
      </w:pPr>
      <w:r>
        <w:separator/>
      </w:r>
    </w:p>
  </w:footnote>
  <w:footnote w:type="continuationSeparator" w:id="1">
    <w:p w:rsidR="005361AC" w:rsidRDefault="005361AC" w:rsidP="00AE0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14655_"/>
      </v:shape>
    </w:pict>
  </w:numPicBullet>
  <w:abstractNum w:abstractNumId="0">
    <w:nsid w:val="11E64CF2"/>
    <w:multiLevelType w:val="hybridMultilevel"/>
    <w:tmpl w:val="E402DD0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0C29FA"/>
    <w:multiLevelType w:val="hybridMultilevel"/>
    <w:tmpl w:val="099AD2CE"/>
    <w:lvl w:ilvl="0" w:tplc="3E70B8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60CF4"/>
    <w:multiLevelType w:val="hybridMultilevel"/>
    <w:tmpl w:val="0E124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206CF"/>
    <w:multiLevelType w:val="hybridMultilevel"/>
    <w:tmpl w:val="884AF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12454"/>
    <w:multiLevelType w:val="hybridMultilevel"/>
    <w:tmpl w:val="6F4C480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EBD25CD8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82733F"/>
    <w:multiLevelType w:val="hybridMultilevel"/>
    <w:tmpl w:val="06E27358"/>
    <w:lvl w:ilvl="0" w:tplc="40C8C83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758413E5"/>
    <w:multiLevelType w:val="hybridMultilevel"/>
    <w:tmpl w:val="CD62BB92"/>
    <w:lvl w:ilvl="0" w:tplc="4008ECB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E53FE3"/>
    <w:multiLevelType w:val="hybridMultilevel"/>
    <w:tmpl w:val="632AB3AA"/>
    <w:lvl w:ilvl="0" w:tplc="040C0011">
      <w:start w:val="1"/>
      <w:numFmt w:val="decimal"/>
      <w:lvlText w:val="%1)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A66D7D"/>
    <w:multiLevelType w:val="hybridMultilevel"/>
    <w:tmpl w:val="1CA44AE8"/>
    <w:lvl w:ilvl="0" w:tplc="D4E4CA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3B54"/>
    <w:rsid w:val="00023ECB"/>
    <w:rsid w:val="00042491"/>
    <w:rsid w:val="000C19DA"/>
    <w:rsid w:val="000C5EFF"/>
    <w:rsid w:val="001421F4"/>
    <w:rsid w:val="001647D0"/>
    <w:rsid w:val="00165795"/>
    <w:rsid w:val="0017174A"/>
    <w:rsid w:val="001942E7"/>
    <w:rsid w:val="001D4934"/>
    <w:rsid w:val="001F170B"/>
    <w:rsid w:val="001F4274"/>
    <w:rsid w:val="002B33E6"/>
    <w:rsid w:val="003057B5"/>
    <w:rsid w:val="00327B58"/>
    <w:rsid w:val="003306ED"/>
    <w:rsid w:val="00330BBE"/>
    <w:rsid w:val="003B3290"/>
    <w:rsid w:val="003E31D4"/>
    <w:rsid w:val="004217A6"/>
    <w:rsid w:val="00423CA4"/>
    <w:rsid w:val="00427356"/>
    <w:rsid w:val="004429E3"/>
    <w:rsid w:val="004A3C67"/>
    <w:rsid w:val="004E3F83"/>
    <w:rsid w:val="005034D2"/>
    <w:rsid w:val="005361AC"/>
    <w:rsid w:val="0055249C"/>
    <w:rsid w:val="00572BB7"/>
    <w:rsid w:val="005775EB"/>
    <w:rsid w:val="005A133D"/>
    <w:rsid w:val="005A79B1"/>
    <w:rsid w:val="005B0568"/>
    <w:rsid w:val="005D02D0"/>
    <w:rsid w:val="005E13AF"/>
    <w:rsid w:val="00622A75"/>
    <w:rsid w:val="00664A3B"/>
    <w:rsid w:val="00667DDC"/>
    <w:rsid w:val="00671AB0"/>
    <w:rsid w:val="00677D3B"/>
    <w:rsid w:val="006C0DE7"/>
    <w:rsid w:val="0071270C"/>
    <w:rsid w:val="007315EB"/>
    <w:rsid w:val="007A05B6"/>
    <w:rsid w:val="007D3006"/>
    <w:rsid w:val="00804CF1"/>
    <w:rsid w:val="00823F8F"/>
    <w:rsid w:val="0085451C"/>
    <w:rsid w:val="00895500"/>
    <w:rsid w:val="00895729"/>
    <w:rsid w:val="008C3B54"/>
    <w:rsid w:val="00937D95"/>
    <w:rsid w:val="00955518"/>
    <w:rsid w:val="00970B67"/>
    <w:rsid w:val="009715E0"/>
    <w:rsid w:val="00A0502F"/>
    <w:rsid w:val="00A06163"/>
    <w:rsid w:val="00A63146"/>
    <w:rsid w:val="00A707F0"/>
    <w:rsid w:val="00A907B9"/>
    <w:rsid w:val="00A949EC"/>
    <w:rsid w:val="00AE0633"/>
    <w:rsid w:val="00B021AB"/>
    <w:rsid w:val="00B55E57"/>
    <w:rsid w:val="00B93227"/>
    <w:rsid w:val="00C33605"/>
    <w:rsid w:val="00C41507"/>
    <w:rsid w:val="00C5151D"/>
    <w:rsid w:val="00C8085D"/>
    <w:rsid w:val="00CD15E4"/>
    <w:rsid w:val="00D3388C"/>
    <w:rsid w:val="00E203E2"/>
    <w:rsid w:val="00EF1D4B"/>
    <w:rsid w:val="00F0103F"/>
    <w:rsid w:val="00F9230D"/>
    <w:rsid w:val="00FB4FA6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0D"/>
  </w:style>
  <w:style w:type="paragraph" w:styleId="Titre2">
    <w:name w:val="heading 2"/>
    <w:basedOn w:val="Normal"/>
    <w:link w:val="Titre2Car"/>
    <w:uiPriority w:val="9"/>
    <w:qFormat/>
    <w:rsid w:val="008C3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C3B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C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C3B54"/>
    <w:rPr>
      <w:b/>
      <w:bCs/>
    </w:rPr>
  </w:style>
  <w:style w:type="character" w:customStyle="1" w:styleId="underline">
    <w:name w:val="underline"/>
    <w:basedOn w:val="Policepardfaut"/>
    <w:rsid w:val="008C3B54"/>
  </w:style>
  <w:style w:type="paragraph" w:styleId="En-tte">
    <w:name w:val="header"/>
    <w:basedOn w:val="Normal"/>
    <w:link w:val="En-tteCar"/>
    <w:uiPriority w:val="99"/>
    <w:semiHidden/>
    <w:unhideWhenUsed/>
    <w:rsid w:val="00AE0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E0633"/>
  </w:style>
  <w:style w:type="paragraph" w:styleId="Pieddepage">
    <w:name w:val="footer"/>
    <w:basedOn w:val="Normal"/>
    <w:link w:val="PieddepageCar"/>
    <w:uiPriority w:val="99"/>
    <w:semiHidden/>
    <w:unhideWhenUsed/>
    <w:rsid w:val="00AE0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0633"/>
  </w:style>
  <w:style w:type="character" w:styleId="Lienhypertexte">
    <w:name w:val="Hyperlink"/>
    <w:basedOn w:val="Policepardfaut"/>
    <w:uiPriority w:val="99"/>
    <w:semiHidden/>
    <w:unhideWhenUsed/>
    <w:rsid w:val="001F170B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1421F4"/>
  </w:style>
  <w:style w:type="paragraph" w:styleId="Paragraphedeliste">
    <w:name w:val="List Paragraph"/>
    <w:basedOn w:val="Normal"/>
    <w:uiPriority w:val="34"/>
    <w:qFormat/>
    <w:rsid w:val="001421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2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investopedia.com/terms/e/economic-valu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vestopedia.com/terms/e/economic-valu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vestopedia.com/terms/i/investin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vestopedia.com/terms/e/economic-value.asp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2017-09-15T21:31:00Z</dcterms:created>
  <dcterms:modified xsi:type="dcterms:W3CDTF">2020-04-27T23:13:00Z</dcterms:modified>
</cp:coreProperties>
</file>