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bin" ContentType="application/vnd.openxmlformats-officedocument.oleObject"/>
  <Default Extension="png" ContentType="image/png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F1" w:rsidRPr="00BE3A81" w:rsidRDefault="00552BF1" w:rsidP="00BE3A81">
      <w:pPr>
        <w:rPr>
          <w:rFonts w:asciiTheme="majorBidi" w:hAnsiTheme="majorBidi" w:cstheme="majorBidi"/>
          <w:sz w:val="48"/>
          <w:szCs w:val="48"/>
        </w:rPr>
      </w:pPr>
      <w:r w:rsidRPr="00BE3A81">
        <w:rPr>
          <w:rFonts w:asciiTheme="majorBidi" w:hAnsiTheme="majorBidi" w:cstheme="majorBidi"/>
          <w:b/>
          <w:bCs/>
          <w:sz w:val="48"/>
          <w:szCs w:val="48"/>
        </w:rPr>
        <w:t xml:space="preserve">Partie </w:t>
      </w:r>
      <w:r w:rsidR="00BE3A81">
        <w:rPr>
          <w:rFonts w:asciiTheme="majorBidi" w:hAnsiTheme="majorBidi" w:cstheme="majorBidi"/>
          <w:b/>
          <w:bCs/>
          <w:sz w:val="48"/>
          <w:szCs w:val="48"/>
        </w:rPr>
        <w:t xml:space="preserve">A           </w:t>
      </w:r>
      <w:r w:rsidR="00BE3A81" w:rsidRPr="00BE3A8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E3A81" w:rsidRPr="00BE3A81">
        <w:rPr>
          <w:rFonts w:asciiTheme="majorBidi" w:hAnsiTheme="majorBidi" w:cstheme="majorBidi"/>
          <w:b/>
          <w:bCs/>
          <w:sz w:val="40"/>
          <w:szCs w:val="40"/>
        </w:rPr>
        <w:t>Statistiques</w:t>
      </w:r>
    </w:p>
    <w:p w:rsidR="00552BF1" w:rsidRPr="00BE3A81" w:rsidRDefault="00552BF1" w:rsidP="00BE3A81">
      <w:p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b/>
          <w:bCs/>
          <w:sz w:val="28"/>
          <w:szCs w:val="28"/>
        </w:rPr>
        <w:t>Chapitre  1</w:t>
      </w:r>
      <w:r w:rsidR="00BE3A81">
        <w:rPr>
          <w:rFonts w:asciiTheme="majorBidi" w:hAnsiTheme="majorBidi" w:cstheme="majorBidi"/>
          <w:b/>
          <w:bCs/>
          <w:sz w:val="28"/>
          <w:szCs w:val="28"/>
        </w:rPr>
        <w:t xml:space="preserve">             </w:t>
      </w:r>
      <w:r w:rsidRPr="00BE3A8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E3A81" w:rsidRPr="00BE3A81">
        <w:rPr>
          <w:rFonts w:asciiTheme="majorBidi" w:hAnsiTheme="majorBidi" w:cstheme="majorBidi"/>
          <w:b/>
          <w:bCs/>
          <w:sz w:val="32"/>
          <w:szCs w:val="32"/>
        </w:rPr>
        <w:t>Définition de base</w:t>
      </w:r>
      <w:r w:rsidR="00BE3A81" w:rsidRPr="00BE3A8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552BF1" w:rsidRPr="00BE3A81" w:rsidRDefault="00552BF1" w:rsidP="00552BF1">
      <w:p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b/>
          <w:bCs/>
          <w:sz w:val="24"/>
          <w:szCs w:val="24"/>
        </w:rPr>
        <w:t>Définition de la statistique descriptive:</w:t>
      </w:r>
    </w:p>
    <w:p w:rsidR="00552BF1" w:rsidRPr="00BE3A81" w:rsidRDefault="00552BF1" w:rsidP="00552BF1">
      <w:p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sz w:val="24"/>
          <w:szCs w:val="24"/>
        </w:rPr>
        <w:t>La statistique descriptive est un outil scientifique qui permet de recueillir, organiser, classer, résumer et présenter les informations statistiques qualitatives ou quantitatives, concernant l’état ou la modification d’un phénomène.</w:t>
      </w:r>
    </w:p>
    <w:p w:rsidR="008C3EE2" w:rsidRPr="00BE3A81" w:rsidRDefault="00DD471B" w:rsidP="00552BF1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b/>
          <w:bCs/>
          <w:sz w:val="24"/>
          <w:szCs w:val="24"/>
          <w:u w:val="single"/>
        </w:rPr>
        <w:t>Population</w:t>
      </w:r>
    </w:p>
    <w:p w:rsidR="00552BF1" w:rsidRPr="00BE3A81" w:rsidRDefault="00552BF1" w:rsidP="00552BF1">
      <w:p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sz w:val="24"/>
          <w:szCs w:val="24"/>
        </w:rPr>
        <w:t xml:space="preserve">La population est l’ensemble des unités statistique sur lesquels porte l’étude. Cet ensemble est noté Ω. </w:t>
      </w:r>
    </w:p>
    <w:p w:rsidR="00552BF1" w:rsidRPr="00BE3A81" w:rsidRDefault="00552BF1" w:rsidP="00552BF1">
      <w:p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b/>
          <w:bCs/>
          <w:sz w:val="24"/>
          <w:szCs w:val="24"/>
        </w:rPr>
        <w:t xml:space="preserve">2.   </w:t>
      </w:r>
      <w:r w:rsidRPr="00BE3A81">
        <w:rPr>
          <w:rFonts w:asciiTheme="majorBidi" w:hAnsiTheme="majorBidi" w:cstheme="majorBidi"/>
          <w:b/>
          <w:bCs/>
          <w:sz w:val="24"/>
          <w:szCs w:val="24"/>
          <w:u w:val="single"/>
        </w:rPr>
        <w:t>Individus</w:t>
      </w:r>
    </w:p>
    <w:p w:rsidR="00552BF1" w:rsidRPr="00BE3A81" w:rsidRDefault="00552BF1" w:rsidP="00552BF1">
      <w:p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sz w:val="24"/>
          <w:szCs w:val="24"/>
        </w:rPr>
        <w:t xml:space="preserve">On appelle individu tout élément de la population Ω, il est noté ω       (ω dans Ω). </w:t>
      </w:r>
    </w:p>
    <w:p w:rsidR="00552BF1" w:rsidRPr="00BE3A81" w:rsidRDefault="00552BF1" w:rsidP="00552BF1">
      <w:p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b/>
          <w:bCs/>
          <w:sz w:val="24"/>
          <w:szCs w:val="24"/>
        </w:rPr>
        <w:t>Exemple</w:t>
      </w:r>
    </w:p>
    <w:p w:rsidR="008C3EE2" w:rsidRPr="00BE3A81" w:rsidRDefault="00DD471B" w:rsidP="00552BF1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sz w:val="24"/>
          <w:szCs w:val="24"/>
        </w:rPr>
        <w:t>On considère l’ensemble des étudiants de la section A. On s’intéresse aux nombre de frères et sœurs de chaque étudiant. Dans ce cas       Ω= ensemble des étudiants.</w:t>
      </w:r>
    </w:p>
    <w:p w:rsidR="00552BF1" w:rsidRPr="00BE3A81" w:rsidRDefault="00552BF1" w:rsidP="00552BF1">
      <w:p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sz w:val="24"/>
          <w:szCs w:val="24"/>
        </w:rPr>
        <w:t xml:space="preserve">ω= tout étudiant de la section. </w:t>
      </w:r>
    </w:p>
    <w:p w:rsidR="008C3EE2" w:rsidRPr="00BE3A81" w:rsidRDefault="00DD471B" w:rsidP="00552BF1">
      <w:pPr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sz w:val="24"/>
          <w:szCs w:val="24"/>
        </w:rPr>
        <w:t xml:space="preserve">Si l’on s’intéresse maintenant </w:t>
      </w:r>
      <w:proofErr w:type="gramStart"/>
      <w:r w:rsidRPr="00BE3A81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BE3A81">
        <w:rPr>
          <w:rFonts w:asciiTheme="majorBidi" w:hAnsiTheme="majorBidi" w:cstheme="majorBidi"/>
          <w:sz w:val="24"/>
          <w:szCs w:val="24"/>
        </w:rPr>
        <w:t xml:space="preserve"> la circulation automobile dans une ville, la population est alors constituée de l’ensemble des véhicules. Dans ce cas   Ω= ensemble des véhicules </w:t>
      </w:r>
    </w:p>
    <w:p w:rsidR="00552BF1" w:rsidRPr="00BE3A81" w:rsidRDefault="00552BF1" w:rsidP="00552BF1">
      <w:p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sz w:val="24"/>
          <w:szCs w:val="24"/>
        </w:rPr>
        <w:t xml:space="preserve">ω= tout véhicule dans cette circulation. </w:t>
      </w:r>
    </w:p>
    <w:p w:rsidR="00552BF1" w:rsidRPr="00BE3A81" w:rsidRDefault="00552BF1" w:rsidP="00552BF1">
      <w:p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b/>
          <w:bCs/>
          <w:sz w:val="24"/>
          <w:szCs w:val="24"/>
        </w:rPr>
        <w:t xml:space="preserve">3.    </w:t>
      </w:r>
      <w:r w:rsidRPr="00BE3A81">
        <w:rPr>
          <w:rFonts w:asciiTheme="majorBidi" w:hAnsiTheme="majorBidi" w:cstheme="majorBidi"/>
          <w:b/>
          <w:bCs/>
          <w:sz w:val="24"/>
          <w:szCs w:val="24"/>
          <w:u w:val="single"/>
        </w:rPr>
        <w:t>Caractères</w:t>
      </w:r>
    </w:p>
    <w:p w:rsidR="00552BF1" w:rsidRPr="00BE3A81" w:rsidRDefault="00552BF1" w:rsidP="00552BF1">
      <w:p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sz w:val="24"/>
          <w:szCs w:val="24"/>
        </w:rPr>
        <w:t xml:space="preserve">Chaque individu d’une population est décrit par un ensemble de caractéristiques appelées caractères ou variable statistique, dénotée </w:t>
      </w:r>
      <w:proofErr w:type="spellStart"/>
      <w:r w:rsidRPr="00BE3A81">
        <w:rPr>
          <w:rFonts w:asciiTheme="majorBidi" w:hAnsiTheme="majorBidi" w:cstheme="majorBidi"/>
          <w:sz w:val="24"/>
          <w:szCs w:val="24"/>
        </w:rPr>
        <w:t>v.s</w:t>
      </w:r>
      <w:proofErr w:type="spellEnd"/>
      <w:r w:rsidRPr="00BE3A81">
        <w:rPr>
          <w:rFonts w:asciiTheme="majorBidi" w:hAnsiTheme="majorBidi" w:cstheme="majorBidi"/>
          <w:sz w:val="24"/>
          <w:szCs w:val="24"/>
        </w:rPr>
        <w:t>.</w:t>
      </w:r>
    </w:p>
    <w:p w:rsidR="00552BF1" w:rsidRPr="00BE3A81" w:rsidRDefault="00552BF1" w:rsidP="00552BF1">
      <w:p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b/>
          <w:bCs/>
          <w:sz w:val="24"/>
          <w:szCs w:val="24"/>
        </w:rPr>
        <w:t xml:space="preserve">Exemple </w:t>
      </w:r>
      <w:r w:rsidRPr="00BE3A81">
        <w:rPr>
          <w:rFonts w:asciiTheme="majorBidi" w:hAnsiTheme="majorBidi" w:cstheme="majorBidi"/>
          <w:b/>
          <w:bCs/>
          <w:sz w:val="24"/>
          <w:szCs w:val="24"/>
        </w:rPr>
        <w:br/>
      </w:r>
      <w:r w:rsidRPr="00BE3A81">
        <w:rPr>
          <w:rFonts w:asciiTheme="majorBidi" w:hAnsiTheme="majorBidi" w:cstheme="majorBidi"/>
          <w:sz w:val="24"/>
          <w:szCs w:val="24"/>
        </w:rPr>
        <w:t>Taille, température, nationalité, couleur des yeux, situation familiale ...</w:t>
      </w:r>
    </w:p>
    <w:p w:rsidR="00552BF1" w:rsidRPr="00BE3A81" w:rsidRDefault="00552BF1" w:rsidP="00552BF1">
      <w:p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b/>
          <w:bCs/>
          <w:sz w:val="24"/>
          <w:szCs w:val="24"/>
        </w:rPr>
        <w:t xml:space="preserve">4.    </w:t>
      </w:r>
      <w:r w:rsidRPr="00BE3A81">
        <w:rPr>
          <w:rFonts w:asciiTheme="majorBidi" w:hAnsiTheme="majorBidi" w:cstheme="majorBidi"/>
          <w:b/>
          <w:bCs/>
          <w:sz w:val="24"/>
          <w:szCs w:val="24"/>
          <w:u w:val="single"/>
        </w:rPr>
        <w:t>Modalités</w:t>
      </w:r>
      <w:r w:rsidRPr="00BE3A81">
        <w:rPr>
          <w:rFonts w:asciiTheme="majorBidi" w:hAnsiTheme="majorBidi" w:cstheme="majorBidi"/>
          <w:sz w:val="24"/>
          <w:szCs w:val="24"/>
        </w:rPr>
        <w:t xml:space="preserve"> </w:t>
      </w:r>
    </w:p>
    <w:p w:rsidR="00552BF1" w:rsidRPr="00BE3A81" w:rsidRDefault="00552BF1" w:rsidP="00552BF1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BE3A81">
        <w:rPr>
          <w:rFonts w:asciiTheme="majorBidi" w:hAnsiTheme="majorBidi" w:cstheme="majorBidi"/>
          <w:sz w:val="24"/>
          <w:szCs w:val="24"/>
        </w:rPr>
        <w:t>les</w:t>
      </w:r>
      <w:proofErr w:type="gramEnd"/>
      <w:r w:rsidRPr="00BE3A81">
        <w:rPr>
          <w:rFonts w:asciiTheme="majorBidi" w:hAnsiTheme="majorBidi" w:cstheme="majorBidi"/>
          <w:sz w:val="24"/>
          <w:szCs w:val="24"/>
        </w:rPr>
        <w:t xml:space="preserve"> modalités, ce sont les diverses situations de caractère.</w:t>
      </w:r>
    </w:p>
    <w:p w:rsidR="00552BF1" w:rsidRPr="00BE3A81" w:rsidRDefault="00552BF1" w:rsidP="00552BF1">
      <w:p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b/>
          <w:bCs/>
          <w:sz w:val="24"/>
          <w:szCs w:val="24"/>
        </w:rPr>
        <w:t>Exemple</w:t>
      </w:r>
    </w:p>
    <w:p w:rsidR="008C3EE2" w:rsidRPr="00BE3A81" w:rsidRDefault="00DD471B" w:rsidP="00552BF1">
      <w:pPr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sz w:val="24"/>
          <w:szCs w:val="24"/>
        </w:rPr>
        <w:t>Variable " situation familiale "</w:t>
      </w:r>
      <w:r w:rsidRPr="00BE3A81">
        <w:rPr>
          <w:rFonts w:asciiTheme="majorBidi" w:hAnsiTheme="majorBidi" w:cstheme="majorBidi"/>
          <w:sz w:val="24"/>
          <w:szCs w:val="24"/>
        </w:rPr>
        <w:br/>
        <w:t xml:space="preserve">Modalités sont " célibataire, marié, divorcé " </w:t>
      </w:r>
    </w:p>
    <w:p w:rsidR="008C3EE2" w:rsidRPr="00BE3A81" w:rsidRDefault="00DD471B" w:rsidP="00552BF1">
      <w:pPr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sz w:val="24"/>
          <w:szCs w:val="24"/>
        </w:rPr>
        <w:t xml:space="preserve">Variable « La taille " </w:t>
      </w:r>
      <w:r w:rsidRPr="00BE3A81">
        <w:rPr>
          <w:rFonts w:asciiTheme="majorBidi" w:hAnsiTheme="majorBidi" w:cstheme="majorBidi"/>
          <w:sz w:val="24"/>
          <w:szCs w:val="24"/>
        </w:rPr>
        <w:br/>
        <w:t xml:space="preserve"> Modalités sont " 1.60m, 1.65m, 1.7m…  " </w:t>
      </w:r>
    </w:p>
    <w:p w:rsidR="00552BF1" w:rsidRPr="00BE3A81" w:rsidRDefault="00552BF1" w:rsidP="00552BF1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BE3A81">
        <w:rPr>
          <w:rFonts w:asciiTheme="majorBidi" w:hAnsiTheme="majorBidi" w:cstheme="majorBidi"/>
          <w:b/>
          <w:bCs/>
          <w:sz w:val="24"/>
          <w:szCs w:val="24"/>
        </w:rPr>
        <w:t>Différents types de variables statistiques</w:t>
      </w:r>
    </w:p>
    <w:p w:rsidR="008C3EE2" w:rsidRPr="00BE3A81" w:rsidRDefault="00552BF1" w:rsidP="00552BF1">
      <w:p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>
            <wp:extent cx="6248400" cy="2371725"/>
            <wp:effectExtent l="0" t="0" r="19050" b="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A11D3A" w:rsidRPr="00C53A77" w:rsidRDefault="00A11D3A" w:rsidP="00C53A77">
      <w:pPr>
        <w:rPr>
          <w:rFonts w:asciiTheme="majorBidi" w:hAnsiTheme="majorBidi" w:cstheme="majorBidi"/>
          <w:sz w:val="24"/>
          <w:szCs w:val="24"/>
        </w:rPr>
      </w:pPr>
      <w:r w:rsidRPr="00C53A77">
        <w:rPr>
          <w:rFonts w:asciiTheme="majorBidi" w:hAnsiTheme="majorBidi" w:cstheme="majorBidi"/>
          <w:sz w:val="36"/>
          <w:szCs w:val="36"/>
        </w:rPr>
        <w:t xml:space="preserve">Chapitre  2 </w:t>
      </w:r>
      <w:r w:rsidR="00C53A77">
        <w:rPr>
          <w:rFonts w:asciiTheme="majorBidi" w:hAnsiTheme="majorBidi" w:cstheme="majorBidi"/>
          <w:sz w:val="36"/>
          <w:szCs w:val="36"/>
        </w:rPr>
        <w:t xml:space="preserve">        </w:t>
      </w:r>
      <w:r w:rsidR="00C53A77" w:rsidRPr="00C53A77">
        <w:rPr>
          <w:rFonts w:asciiTheme="majorBidi" w:hAnsiTheme="majorBidi" w:cstheme="majorBidi"/>
          <w:b/>
          <w:bCs/>
          <w:sz w:val="40"/>
          <w:szCs w:val="40"/>
        </w:rPr>
        <w:t>Séries statistiques à une variable</w:t>
      </w:r>
      <w:r w:rsidR="00C53A77" w:rsidRPr="00BE3A8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A11D3A" w:rsidRPr="00BE3A81" w:rsidRDefault="00A11D3A" w:rsidP="00A11D3A">
      <w:p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b/>
          <w:bCs/>
          <w:sz w:val="24"/>
          <w:szCs w:val="24"/>
        </w:rPr>
        <w:t>Effectif</w:t>
      </w:r>
      <w:r w:rsidRPr="00BE3A81">
        <w:rPr>
          <w:rFonts w:asciiTheme="majorBidi" w:hAnsiTheme="majorBidi" w:cstheme="majorBidi"/>
          <w:sz w:val="24"/>
          <w:szCs w:val="24"/>
        </w:rPr>
        <w:t xml:space="preserve">      </w:t>
      </w:r>
      <w:proofErr w:type="gramStart"/>
      <w:r w:rsidRPr="00BE3A81">
        <w:rPr>
          <w:rFonts w:asciiTheme="majorBidi" w:hAnsiTheme="majorBidi" w:cstheme="majorBidi"/>
          <w:sz w:val="24"/>
          <w:szCs w:val="24"/>
        </w:rPr>
        <w:t>:On</w:t>
      </w:r>
      <w:proofErr w:type="gramEnd"/>
      <w:r w:rsidRPr="00BE3A81">
        <w:rPr>
          <w:rFonts w:asciiTheme="majorBidi" w:hAnsiTheme="majorBidi" w:cstheme="majorBidi"/>
          <w:sz w:val="24"/>
          <w:szCs w:val="24"/>
        </w:rPr>
        <w:t xml:space="preserve"> appelle effectif d'une valeur de caractère, le nombre de fois qu’apparaît cette valeur.</w:t>
      </w:r>
      <w:r w:rsidRPr="00BE3A81">
        <w:rPr>
          <w:rFonts w:asciiTheme="majorBidi" w:hAnsiTheme="majorBidi" w:cstheme="majorBidi"/>
          <w:sz w:val="24"/>
          <w:szCs w:val="24"/>
        </w:rPr>
        <w:br/>
      </w:r>
      <w:r w:rsidRPr="00BE3A81">
        <w:rPr>
          <w:rFonts w:asciiTheme="majorBidi" w:hAnsiTheme="majorBidi" w:cstheme="majorBidi"/>
          <w:b/>
          <w:bCs/>
          <w:sz w:val="24"/>
          <w:szCs w:val="24"/>
        </w:rPr>
        <w:t>Fréquence</w:t>
      </w:r>
      <w:r w:rsidRPr="00BE3A81">
        <w:rPr>
          <w:rFonts w:asciiTheme="majorBidi" w:hAnsiTheme="majorBidi" w:cstheme="majorBidi"/>
          <w:sz w:val="24"/>
          <w:szCs w:val="24"/>
        </w:rPr>
        <w:t xml:space="preserve">     : On appelle fréquence d'une valeur de caractère, </w:t>
      </w:r>
      <w:proofErr w:type="gramStart"/>
      <w:r w:rsidRPr="00BE3A81">
        <w:rPr>
          <w:rFonts w:asciiTheme="majorBidi" w:hAnsiTheme="majorBidi" w:cstheme="majorBidi"/>
          <w:sz w:val="24"/>
          <w:szCs w:val="24"/>
        </w:rPr>
        <w:t>le</w:t>
      </w:r>
      <w:proofErr w:type="gramEnd"/>
      <w:r w:rsidRPr="00BE3A81">
        <w:rPr>
          <w:rFonts w:asciiTheme="majorBidi" w:hAnsiTheme="majorBidi" w:cstheme="majorBidi"/>
          <w:sz w:val="24"/>
          <w:szCs w:val="24"/>
        </w:rPr>
        <w:t xml:space="preserve"> division de l'effectif de cette valeur par l'effectif total.</w:t>
      </w:r>
      <w:r w:rsidRPr="00BE3A81">
        <w:rPr>
          <w:rFonts w:asciiTheme="majorBidi" w:hAnsiTheme="majorBidi" w:cstheme="majorBidi"/>
          <w:sz w:val="24"/>
          <w:szCs w:val="24"/>
        </w:rPr>
        <w:br/>
      </w:r>
      <w:r w:rsidRPr="00BE3A81">
        <w:rPr>
          <w:rFonts w:asciiTheme="majorBidi" w:hAnsiTheme="majorBidi" w:cstheme="majorBidi"/>
          <w:b/>
          <w:bCs/>
          <w:sz w:val="24"/>
          <w:szCs w:val="24"/>
        </w:rPr>
        <w:t xml:space="preserve">Pourcentage </w:t>
      </w:r>
      <w:r w:rsidRPr="00BE3A81">
        <w:rPr>
          <w:rFonts w:asciiTheme="majorBidi" w:hAnsiTheme="majorBidi" w:cstheme="majorBidi"/>
          <w:sz w:val="24"/>
          <w:szCs w:val="24"/>
        </w:rPr>
        <w:t>: C’est la fréquence fois 100.</w:t>
      </w:r>
    </w:p>
    <w:p w:rsidR="00A11D3A" w:rsidRPr="00C53A77" w:rsidRDefault="00D1583E" w:rsidP="00A11D3A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0.55pt;margin-top:6.85pt;width:253.1pt;height:82pt;z-index:251658240">
            <v:imagedata r:id="rId9" o:title=""/>
          </v:shape>
          <o:OLEObject Type="Embed" ProgID="Equation.3" ShapeID="_x0000_s1026" DrawAspect="Content" ObjectID="_1672155520" r:id="rId10"/>
        </w:pict>
      </w:r>
      <w:r w:rsidR="00A11D3A" w:rsidRPr="00C53A77">
        <w:rPr>
          <w:rFonts w:asciiTheme="majorBidi" w:hAnsiTheme="majorBidi" w:cstheme="majorBidi"/>
          <w:b/>
          <w:bCs/>
          <w:sz w:val="28"/>
          <w:szCs w:val="28"/>
        </w:rPr>
        <w:t>Effectif cumulé</w:t>
      </w:r>
    </w:p>
    <w:p w:rsidR="00A11D3A" w:rsidRPr="00BE3A81" w:rsidRDefault="00A11D3A" w:rsidP="00A11D3A">
      <w:pPr>
        <w:rPr>
          <w:rFonts w:asciiTheme="majorBidi" w:hAnsiTheme="majorBidi" w:cstheme="majorBidi"/>
          <w:sz w:val="24"/>
          <w:szCs w:val="24"/>
        </w:rPr>
      </w:pPr>
    </w:p>
    <w:p w:rsidR="00072E9C" w:rsidRDefault="00072E9C" w:rsidP="00A11D3A">
      <w:pPr>
        <w:rPr>
          <w:rFonts w:asciiTheme="majorBidi" w:hAnsiTheme="majorBidi" w:cstheme="majorBidi"/>
          <w:sz w:val="24"/>
          <w:szCs w:val="24"/>
        </w:rPr>
      </w:pPr>
    </w:p>
    <w:p w:rsidR="00C53A77" w:rsidRPr="00BE3A81" w:rsidRDefault="00C53A77" w:rsidP="00A11D3A">
      <w:pPr>
        <w:rPr>
          <w:rFonts w:asciiTheme="majorBidi" w:hAnsiTheme="majorBidi" w:cstheme="majorBidi"/>
          <w:sz w:val="24"/>
          <w:szCs w:val="24"/>
        </w:rPr>
      </w:pPr>
    </w:p>
    <w:p w:rsidR="00072E9C" w:rsidRPr="00C53A77" w:rsidRDefault="00D1583E" w:rsidP="00072E9C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 id="_x0000_s1027" type="#_x0000_t75" style="position:absolute;margin-left:139.55pt;margin-top:3.4pt;width:249.35pt;height:107.15pt;z-index:251659264">
            <v:imagedata r:id="rId11" o:title=""/>
          </v:shape>
          <o:OLEObject Type="Embed" ProgID="Equation.3" ShapeID="_x0000_s1027" DrawAspect="Content" ObjectID="_1672155521" r:id="rId12"/>
        </w:pict>
      </w:r>
      <w:r w:rsidR="00072E9C" w:rsidRPr="00C53A77">
        <w:rPr>
          <w:rFonts w:asciiTheme="majorBidi" w:hAnsiTheme="majorBidi" w:cstheme="majorBidi"/>
          <w:b/>
          <w:bCs/>
          <w:sz w:val="28"/>
          <w:szCs w:val="28"/>
        </w:rPr>
        <w:t>Fréquence cumulée</w:t>
      </w:r>
    </w:p>
    <w:p w:rsidR="00072E9C" w:rsidRPr="00BE3A81" w:rsidRDefault="00072E9C" w:rsidP="00072E9C">
      <w:pPr>
        <w:rPr>
          <w:rFonts w:asciiTheme="majorBidi" w:hAnsiTheme="majorBidi" w:cstheme="majorBidi"/>
          <w:sz w:val="24"/>
          <w:szCs w:val="24"/>
        </w:rPr>
      </w:pPr>
    </w:p>
    <w:p w:rsidR="00072E9C" w:rsidRPr="00BE3A81" w:rsidRDefault="00072E9C" w:rsidP="00072E9C">
      <w:pPr>
        <w:rPr>
          <w:rFonts w:asciiTheme="majorBidi" w:hAnsiTheme="majorBidi" w:cstheme="majorBidi"/>
          <w:sz w:val="24"/>
          <w:szCs w:val="24"/>
        </w:rPr>
      </w:pPr>
    </w:p>
    <w:p w:rsidR="00072E9C" w:rsidRPr="00BE3A81" w:rsidRDefault="00072E9C" w:rsidP="00072E9C">
      <w:pPr>
        <w:rPr>
          <w:rFonts w:asciiTheme="majorBidi" w:hAnsiTheme="majorBidi" w:cstheme="majorBidi"/>
          <w:sz w:val="24"/>
          <w:szCs w:val="24"/>
        </w:rPr>
      </w:pPr>
    </w:p>
    <w:p w:rsidR="009A0093" w:rsidRPr="0001110E" w:rsidRDefault="0024709B" w:rsidP="009A009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53A77">
        <w:rPr>
          <w:rFonts w:asciiTheme="majorBidi" w:hAnsiTheme="majorBidi" w:cstheme="majorBidi"/>
          <w:b/>
          <w:bCs/>
          <w:sz w:val="28"/>
          <w:szCs w:val="28"/>
        </w:rPr>
        <w:t>Tableaux statistiques</w:t>
      </w:r>
      <w:r w:rsidR="009A009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</w:t>
      </w:r>
      <w:r w:rsidR="0001110E" w:rsidRPr="0001110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A0093" w:rsidRPr="00BE3A81">
        <w:rPr>
          <w:rFonts w:asciiTheme="majorBidi" w:hAnsiTheme="majorBidi" w:cstheme="majorBidi"/>
          <w:b/>
          <w:bCs/>
          <w:sz w:val="24"/>
          <w:szCs w:val="24"/>
        </w:rPr>
        <w:t xml:space="preserve">Tableaux associé un caractère </w:t>
      </w:r>
      <w:r w:rsidR="009A0093" w:rsidRPr="00BE3A81">
        <w:rPr>
          <w:rFonts w:asciiTheme="majorBidi" w:hAnsiTheme="majorBidi" w:cstheme="majorBidi"/>
          <w:b/>
          <w:bCs/>
          <w:sz w:val="24"/>
          <w:szCs w:val="24"/>
          <w:u w:val="single"/>
        </w:rPr>
        <w:t>qualitatif</w:t>
      </w:r>
      <w:r w:rsidR="009A0093" w:rsidRPr="00BE3A81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110E" w:rsidRDefault="0001110E" w:rsidP="0001110E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pPr w:leftFromText="141" w:rightFromText="141" w:vertAnchor="page" w:horzAnchor="margin" w:tblpXSpec="center" w:tblpY="12721"/>
        <w:tblW w:w="7232" w:type="dxa"/>
        <w:tblCellMar>
          <w:left w:w="0" w:type="dxa"/>
          <w:right w:w="0" w:type="dxa"/>
        </w:tblCellMar>
        <w:tblLook w:val="04A0"/>
      </w:tblPr>
      <w:tblGrid>
        <w:gridCol w:w="2732"/>
        <w:gridCol w:w="2732"/>
        <w:gridCol w:w="1768"/>
      </w:tblGrid>
      <w:tr w:rsidR="009A0093" w:rsidRPr="00BE3A81" w:rsidTr="009A0093">
        <w:trPr>
          <w:trHeight w:val="546"/>
        </w:trPr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0093" w:rsidRPr="00BE3A81" w:rsidRDefault="009A0093" w:rsidP="009A009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Modalité (ci) 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0093" w:rsidRPr="00BE3A81" w:rsidRDefault="009A0093" w:rsidP="009A009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Effectif </w:t>
            </w:r>
            <w:proofErr w:type="gramStart"/>
            <w:r w:rsidRPr="00BE3A81">
              <w:rPr>
                <w:rFonts w:asciiTheme="majorBidi" w:hAnsiTheme="majorBidi" w:cstheme="majorBidi"/>
                <w:sz w:val="24"/>
                <w:szCs w:val="24"/>
              </w:rPr>
              <w:t>( ni</w:t>
            </w:r>
            <w:proofErr w:type="gramEnd"/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0093" w:rsidRPr="00BE3A81" w:rsidRDefault="009A0093" w:rsidP="009A009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Fréquence (fi) </w:t>
            </w:r>
          </w:p>
        </w:tc>
      </w:tr>
      <w:tr w:rsidR="009A0093" w:rsidRPr="00BE3A81" w:rsidTr="009A0093">
        <w:trPr>
          <w:trHeight w:val="1453"/>
        </w:trPr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0093" w:rsidRPr="00BE3A81" w:rsidRDefault="009A0093" w:rsidP="009A009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C1 </w:t>
            </w:r>
          </w:p>
          <w:p w:rsidR="009A0093" w:rsidRPr="00BE3A81" w:rsidRDefault="009A0093" w:rsidP="009A009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C2 </w:t>
            </w:r>
          </w:p>
          <w:p w:rsidR="009A0093" w:rsidRPr="00BE3A81" w:rsidRDefault="009A0093" w:rsidP="009A009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9A0093" w:rsidRPr="00BE3A81" w:rsidRDefault="009A0093" w:rsidP="009A009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Cp 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0093" w:rsidRPr="00BE3A81" w:rsidRDefault="009A0093" w:rsidP="009A009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n1 </w:t>
            </w:r>
          </w:p>
          <w:p w:rsidR="009A0093" w:rsidRPr="00BE3A81" w:rsidRDefault="009A0093" w:rsidP="009A009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n2 </w:t>
            </w:r>
          </w:p>
          <w:p w:rsidR="009A0093" w:rsidRPr="00BE3A81" w:rsidRDefault="009A0093" w:rsidP="009A009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9A0093" w:rsidRPr="00BE3A81" w:rsidRDefault="009A0093" w:rsidP="009A009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3A81">
              <w:rPr>
                <w:rFonts w:asciiTheme="majorBidi" w:hAnsiTheme="majorBidi" w:cstheme="majorBidi"/>
                <w:sz w:val="24"/>
                <w:szCs w:val="24"/>
              </w:rPr>
              <w:t>np</w:t>
            </w:r>
            <w:proofErr w:type="spellEnd"/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0093" w:rsidRPr="00BE3A81" w:rsidRDefault="009A0093" w:rsidP="009A009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f1 </w:t>
            </w:r>
          </w:p>
          <w:p w:rsidR="009A0093" w:rsidRPr="00BE3A81" w:rsidRDefault="009A0093" w:rsidP="009A009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f2 </w:t>
            </w:r>
          </w:p>
          <w:p w:rsidR="009A0093" w:rsidRPr="00BE3A81" w:rsidRDefault="009A0093" w:rsidP="009A009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9A0093" w:rsidRPr="00BE3A81" w:rsidRDefault="009A0093" w:rsidP="009A009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3A81">
              <w:rPr>
                <w:rFonts w:asciiTheme="majorBidi" w:hAnsiTheme="majorBidi" w:cstheme="majorBidi"/>
                <w:sz w:val="24"/>
                <w:szCs w:val="24"/>
              </w:rPr>
              <w:t>fp</w:t>
            </w:r>
            <w:proofErr w:type="spellEnd"/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9A0093" w:rsidRPr="00BE3A81" w:rsidTr="009A0093">
        <w:trPr>
          <w:trHeight w:val="85"/>
        </w:trPr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0093" w:rsidRPr="00BE3A81" w:rsidRDefault="009A0093" w:rsidP="009A009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0093" w:rsidRPr="00BE3A81" w:rsidRDefault="009A0093" w:rsidP="009A009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0093" w:rsidRPr="00BE3A81" w:rsidRDefault="009A0093" w:rsidP="009A009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4709B" w:rsidRPr="00BE3A81" w:rsidRDefault="0024709B" w:rsidP="0024709B">
      <w:p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b/>
          <w:bCs/>
          <w:sz w:val="24"/>
          <w:szCs w:val="24"/>
        </w:rPr>
        <w:lastRenderedPageBreak/>
        <w:t>Exemple (variable qualitatif)</w:t>
      </w:r>
    </w:p>
    <w:p w:rsidR="0024709B" w:rsidRPr="00BE3A81" w:rsidRDefault="0024709B" w:rsidP="0024709B">
      <w:p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sz w:val="24"/>
          <w:szCs w:val="24"/>
        </w:rPr>
        <w:t xml:space="preserve">On s’intéresse à la variable « état-civil » pour 20 personnes. </w:t>
      </w:r>
    </w:p>
    <w:p w:rsidR="002B1C2C" w:rsidRPr="00BE3A81" w:rsidRDefault="0024709B" w:rsidP="002B1C2C">
      <w:p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sz w:val="24"/>
          <w:szCs w:val="24"/>
        </w:rPr>
        <w:t>célibataire</w:t>
      </w:r>
      <w:r w:rsidR="002B1C2C" w:rsidRPr="00BE3A81">
        <w:rPr>
          <w:rFonts w:asciiTheme="majorBidi" w:hAnsiTheme="majorBidi" w:cstheme="majorBidi"/>
          <w:sz w:val="24"/>
          <w:szCs w:val="24"/>
        </w:rPr>
        <w:t xml:space="preserve"> (C)</w:t>
      </w:r>
      <w:r w:rsidRPr="00BE3A81">
        <w:rPr>
          <w:rFonts w:asciiTheme="majorBidi" w:hAnsiTheme="majorBidi" w:cstheme="majorBidi"/>
          <w:sz w:val="24"/>
          <w:szCs w:val="24"/>
        </w:rPr>
        <w:t>, marié(e)</w:t>
      </w:r>
      <w:proofErr w:type="gramStart"/>
      <w:r w:rsidR="002B1C2C" w:rsidRPr="00BE3A81">
        <w:rPr>
          <w:rFonts w:asciiTheme="majorBidi" w:hAnsiTheme="majorBidi" w:cstheme="majorBidi"/>
          <w:sz w:val="24"/>
          <w:szCs w:val="24"/>
        </w:rPr>
        <w:t>(</w:t>
      </w:r>
      <w:r w:rsidRPr="00BE3A81">
        <w:rPr>
          <w:rFonts w:asciiTheme="majorBidi" w:hAnsiTheme="majorBidi" w:cstheme="majorBidi"/>
          <w:sz w:val="24"/>
          <w:szCs w:val="24"/>
        </w:rPr>
        <w:t xml:space="preserve"> </w:t>
      </w:r>
      <w:r w:rsidR="002B1C2C" w:rsidRPr="00BE3A81">
        <w:rPr>
          <w:rFonts w:asciiTheme="majorBidi" w:hAnsiTheme="majorBidi" w:cstheme="majorBidi"/>
          <w:sz w:val="24"/>
          <w:szCs w:val="24"/>
        </w:rPr>
        <w:t>M</w:t>
      </w:r>
      <w:proofErr w:type="gramEnd"/>
      <w:r w:rsidR="002B1C2C" w:rsidRPr="00BE3A81">
        <w:rPr>
          <w:rFonts w:asciiTheme="majorBidi" w:hAnsiTheme="majorBidi" w:cstheme="majorBidi"/>
          <w:sz w:val="24"/>
          <w:szCs w:val="24"/>
        </w:rPr>
        <w:t>) , veuf(</w:t>
      </w:r>
      <w:proofErr w:type="spellStart"/>
      <w:r w:rsidR="002B1C2C" w:rsidRPr="00BE3A81">
        <w:rPr>
          <w:rFonts w:asciiTheme="majorBidi" w:hAnsiTheme="majorBidi" w:cstheme="majorBidi"/>
          <w:sz w:val="24"/>
          <w:szCs w:val="24"/>
        </w:rPr>
        <w:t>ve</w:t>
      </w:r>
      <w:proofErr w:type="spellEnd"/>
      <w:r w:rsidR="002B1C2C" w:rsidRPr="00BE3A81">
        <w:rPr>
          <w:rFonts w:asciiTheme="majorBidi" w:hAnsiTheme="majorBidi" w:cstheme="majorBidi"/>
          <w:sz w:val="24"/>
          <w:szCs w:val="24"/>
        </w:rPr>
        <w:t>) (V), divorcée(D).</w:t>
      </w:r>
    </w:p>
    <w:p w:rsidR="0024709B" w:rsidRPr="00BE3A81" w:rsidRDefault="0024709B" w:rsidP="0024709B">
      <w:p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sz w:val="24"/>
          <w:szCs w:val="24"/>
        </w:rPr>
        <w:t xml:space="preserve">Considérons la série statistique suivante : M </w:t>
      </w:r>
      <w:proofErr w:type="spellStart"/>
      <w:r w:rsidRPr="00BE3A81">
        <w:rPr>
          <w:rFonts w:asciiTheme="majorBidi" w:hAnsiTheme="majorBidi" w:cstheme="majorBidi"/>
          <w:sz w:val="24"/>
          <w:szCs w:val="24"/>
        </w:rPr>
        <w:t>M</w:t>
      </w:r>
      <w:proofErr w:type="spellEnd"/>
      <w:r w:rsidRPr="00BE3A81">
        <w:rPr>
          <w:rFonts w:asciiTheme="majorBidi" w:hAnsiTheme="majorBidi" w:cstheme="majorBidi"/>
          <w:sz w:val="24"/>
          <w:szCs w:val="24"/>
        </w:rPr>
        <w:t xml:space="preserve"> V </w:t>
      </w:r>
      <w:proofErr w:type="spellStart"/>
      <w:r w:rsidRPr="00BE3A81">
        <w:rPr>
          <w:rFonts w:asciiTheme="majorBidi" w:hAnsiTheme="majorBidi" w:cstheme="majorBidi"/>
          <w:sz w:val="24"/>
          <w:szCs w:val="24"/>
        </w:rPr>
        <w:t>V</w:t>
      </w:r>
      <w:proofErr w:type="spellEnd"/>
      <w:r w:rsidRPr="00BE3A81">
        <w:rPr>
          <w:rFonts w:asciiTheme="majorBidi" w:hAnsiTheme="majorBidi" w:cstheme="majorBidi"/>
          <w:sz w:val="24"/>
          <w:szCs w:val="24"/>
        </w:rPr>
        <w:t xml:space="preserve"> C M C </w:t>
      </w:r>
      <w:proofErr w:type="spellStart"/>
      <w:r w:rsidRPr="00BE3A81">
        <w:rPr>
          <w:rFonts w:asciiTheme="majorBidi" w:hAnsiTheme="majorBidi" w:cstheme="majorBidi"/>
          <w:sz w:val="24"/>
          <w:szCs w:val="24"/>
        </w:rPr>
        <w:t>C</w:t>
      </w:r>
      <w:proofErr w:type="spellEnd"/>
      <w:r w:rsidRPr="00BE3A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3A81">
        <w:rPr>
          <w:rFonts w:asciiTheme="majorBidi" w:hAnsiTheme="majorBidi" w:cstheme="majorBidi"/>
          <w:sz w:val="24"/>
          <w:szCs w:val="24"/>
        </w:rPr>
        <w:t>C</w:t>
      </w:r>
      <w:proofErr w:type="spellEnd"/>
      <w:r w:rsidRPr="00BE3A81">
        <w:rPr>
          <w:rFonts w:asciiTheme="majorBidi" w:hAnsiTheme="majorBidi" w:cstheme="majorBidi"/>
          <w:sz w:val="24"/>
          <w:szCs w:val="24"/>
        </w:rPr>
        <w:t xml:space="preserve"> M C M V C M D </w:t>
      </w:r>
      <w:proofErr w:type="spellStart"/>
      <w:r w:rsidRPr="00BE3A81">
        <w:rPr>
          <w:rFonts w:asciiTheme="majorBidi" w:hAnsiTheme="majorBidi" w:cstheme="majorBidi"/>
          <w:sz w:val="24"/>
          <w:szCs w:val="24"/>
        </w:rPr>
        <w:t>D</w:t>
      </w:r>
      <w:proofErr w:type="spellEnd"/>
      <w:r w:rsidRPr="00BE3A81">
        <w:rPr>
          <w:rFonts w:asciiTheme="majorBidi" w:hAnsiTheme="majorBidi" w:cstheme="majorBidi"/>
          <w:sz w:val="24"/>
          <w:szCs w:val="24"/>
        </w:rPr>
        <w:t xml:space="preserve"> C </w:t>
      </w:r>
      <w:proofErr w:type="spellStart"/>
      <w:r w:rsidRPr="00BE3A81">
        <w:rPr>
          <w:rFonts w:asciiTheme="majorBidi" w:hAnsiTheme="majorBidi" w:cstheme="majorBidi"/>
          <w:sz w:val="24"/>
          <w:szCs w:val="24"/>
        </w:rPr>
        <w:t>C</w:t>
      </w:r>
      <w:proofErr w:type="spellEnd"/>
      <w:r w:rsidRPr="00BE3A81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BE3A81">
        <w:rPr>
          <w:rFonts w:asciiTheme="majorBidi" w:hAnsiTheme="majorBidi" w:cstheme="majorBidi"/>
          <w:sz w:val="24"/>
          <w:szCs w:val="24"/>
        </w:rPr>
        <w:t xml:space="preserve">M </w:t>
      </w:r>
      <w:r w:rsidR="002B1C2C" w:rsidRPr="00BE3A81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24709B" w:rsidRPr="00BE3A81" w:rsidRDefault="0024709B" w:rsidP="002B1C2C">
      <w:p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sz w:val="24"/>
          <w:szCs w:val="24"/>
        </w:rPr>
        <w:t xml:space="preserve">Ici,     N= 20, </w:t>
      </w:r>
      <w:proofErr w:type="spellStart"/>
      <w:r w:rsidRPr="00BE3A81">
        <w:rPr>
          <w:rFonts w:asciiTheme="majorBidi" w:hAnsiTheme="majorBidi" w:cstheme="majorBidi"/>
          <w:sz w:val="24"/>
          <w:szCs w:val="24"/>
        </w:rPr>
        <w:t>n</w:t>
      </w:r>
      <w:r w:rsidRPr="00BE3A81">
        <w:rPr>
          <w:rFonts w:asciiTheme="majorBidi" w:hAnsiTheme="majorBidi" w:cstheme="majorBidi"/>
          <w:sz w:val="24"/>
          <w:szCs w:val="24"/>
          <w:vertAlign w:val="subscript"/>
        </w:rPr>
        <w:t>C</w:t>
      </w:r>
      <w:proofErr w:type="spellEnd"/>
      <w:r w:rsidRPr="00BE3A81">
        <w:rPr>
          <w:rFonts w:asciiTheme="majorBidi" w:hAnsiTheme="majorBidi" w:cstheme="majorBidi"/>
          <w:sz w:val="24"/>
          <w:szCs w:val="24"/>
        </w:rPr>
        <w:t xml:space="preserve">= 8, </w:t>
      </w:r>
      <w:proofErr w:type="spellStart"/>
      <w:r w:rsidRPr="00BE3A81">
        <w:rPr>
          <w:rFonts w:asciiTheme="majorBidi" w:hAnsiTheme="majorBidi" w:cstheme="majorBidi"/>
          <w:sz w:val="24"/>
          <w:szCs w:val="24"/>
        </w:rPr>
        <w:t>n</w:t>
      </w:r>
      <w:r w:rsidRPr="00BE3A81">
        <w:rPr>
          <w:rFonts w:asciiTheme="majorBidi" w:hAnsiTheme="majorBidi" w:cstheme="majorBidi"/>
          <w:sz w:val="24"/>
          <w:szCs w:val="24"/>
          <w:vertAlign w:val="subscript"/>
        </w:rPr>
        <w:t>M</w:t>
      </w:r>
      <w:proofErr w:type="spellEnd"/>
      <w:r w:rsidRPr="00BE3A81">
        <w:rPr>
          <w:rFonts w:asciiTheme="majorBidi" w:hAnsiTheme="majorBidi" w:cstheme="majorBidi"/>
          <w:sz w:val="24"/>
          <w:szCs w:val="24"/>
        </w:rPr>
        <w:t xml:space="preserve">= 7, </w:t>
      </w:r>
      <w:proofErr w:type="spellStart"/>
      <w:r w:rsidRPr="00BE3A81">
        <w:rPr>
          <w:rFonts w:asciiTheme="majorBidi" w:hAnsiTheme="majorBidi" w:cstheme="majorBidi"/>
          <w:sz w:val="24"/>
          <w:szCs w:val="24"/>
        </w:rPr>
        <w:t>n</w:t>
      </w:r>
      <w:r w:rsidRPr="00BE3A81">
        <w:rPr>
          <w:rFonts w:asciiTheme="majorBidi" w:hAnsiTheme="majorBidi" w:cstheme="majorBidi"/>
          <w:sz w:val="24"/>
          <w:szCs w:val="24"/>
          <w:vertAlign w:val="subscript"/>
        </w:rPr>
        <w:t>V</w:t>
      </w:r>
      <w:proofErr w:type="spellEnd"/>
      <w:r w:rsidRPr="00BE3A81">
        <w:rPr>
          <w:rFonts w:asciiTheme="majorBidi" w:hAnsiTheme="majorBidi" w:cstheme="majorBidi"/>
          <w:sz w:val="24"/>
          <w:szCs w:val="24"/>
        </w:rPr>
        <w:t xml:space="preserve">=3, </w:t>
      </w:r>
      <w:proofErr w:type="spellStart"/>
      <w:r w:rsidRPr="00BE3A81">
        <w:rPr>
          <w:rFonts w:asciiTheme="majorBidi" w:hAnsiTheme="majorBidi" w:cstheme="majorBidi"/>
          <w:sz w:val="24"/>
          <w:szCs w:val="24"/>
        </w:rPr>
        <w:t>n</w:t>
      </w:r>
      <w:r w:rsidRPr="00BE3A81">
        <w:rPr>
          <w:rFonts w:asciiTheme="majorBidi" w:hAnsiTheme="majorBidi" w:cstheme="majorBidi"/>
          <w:sz w:val="24"/>
          <w:szCs w:val="24"/>
          <w:vertAlign w:val="subscript"/>
        </w:rPr>
        <w:t>D</w:t>
      </w:r>
      <w:proofErr w:type="spellEnd"/>
      <w:r w:rsidRPr="00BE3A81">
        <w:rPr>
          <w:rFonts w:asciiTheme="majorBidi" w:hAnsiTheme="majorBidi" w:cstheme="majorBidi"/>
          <w:sz w:val="24"/>
          <w:szCs w:val="24"/>
        </w:rPr>
        <w:t xml:space="preserve">= 2 ; et   </w:t>
      </w:r>
      <w:proofErr w:type="spellStart"/>
      <w:r w:rsidRPr="00BE3A81">
        <w:rPr>
          <w:rFonts w:asciiTheme="majorBidi" w:hAnsiTheme="majorBidi" w:cstheme="majorBidi"/>
          <w:sz w:val="24"/>
          <w:szCs w:val="24"/>
        </w:rPr>
        <w:t>f</w:t>
      </w:r>
      <w:r w:rsidRPr="00BE3A81">
        <w:rPr>
          <w:rFonts w:asciiTheme="majorBidi" w:hAnsiTheme="majorBidi" w:cstheme="majorBidi"/>
          <w:sz w:val="24"/>
          <w:szCs w:val="24"/>
          <w:vertAlign w:val="subscript"/>
        </w:rPr>
        <w:t>C</w:t>
      </w:r>
      <w:proofErr w:type="spellEnd"/>
      <w:r w:rsidRPr="00BE3A81">
        <w:rPr>
          <w:rFonts w:asciiTheme="majorBidi" w:hAnsiTheme="majorBidi" w:cstheme="majorBidi"/>
          <w:sz w:val="24"/>
          <w:szCs w:val="24"/>
        </w:rPr>
        <w:t xml:space="preserve">= </w:t>
      </w:r>
      <w:proofErr w:type="gramStart"/>
      <w:r w:rsidR="002B1C2C" w:rsidRPr="00BE3A81">
        <w:rPr>
          <w:rFonts w:asciiTheme="majorBidi" w:hAnsiTheme="majorBidi" w:cstheme="majorBidi"/>
          <w:sz w:val="24"/>
          <w:szCs w:val="24"/>
        </w:rPr>
        <w:t xml:space="preserve">0.4 </w:t>
      </w:r>
      <w:r w:rsidRPr="00BE3A81">
        <w:rPr>
          <w:rFonts w:asciiTheme="majorBidi" w:hAnsiTheme="majorBidi" w:cstheme="majorBidi"/>
          <w:sz w:val="24"/>
          <w:szCs w:val="24"/>
        </w:rPr>
        <w:t>,</w:t>
      </w:r>
      <w:proofErr w:type="gramEnd"/>
      <w:r w:rsidRPr="00BE3A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3A81">
        <w:rPr>
          <w:rFonts w:asciiTheme="majorBidi" w:hAnsiTheme="majorBidi" w:cstheme="majorBidi"/>
          <w:sz w:val="24"/>
          <w:szCs w:val="24"/>
        </w:rPr>
        <w:t>f</w:t>
      </w:r>
      <w:r w:rsidRPr="00BE3A81">
        <w:rPr>
          <w:rFonts w:asciiTheme="majorBidi" w:hAnsiTheme="majorBidi" w:cstheme="majorBidi"/>
          <w:sz w:val="24"/>
          <w:szCs w:val="24"/>
          <w:vertAlign w:val="subscript"/>
        </w:rPr>
        <w:t>M</w:t>
      </w:r>
      <w:proofErr w:type="spellEnd"/>
      <w:r w:rsidRPr="00BE3A81">
        <w:rPr>
          <w:rFonts w:asciiTheme="majorBidi" w:hAnsiTheme="majorBidi" w:cstheme="majorBidi"/>
          <w:sz w:val="24"/>
          <w:szCs w:val="24"/>
        </w:rPr>
        <w:t xml:space="preserve">= </w:t>
      </w:r>
      <w:r w:rsidR="002B1C2C" w:rsidRPr="00BE3A81">
        <w:rPr>
          <w:rFonts w:asciiTheme="majorBidi" w:hAnsiTheme="majorBidi" w:cstheme="majorBidi"/>
          <w:sz w:val="24"/>
          <w:szCs w:val="24"/>
        </w:rPr>
        <w:t xml:space="preserve">0.35 </w:t>
      </w:r>
      <w:r w:rsidRPr="00BE3A8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E3A81">
        <w:rPr>
          <w:rFonts w:asciiTheme="majorBidi" w:hAnsiTheme="majorBidi" w:cstheme="majorBidi"/>
          <w:sz w:val="24"/>
          <w:szCs w:val="24"/>
        </w:rPr>
        <w:t>f</w:t>
      </w:r>
      <w:r w:rsidRPr="00BE3A81">
        <w:rPr>
          <w:rFonts w:asciiTheme="majorBidi" w:hAnsiTheme="majorBidi" w:cstheme="majorBidi"/>
          <w:sz w:val="24"/>
          <w:szCs w:val="24"/>
          <w:vertAlign w:val="subscript"/>
        </w:rPr>
        <w:t>V</w:t>
      </w:r>
      <w:proofErr w:type="spellEnd"/>
      <w:r w:rsidRPr="00BE3A81">
        <w:rPr>
          <w:rFonts w:asciiTheme="majorBidi" w:hAnsiTheme="majorBidi" w:cstheme="majorBidi"/>
          <w:sz w:val="24"/>
          <w:szCs w:val="24"/>
        </w:rPr>
        <w:t>=</w:t>
      </w:r>
      <w:r w:rsidR="002B1C2C" w:rsidRPr="00BE3A81">
        <w:rPr>
          <w:rFonts w:asciiTheme="majorBidi" w:hAnsiTheme="majorBidi" w:cstheme="majorBidi"/>
          <w:sz w:val="24"/>
          <w:szCs w:val="24"/>
        </w:rPr>
        <w:t xml:space="preserve">0.15 </w:t>
      </w:r>
      <w:r w:rsidRPr="00BE3A8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E3A81">
        <w:rPr>
          <w:rFonts w:asciiTheme="majorBidi" w:hAnsiTheme="majorBidi" w:cstheme="majorBidi"/>
          <w:sz w:val="24"/>
          <w:szCs w:val="24"/>
        </w:rPr>
        <w:t>f</w:t>
      </w:r>
      <w:r w:rsidRPr="00BE3A81">
        <w:rPr>
          <w:rFonts w:asciiTheme="majorBidi" w:hAnsiTheme="majorBidi" w:cstheme="majorBidi"/>
          <w:sz w:val="24"/>
          <w:szCs w:val="24"/>
          <w:vertAlign w:val="subscript"/>
        </w:rPr>
        <w:t>D</w:t>
      </w:r>
      <w:proofErr w:type="spellEnd"/>
      <w:r w:rsidRPr="00BE3A81">
        <w:rPr>
          <w:rFonts w:asciiTheme="majorBidi" w:hAnsiTheme="majorBidi" w:cstheme="majorBidi"/>
          <w:sz w:val="24"/>
          <w:szCs w:val="24"/>
        </w:rPr>
        <w:t xml:space="preserve">= </w:t>
      </w:r>
      <w:r w:rsidR="002B1C2C" w:rsidRPr="00BE3A81">
        <w:rPr>
          <w:rFonts w:asciiTheme="majorBidi" w:hAnsiTheme="majorBidi" w:cstheme="majorBidi"/>
          <w:sz w:val="24"/>
          <w:szCs w:val="24"/>
        </w:rPr>
        <w:t>0.1 ;</w:t>
      </w:r>
    </w:p>
    <w:p w:rsidR="00E46118" w:rsidRPr="00BE3A81" w:rsidRDefault="00E46118" w:rsidP="00E4611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E3A81">
        <w:rPr>
          <w:rFonts w:asciiTheme="majorBidi" w:hAnsiTheme="majorBidi" w:cstheme="majorBidi"/>
          <w:b/>
          <w:bCs/>
          <w:sz w:val="24"/>
          <w:szCs w:val="24"/>
        </w:rPr>
        <w:t xml:space="preserve">Tableaux associé un caractère </w:t>
      </w:r>
      <w:r w:rsidRPr="00BE3A81">
        <w:rPr>
          <w:rFonts w:asciiTheme="majorBidi" w:hAnsiTheme="majorBidi" w:cstheme="majorBidi"/>
          <w:b/>
          <w:bCs/>
          <w:sz w:val="24"/>
          <w:szCs w:val="24"/>
          <w:u w:val="single"/>
        </w:rPr>
        <w:t>quantitatif</w:t>
      </w:r>
      <w:r w:rsidRPr="00BE3A81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E46118" w:rsidRPr="00BE3A81" w:rsidRDefault="00E46118" w:rsidP="00E4611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E3A81">
        <w:rPr>
          <w:rFonts w:asciiTheme="majorBidi" w:hAnsiTheme="majorBidi" w:cstheme="majorBidi"/>
          <w:b/>
          <w:bCs/>
          <w:sz w:val="24"/>
          <w:szCs w:val="24"/>
        </w:rPr>
        <w:t>Quantitatif discret</w:t>
      </w:r>
    </w:p>
    <w:tbl>
      <w:tblPr>
        <w:tblW w:w="10067" w:type="dxa"/>
        <w:tblCellMar>
          <w:left w:w="0" w:type="dxa"/>
          <w:right w:w="0" w:type="dxa"/>
        </w:tblCellMar>
        <w:tblLook w:val="04A0"/>
      </w:tblPr>
      <w:tblGrid>
        <w:gridCol w:w="1420"/>
        <w:gridCol w:w="1017"/>
        <w:gridCol w:w="923"/>
        <w:gridCol w:w="1384"/>
        <w:gridCol w:w="1716"/>
        <w:gridCol w:w="1586"/>
        <w:gridCol w:w="2021"/>
      </w:tblGrid>
      <w:tr w:rsidR="00E46118" w:rsidRPr="00BE3A81" w:rsidTr="00655466">
        <w:trPr>
          <w:trHeight w:val="688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Valeurs de la </w:t>
            </w:r>
            <w:proofErr w:type="spellStart"/>
            <w:r w:rsidRPr="00BE3A81">
              <w:rPr>
                <w:rFonts w:asciiTheme="majorBidi" w:hAnsiTheme="majorBidi" w:cstheme="majorBidi"/>
                <w:sz w:val="24"/>
                <w:szCs w:val="24"/>
              </w:rPr>
              <w:t>v.</w:t>
            </w:r>
            <w:r w:rsidR="00100DAC" w:rsidRPr="00BE3A81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proofErr w:type="spellEnd"/>
            <w:r w:rsidR="00100DAC"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discret 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118" w:rsidRPr="00BE3A81" w:rsidRDefault="00B04222" w:rsidP="00B0422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118" w:rsidRPr="00BE3A81" w:rsidRDefault="00B04222" w:rsidP="00B0422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118" w:rsidRPr="00BE3A81" w:rsidRDefault="00D1583E" w:rsidP="009E3DAA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 w:rsidRPr="00D1583E"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35" type="#_x0000_t75" style="position:absolute;left:0;text-align:left;margin-left:11.4pt;margin-top:52.4pt;width:31.95pt;height:18pt;z-index:251667456;mso-position-horizontal-relative:text;mso-position-vertical-relative:text">
                  <v:imagedata r:id="rId13" o:title=""/>
                </v:shape>
                <o:OLEObject Type="Embed" ProgID="Equation.3" ShapeID="_x0000_s1035" DrawAspect="Content" ObjectID="_1672155522" r:id="rId14"/>
              </w:pict>
            </w:r>
            <w:r w:rsidRPr="00D1583E"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34.15pt;margin-top:2.9pt;width:0;height:13.5pt;flip:y;z-index:251660288;mso-position-horizontal-relative:text;mso-position-vertical-relative:text" o:connectortype="straight">
                  <v:stroke endarrow="block"/>
                </v:shape>
              </w:pict>
            </w:r>
            <w:r w:rsidR="009E3DAA" w:rsidRPr="00BE3A81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="009E3DAA"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118" w:rsidRPr="00BE3A81" w:rsidRDefault="00D1583E" w:rsidP="009E3DA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34" type="#_x0000_t75" style="position:absolute;left:0;text-align:left;margin-left:14.95pt;margin-top:52.4pt;width:30pt;height:18pt;z-index:251666432;mso-position-horizontal-relative:text;mso-position-vertical-relative:text">
                  <v:imagedata r:id="rId15" o:title=""/>
                </v:shape>
                <o:OLEObject Type="Embed" ProgID="Equation.3" ShapeID="_x0000_s1034" DrawAspect="Content" ObjectID="_1672155523" r:id="rId16"/>
              </w:pic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29" type="#_x0000_t32" style="position:absolute;left:0;text-align:left;margin-left:43.7pt;margin-top:2.9pt;width:0;height:13.5pt;z-index:251661312;mso-position-horizontal-relative:text;mso-position-vertical-relative:text" o:connectortype="straight">
                  <v:stroke endarrow="block"/>
                </v:shape>
              </w:pict>
            </w:r>
            <w:r w:rsidR="009E3DAA" w:rsidRPr="00BE3A81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="009E3DAA"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118" w:rsidRPr="00BE3A81" w:rsidRDefault="00D1583E" w:rsidP="009E3DA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33" type="#_x0000_t75" style="position:absolute;left:0;text-align:left;margin-left:7.4pt;margin-top:52.4pt;width:36pt;height:18pt;z-index:251665408;mso-position-horizontal-relative:text;mso-position-vertical-relative:text">
                  <v:imagedata r:id="rId17" o:title=""/>
                </v:shape>
                <o:OLEObject Type="Embed" ProgID="Equation.3" ShapeID="_x0000_s1033" DrawAspect="Content" ObjectID="_1672155524" r:id="rId18"/>
              </w:pic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30" type="#_x0000_t32" style="position:absolute;left:0;text-align:left;margin-left:43.4pt;margin-top:2.9pt;width:0;height:13.5pt;flip:y;z-index:251662336;mso-position-horizontal-relative:text;mso-position-vertical-relative:text" o:connectortype="straight">
                  <v:stroke endarrow="block"/>
                </v:shape>
              </w:pict>
            </w:r>
            <w:r w:rsidR="009E3DAA" w:rsidRPr="00BE3A81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="009E3DAA"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118" w:rsidRPr="00BE3A81" w:rsidRDefault="00D1583E" w:rsidP="009E3DA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32" type="#_x0000_t75" style="position:absolute;left:0;text-align:left;margin-left:10.35pt;margin-top:52.4pt;width:40pt;height:18pt;z-index:251664384;mso-position-horizontal-relative:text;mso-position-vertical-relative:text">
                  <v:imagedata r:id="rId19" o:title=""/>
                </v:shape>
                <o:OLEObject Type="Embed" ProgID="Equation.3" ShapeID="_x0000_s1032" DrawAspect="Content" ObjectID="_1672155525" r:id="rId20"/>
              </w:pic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31" type="#_x0000_t32" style="position:absolute;left:0;text-align:left;margin-left:50.35pt;margin-top:2.9pt;width:0;height:13.5pt;z-index:251663360;mso-position-horizontal-relative:text;mso-position-vertical-relative:text" o:connectortype="straight">
                  <v:stroke endarrow="block"/>
                </v:shape>
              </w:pict>
            </w:r>
            <w:r w:rsidR="009E3DAA" w:rsidRPr="00BE3A81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="009E3DAA"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i</w:t>
            </w:r>
          </w:p>
        </w:tc>
      </w:tr>
      <w:tr w:rsidR="00E46118" w:rsidRPr="00BE3A81" w:rsidTr="00655466">
        <w:trPr>
          <w:trHeight w:val="362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>=f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>=1-f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>=n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>=N-n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E46118" w:rsidRPr="00BE3A81" w:rsidTr="00655466">
        <w:trPr>
          <w:trHeight w:val="373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>=f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>+f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>=1-(f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>+f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>=n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>+n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N2=1-(n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>+n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</w:p>
        </w:tc>
      </w:tr>
      <w:tr w:rsidR="00E46118" w:rsidRPr="00BE3A81" w:rsidTr="00655466">
        <w:trPr>
          <w:trHeight w:val="908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118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C3EE2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118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C3EE2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118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C3EE2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118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C3EE2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118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C3EE2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118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C3EE2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118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C3EE2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</w:tc>
      </w:tr>
      <w:tr w:rsidR="00E46118" w:rsidRPr="00BE3A81" w:rsidTr="00655466">
        <w:trPr>
          <w:trHeight w:val="414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p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3A81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p</w:t>
            </w:r>
            <w:proofErr w:type="spellEnd"/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3A81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p</w:t>
            </w:r>
            <w:proofErr w:type="spellEnd"/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118" w:rsidRPr="00BE3A81" w:rsidRDefault="00D1583E" w:rsidP="006554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38" type="#_x0000_t75" style="position:absolute;left:0;text-align:left;margin-left:-7.65pt;margin-top:13.7pt;width:67.95pt;height:35pt;z-index:251670528;mso-position-horizontal-relative:text;mso-position-vertical-relative:text">
                  <v:imagedata r:id="rId21" o:title=""/>
                </v:shape>
                <o:OLEObject Type="Embed" ProgID="Equation.3" ShapeID="_x0000_s1038" DrawAspect="Content" ObjectID="_1672155526" r:id="rId22"/>
              </w:pic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118" w:rsidRPr="00BE3A81" w:rsidRDefault="00D1583E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39" type="#_x0000_t75" style="position:absolute;margin-left:-4.8pt;margin-top:13.7pt;width:85pt;height:35pt;z-index:251671552;mso-position-horizontal-relative:text;mso-position-vertical-relative:text">
                  <v:imagedata r:id="rId23" o:title=""/>
                </v:shape>
                <o:OLEObject Type="Embed" ProgID="Equation.3" ShapeID="_x0000_s1039" DrawAspect="Content" ObjectID="_1672155527" r:id="rId24"/>
              </w:pic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118" w:rsidRPr="00BE3A81" w:rsidRDefault="00D1583E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40" type="#_x0000_t75" style="position:absolute;margin-left:-3.85pt;margin-top:13.7pt;width:77pt;height:35pt;z-index:251672576;mso-position-horizontal-relative:text;mso-position-vertical-relative:text">
                  <v:imagedata r:id="rId25" o:title=""/>
                </v:shape>
                <o:OLEObject Type="Embed" ProgID="Equation.3" ShapeID="_x0000_s1040" DrawAspect="Content" ObjectID="_1672155528" r:id="rId26"/>
              </w:pic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118" w:rsidRPr="00BE3A81" w:rsidRDefault="00D1583E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41" type="#_x0000_t75" style="position:absolute;margin-left:-6.15pt;margin-top:13.7pt;width:93pt;height:35pt;z-index:251673600;mso-position-horizontal-relative:text;mso-position-vertical-relative:text">
                  <v:imagedata r:id="rId27" o:title=""/>
                </v:shape>
                <o:OLEObject Type="Embed" ProgID="Equation.3" ShapeID="_x0000_s1041" DrawAspect="Content" ObjectID="_1672155529" r:id="rId28"/>
              </w:pict>
            </w:r>
          </w:p>
        </w:tc>
      </w:tr>
      <w:tr w:rsidR="00E46118" w:rsidRPr="00BE3A81" w:rsidTr="00655466">
        <w:trPr>
          <w:trHeight w:val="424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D1583E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36" type="#_x0000_t75" style="position:absolute;margin-left:69.15pt;margin-top:.8pt;width:43pt;height:30.7pt;z-index:251668480;mso-position-horizontal-relative:text;mso-position-vertical-relative:text">
                  <v:imagedata r:id="rId29" o:title=""/>
                </v:shape>
                <o:OLEObject Type="Embed" ProgID="Equation.3" ShapeID="_x0000_s1036" DrawAspect="Content" ObjectID="_1672155530" r:id="rId30"/>
              </w:pict>
            </w:r>
            <w:r w:rsidR="00E46118" w:rsidRPr="00BE3A81">
              <w:rPr>
                <w:rFonts w:asciiTheme="majorBidi" w:hAnsiTheme="majorBidi" w:cstheme="majorBidi"/>
                <w:sz w:val="24"/>
                <w:szCs w:val="24"/>
              </w:rPr>
              <w:t>Total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118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118" w:rsidRPr="00BE3A81" w:rsidRDefault="00D1583E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37" type="#_x0000_t75" style="position:absolute;margin-left:-4.45pt;margin-top:-3.5pt;width:42.95pt;height:35pt;z-index:251669504;mso-position-horizontal-relative:text;mso-position-vertical-relative:text">
                  <v:imagedata r:id="rId31" o:title=""/>
                </v:shape>
                <o:OLEObject Type="Embed" ProgID="Equation.3" ShapeID="_x0000_s1037" DrawAspect="Content" ObjectID="_1672155531" r:id="rId32"/>
              </w:pic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118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118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118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118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46118" w:rsidRPr="00BE3A81" w:rsidRDefault="00E46118" w:rsidP="00E46118">
      <w:pPr>
        <w:rPr>
          <w:rFonts w:asciiTheme="majorBidi" w:hAnsiTheme="majorBidi" w:cstheme="majorBidi"/>
          <w:sz w:val="24"/>
          <w:szCs w:val="24"/>
        </w:rPr>
      </w:pPr>
    </w:p>
    <w:p w:rsidR="00655466" w:rsidRPr="00BE3A81" w:rsidRDefault="00655466" w:rsidP="00655466">
      <w:p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b/>
          <w:bCs/>
          <w:sz w:val="24"/>
          <w:szCs w:val="24"/>
        </w:rPr>
        <w:t>2.1.2. Exemple (variable quantitatif discret)</w:t>
      </w:r>
    </w:p>
    <w:p w:rsidR="00655466" w:rsidRPr="00BE3A81" w:rsidRDefault="00655466" w:rsidP="00655466">
      <w:p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sz w:val="24"/>
          <w:szCs w:val="24"/>
        </w:rPr>
        <w:t xml:space="preserve">Une enquête réalisée dans un village sur le nombre d’enfants à charge par famille. </w:t>
      </w:r>
      <w:proofErr w:type="gramStart"/>
      <w:r w:rsidRPr="00BE3A81">
        <w:rPr>
          <w:rFonts w:asciiTheme="majorBidi" w:hAnsiTheme="majorBidi" w:cstheme="majorBidi"/>
          <w:sz w:val="24"/>
          <w:szCs w:val="24"/>
        </w:rPr>
        <w:t>les</w:t>
      </w:r>
      <w:proofErr w:type="gramEnd"/>
      <w:r w:rsidRPr="00BE3A81">
        <w:rPr>
          <w:rFonts w:asciiTheme="majorBidi" w:hAnsiTheme="majorBidi" w:cstheme="majorBidi"/>
          <w:sz w:val="24"/>
          <w:szCs w:val="24"/>
        </w:rPr>
        <w:t xml:space="preserve"> résultats sont données par ce tableau : </w:t>
      </w:r>
    </w:p>
    <w:tbl>
      <w:tblPr>
        <w:tblW w:w="9513" w:type="dxa"/>
        <w:tblCellMar>
          <w:left w:w="0" w:type="dxa"/>
          <w:right w:w="0" w:type="dxa"/>
        </w:tblCellMar>
        <w:tblLook w:val="04A0"/>
      </w:tblPr>
      <w:tblGrid>
        <w:gridCol w:w="1817"/>
        <w:gridCol w:w="820"/>
        <w:gridCol w:w="931"/>
        <w:gridCol w:w="1189"/>
        <w:gridCol w:w="1189"/>
        <w:gridCol w:w="1189"/>
        <w:gridCol w:w="1189"/>
        <w:gridCol w:w="1189"/>
      </w:tblGrid>
      <w:tr w:rsidR="00655466" w:rsidRPr="00BE3A81" w:rsidTr="00F94F98">
        <w:trPr>
          <w:trHeight w:val="764"/>
        </w:trPr>
        <w:tc>
          <w:tcPr>
            <w:tcW w:w="181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655466" w:rsidP="006554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Nombre d’enfants </w:t>
            </w:r>
          </w:p>
        </w:tc>
        <w:tc>
          <w:tcPr>
            <w:tcW w:w="82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655466" w:rsidP="006554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93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655466" w:rsidP="006554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18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655466" w:rsidP="006554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18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655466" w:rsidP="006554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18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655466" w:rsidP="006554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118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655466" w:rsidP="006554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118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655466" w:rsidP="006554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6 </w:t>
            </w:r>
          </w:p>
        </w:tc>
      </w:tr>
      <w:tr w:rsidR="00655466" w:rsidRPr="00BE3A81" w:rsidTr="00655466">
        <w:trPr>
          <w:trHeight w:val="716"/>
        </w:trPr>
        <w:tc>
          <w:tcPr>
            <w:tcW w:w="1817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655466" w:rsidP="006554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ni (Effectif) </w:t>
            </w:r>
          </w:p>
        </w:tc>
        <w:tc>
          <w:tcPr>
            <w:tcW w:w="82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655466" w:rsidP="006554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18 </w:t>
            </w:r>
          </w:p>
        </w:tc>
        <w:tc>
          <w:tcPr>
            <w:tcW w:w="931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655466" w:rsidP="006554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32 </w:t>
            </w:r>
          </w:p>
        </w:tc>
        <w:tc>
          <w:tcPr>
            <w:tcW w:w="1189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655466" w:rsidP="006554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66 </w:t>
            </w:r>
          </w:p>
        </w:tc>
        <w:tc>
          <w:tcPr>
            <w:tcW w:w="1189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655466" w:rsidP="006554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41 </w:t>
            </w:r>
          </w:p>
        </w:tc>
        <w:tc>
          <w:tcPr>
            <w:tcW w:w="1189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655466" w:rsidP="006554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32 </w:t>
            </w:r>
          </w:p>
        </w:tc>
        <w:tc>
          <w:tcPr>
            <w:tcW w:w="1189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655466" w:rsidP="006554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9 </w:t>
            </w:r>
          </w:p>
        </w:tc>
        <w:tc>
          <w:tcPr>
            <w:tcW w:w="1189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655466" w:rsidP="006554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</w:p>
        </w:tc>
      </w:tr>
    </w:tbl>
    <w:p w:rsidR="008C3EE2" w:rsidRPr="00BE3A81" w:rsidRDefault="00DD471B" w:rsidP="00F94F98">
      <w:pPr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b/>
          <w:bCs/>
          <w:sz w:val="24"/>
          <w:szCs w:val="24"/>
        </w:rPr>
        <w:t>Quantitatif continu:</w:t>
      </w:r>
    </w:p>
    <w:p w:rsidR="00F94F98" w:rsidRDefault="00F94F98" w:rsidP="00F94F98">
      <w:p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sz w:val="24"/>
          <w:szCs w:val="24"/>
        </w:rPr>
        <w:t>Dans le cas d’une variable statistique continue, les observations sont nécessairement regroupées par classes.</w:t>
      </w:r>
    </w:p>
    <w:p w:rsidR="009A0093" w:rsidRPr="00BE3A81" w:rsidRDefault="009A0093" w:rsidP="00F94F98">
      <w:pPr>
        <w:rPr>
          <w:rFonts w:asciiTheme="majorBidi" w:hAnsiTheme="majorBidi" w:cstheme="majorBidi"/>
          <w:sz w:val="24"/>
          <w:szCs w:val="24"/>
        </w:rPr>
      </w:pPr>
    </w:p>
    <w:tbl>
      <w:tblPr>
        <w:tblW w:w="10491" w:type="dxa"/>
        <w:tblInd w:w="-282" w:type="dxa"/>
        <w:tblCellMar>
          <w:left w:w="0" w:type="dxa"/>
          <w:right w:w="0" w:type="dxa"/>
        </w:tblCellMar>
        <w:tblLook w:val="04A0"/>
      </w:tblPr>
      <w:tblGrid>
        <w:gridCol w:w="1605"/>
        <w:gridCol w:w="1231"/>
        <w:gridCol w:w="851"/>
        <w:gridCol w:w="850"/>
        <w:gridCol w:w="1276"/>
        <w:gridCol w:w="1417"/>
        <w:gridCol w:w="1418"/>
        <w:gridCol w:w="1843"/>
      </w:tblGrid>
      <w:tr w:rsidR="00F94F98" w:rsidRPr="00BE3A81" w:rsidTr="00F94F98">
        <w:trPr>
          <w:trHeight w:val="688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1E0113" w:rsidP="001E01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[</w:t>
            </w:r>
            <w:proofErr w:type="spellStart"/>
            <w:r w:rsidRPr="00BE3A81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i</w:t>
            </w:r>
            <w:proofErr w:type="spellEnd"/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BE3A81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i</w:t>
            </w:r>
            <w:proofErr w:type="spellEnd"/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+1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[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4F98" w:rsidRPr="00BE3A81" w:rsidRDefault="00F94F98" w:rsidP="00F94F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Centre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341989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341989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D1583E" w:rsidP="00341989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 w:rsidRPr="00D1583E"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64" type="#_x0000_t75" style="position:absolute;left:0;text-align:left;margin-left:11.4pt;margin-top:27.15pt;width:31.95pt;height:18pt;z-index:251699200;mso-position-horizontal-relative:text;mso-position-vertical-relative:text">
                  <v:imagedata r:id="rId13" o:title=""/>
                </v:shape>
                <o:OLEObject Type="Embed" ProgID="Equation.3" ShapeID="_x0000_s1064" DrawAspect="Content" ObjectID="_1672155532" r:id="rId33"/>
              </w:pict>
            </w:r>
            <w:r w:rsidRPr="00D1583E"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57" type="#_x0000_t32" style="position:absolute;left:0;text-align:left;margin-left:34.15pt;margin-top:2.9pt;width:0;height:13.5pt;flip:y;z-index:251692032;mso-position-horizontal-relative:text;mso-position-vertical-relative:text" o:connectortype="straight">
                  <v:stroke endarrow="block"/>
                </v:shape>
              </w:pict>
            </w:r>
            <w:r w:rsidR="00F94F98" w:rsidRPr="00BE3A81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="00F94F98"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D1583E" w:rsidP="003419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63" type="#_x0000_t75" style="position:absolute;left:0;text-align:left;margin-left:14.95pt;margin-top:23.5pt;width:30pt;height:24.4pt;z-index:251698176;mso-position-horizontal-relative:text;mso-position-vertical-relative:text">
                  <v:imagedata r:id="rId15" o:title=""/>
                </v:shape>
                <o:OLEObject Type="Embed" ProgID="Equation.3" ShapeID="_x0000_s1063" DrawAspect="Content" ObjectID="_1672155533" r:id="rId34"/>
              </w:pic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58" type="#_x0000_t32" style="position:absolute;left:0;text-align:left;margin-left:43.7pt;margin-top:2.9pt;width:0;height:13.5pt;z-index:251693056;mso-position-horizontal-relative:text;mso-position-vertical-relative:text" o:connectortype="straight">
                  <v:stroke endarrow="block"/>
                </v:shape>
              </w:pict>
            </w:r>
            <w:r w:rsidR="00F94F98" w:rsidRPr="00BE3A81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="00F94F98"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D1583E" w:rsidP="003419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62" type="#_x0000_t75" style="position:absolute;left:0;text-align:left;margin-left:7.4pt;margin-top:25.4pt;width:36pt;height:18pt;z-index:251697152;mso-position-horizontal-relative:text;mso-position-vertical-relative:text">
                  <v:imagedata r:id="rId17" o:title=""/>
                </v:shape>
                <o:OLEObject Type="Embed" ProgID="Equation.3" ShapeID="_x0000_s1062" DrawAspect="Content" ObjectID="_1672155534" r:id="rId35"/>
              </w:pic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59" type="#_x0000_t32" style="position:absolute;left:0;text-align:left;margin-left:43.4pt;margin-top:2.9pt;width:0;height:13.5pt;flip:y;z-index:251694080;mso-position-horizontal-relative:text;mso-position-vertical-relative:text" o:connectortype="straight">
                  <v:stroke endarrow="block"/>
                </v:shape>
              </w:pict>
            </w:r>
            <w:r w:rsidR="00F94F98" w:rsidRPr="00BE3A81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="00F94F98"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D1583E" w:rsidP="003419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61" type="#_x0000_t75" style="position:absolute;left:0;text-align:left;margin-left:3.6pt;margin-top:20.9pt;width:40pt;height:18pt;z-index:251696128;mso-position-horizontal-relative:text;mso-position-vertical-relative:text">
                  <v:imagedata r:id="rId19" o:title=""/>
                </v:shape>
                <o:OLEObject Type="Embed" ProgID="Equation.3" ShapeID="_x0000_s1061" DrawAspect="Content" ObjectID="_1672155535" r:id="rId36"/>
              </w:pic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60" type="#_x0000_t32" style="position:absolute;left:0;text-align:left;margin-left:50.35pt;margin-top:2.9pt;width:0;height:13.5pt;z-index:251695104;mso-position-horizontal-relative:text;mso-position-vertical-relative:text" o:connectortype="straight">
                  <v:stroke endarrow="block"/>
                </v:shape>
              </w:pict>
            </w:r>
            <w:r w:rsidR="00F94F98" w:rsidRPr="00BE3A81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="00F94F98"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i</w:t>
            </w:r>
          </w:p>
        </w:tc>
      </w:tr>
      <w:tr w:rsidR="00F94F98" w:rsidRPr="00BE3A81" w:rsidTr="00F94F98">
        <w:trPr>
          <w:trHeight w:val="362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1E0113" w:rsidP="001E01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[e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gramStart"/>
            <w:r w:rsidRPr="00BE3A81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>[</w:t>
            </w:r>
            <w:proofErr w:type="gramEnd"/>
          </w:p>
        </w:tc>
        <w:tc>
          <w:tcPr>
            <w:tcW w:w="12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4F98" w:rsidRPr="00BE3A81" w:rsidRDefault="001E0113" w:rsidP="00F94F98">
            <w:pP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341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341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341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>=f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341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>=1-f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341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>=n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341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>=N-n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F94F98" w:rsidRPr="00BE3A81" w:rsidTr="00F94F98">
        <w:trPr>
          <w:trHeight w:val="373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1E0113" w:rsidP="001E01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[e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gramStart"/>
            <w:r w:rsidRPr="00BE3A81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>[</w:t>
            </w:r>
            <w:proofErr w:type="gramEnd"/>
          </w:p>
        </w:tc>
        <w:tc>
          <w:tcPr>
            <w:tcW w:w="12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4F98" w:rsidRPr="00BE3A81" w:rsidRDefault="001E0113" w:rsidP="001E01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341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341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341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>=f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>+f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341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>=1-(f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>+f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341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>=n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>+n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341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N2=1-(n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>+n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</w:p>
        </w:tc>
      </w:tr>
      <w:tr w:rsidR="00F94F98" w:rsidRPr="00BE3A81" w:rsidTr="00F94F98">
        <w:trPr>
          <w:trHeight w:val="708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F94F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4F98" w:rsidRPr="00BE3A81" w:rsidRDefault="00F94F98" w:rsidP="00F94F9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F94F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F94F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F94F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F94F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F94F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F94F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F94F98" w:rsidRPr="00BE3A81" w:rsidTr="00F94F98">
        <w:trPr>
          <w:trHeight w:val="414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1E0113" w:rsidP="001E01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[</w:t>
            </w:r>
            <w:proofErr w:type="spellStart"/>
            <w:r w:rsidRPr="00BE3A81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p</w:t>
            </w:r>
            <w:proofErr w:type="spellEnd"/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-1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E3A81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p</w:t>
            </w:r>
            <w:proofErr w:type="spellEnd"/>
            <w:r w:rsidRPr="00BE3A81">
              <w:rPr>
                <w:rFonts w:asciiTheme="majorBidi" w:hAnsiTheme="majorBidi" w:cstheme="majorBidi"/>
                <w:sz w:val="24"/>
                <w:szCs w:val="24"/>
              </w:rPr>
              <w:t>[</w:t>
            </w:r>
            <w:proofErr w:type="gramEnd"/>
          </w:p>
        </w:tc>
        <w:tc>
          <w:tcPr>
            <w:tcW w:w="12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4F98" w:rsidRPr="00BE3A81" w:rsidRDefault="001E0113" w:rsidP="001E01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34198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3A81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p</w:t>
            </w:r>
            <w:proofErr w:type="spellEnd"/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34198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3A81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p</w:t>
            </w:r>
            <w:proofErr w:type="spellEnd"/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D1583E" w:rsidP="003419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65" type="#_x0000_t75" style="position:absolute;left:0;text-align:left;margin-left:-7.65pt;margin-top:13.7pt;width:67.95pt;height:35pt;z-index:251701248;mso-position-horizontal-relative:text;mso-position-vertical-relative:text">
                  <v:imagedata r:id="rId21" o:title=""/>
                </v:shape>
                <o:OLEObject Type="Embed" ProgID="Equation.3" ShapeID="_x0000_s1065" DrawAspect="Content" ObjectID="_1672155536" r:id="rId37"/>
              </w:pic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D1583E" w:rsidP="00341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66" type="#_x0000_t75" style="position:absolute;margin-left:-4.8pt;margin-top:13.7pt;width:85pt;height:35pt;z-index:251702272;mso-position-horizontal-relative:text;mso-position-vertical-relative:text">
                  <v:imagedata r:id="rId23" o:title=""/>
                </v:shape>
                <o:OLEObject Type="Embed" ProgID="Equation.3" ShapeID="_x0000_s1066" DrawAspect="Content" ObjectID="_1672155537" r:id="rId38"/>
              </w:pic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D1583E" w:rsidP="00341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67" type="#_x0000_t75" style="position:absolute;margin-left:-3.85pt;margin-top:13.7pt;width:77pt;height:35pt;z-index:251703296;mso-position-horizontal-relative:text;mso-position-vertical-relative:text">
                  <v:imagedata r:id="rId25" o:title=""/>
                </v:shape>
                <o:OLEObject Type="Embed" ProgID="Equation.3" ShapeID="_x0000_s1067" DrawAspect="Content" ObjectID="_1672155538" r:id="rId39"/>
              </w:pic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D1583E" w:rsidP="00341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68" type="#_x0000_t75" style="position:absolute;margin-left:-6.15pt;margin-top:13.7pt;width:93pt;height:35pt;z-index:251704320;mso-position-horizontal-relative:text;mso-position-vertical-relative:text">
                  <v:imagedata r:id="rId27" o:title=""/>
                </v:shape>
                <o:OLEObject Type="Embed" ProgID="Equation.3" ShapeID="_x0000_s1068" DrawAspect="Content" ObjectID="_1672155539" r:id="rId40"/>
              </w:pict>
            </w:r>
          </w:p>
        </w:tc>
      </w:tr>
      <w:tr w:rsidR="00F94F98" w:rsidRPr="00BE3A81" w:rsidTr="00F94F98">
        <w:trPr>
          <w:trHeight w:val="424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D1583E" w:rsidP="00341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69" type="#_x0000_t75" style="position:absolute;margin-left:132.15pt;margin-top:-3.5pt;width:43pt;height:30.7pt;z-index:251706368;mso-position-horizontal-relative:text;mso-position-vertical-relative:text">
                  <v:imagedata r:id="rId29" o:title=""/>
                </v:shape>
                <o:OLEObject Type="Embed" ProgID="Equation.3" ShapeID="_x0000_s1069" DrawAspect="Content" ObjectID="_1672155540" r:id="rId41"/>
              </w:pict>
            </w:r>
            <w:r w:rsidR="00F94F98" w:rsidRPr="00BE3A81">
              <w:rPr>
                <w:rFonts w:asciiTheme="majorBidi" w:hAnsiTheme="majorBidi" w:cstheme="majorBidi"/>
                <w:sz w:val="24"/>
                <w:szCs w:val="24"/>
              </w:rPr>
              <w:t>Total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4F98" w:rsidRPr="00BE3A81" w:rsidRDefault="00D1583E" w:rsidP="00F94F9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71" type="#_x0000_t32" style="position:absolute;margin-left:-3.5pt;margin-top:-3.5pt;width:55.4pt;height:30.7pt;flip:x;z-index:251708416;mso-position-horizontal-relative:text;mso-position-vertical-relative:text" o:connectortype="straight"/>
              </w:pic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341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D1583E" w:rsidP="00341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70" type="#_x0000_t75" style="position:absolute;margin-left:-4.45pt;margin-top:-3.5pt;width:42.95pt;height:35pt;z-index:251707392;mso-position-horizontal-relative:text;mso-position-vertical-relative:text">
                  <v:imagedata r:id="rId31" o:title=""/>
                </v:shape>
                <o:OLEObject Type="Embed" ProgID="Equation.3" ShapeID="_x0000_s1070" DrawAspect="Content" ObjectID="_1672155541" r:id="rId42"/>
              </w:pic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341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341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341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341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94F98" w:rsidRPr="00BE3A81" w:rsidRDefault="00F94F98" w:rsidP="00F94F98">
      <w:pPr>
        <w:rPr>
          <w:rFonts w:asciiTheme="majorBidi" w:hAnsiTheme="majorBidi" w:cstheme="majorBidi"/>
          <w:sz w:val="24"/>
          <w:szCs w:val="24"/>
        </w:rPr>
      </w:pPr>
    </w:p>
    <w:p w:rsidR="008C3EE2" w:rsidRPr="00BE3A81" w:rsidRDefault="00D1583E" w:rsidP="00F246E1">
      <w:pPr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72" type="#_x0000_t75" style="position:absolute;left:0;text-align:left;margin-left:165.8pt;margin-top:19.15pt;width:63pt;height:31pt;z-index:251709440">
            <v:imagedata r:id="rId43" o:title=""/>
          </v:shape>
          <o:OLEObject Type="Embed" ProgID="Equation.3" ShapeID="_x0000_s1072" DrawAspect="Content" ObjectID="_1672155542" r:id="rId44"/>
        </w:pict>
      </w:r>
      <w:r w:rsidR="00DD471B" w:rsidRPr="00BE3A81">
        <w:rPr>
          <w:rFonts w:asciiTheme="majorBidi" w:hAnsiTheme="majorBidi" w:cstheme="majorBidi"/>
          <w:sz w:val="24"/>
          <w:szCs w:val="24"/>
        </w:rPr>
        <w:t xml:space="preserve">Le centre d’une classe est </w:t>
      </w:r>
    </w:p>
    <w:p w:rsidR="00F246E1" w:rsidRPr="00BE3A81" w:rsidRDefault="00F246E1" w:rsidP="00F246E1">
      <w:pPr>
        <w:ind w:left="720"/>
        <w:rPr>
          <w:rFonts w:asciiTheme="majorBidi" w:hAnsiTheme="majorBidi" w:cstheme="majorBidi"/>
          <w:sz w:val="24"/>
          <w:szCs w:val="24"/>
        </w:rPr>
      </w:pPr>
    </w:p>
    <w:p w:rsidR="008C3EE2" w:rsidRPr="00BE3A81" w:rsidRDefault="00DD471B" w:rsidP="00F246E1">
      <w:pPr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sz w:val="24"/>
          <w:szCs w:val="24"/>
        </w:rPr>
        <w:t xml:space="preserve">L’amplitude  d’une classe est: </w:t>
      </w:r>
      <w:r w:rsidRPr="00BE3A81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BE3A81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i</w:t>
      </w:r>
      <w:r w:rsidRPr="00BE3A81">
        <w:rPr>
          <w:rFonts w:asciiTheme="majorBidi" w:hAnsiTheme="majorBidi" w:cstheme="majorBidi"/>
          <w:b/>
          <w:bCs/>
          <w:sz w:val="24"/>
          <w:szCs w:val="24"/>
        </w:rPr>
        <w:t>=</w:t>
      </w:r>
      <w:proofErr w:type="spellStart"/>
      <w:r w:rsidRPr="00BE3A81"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BE3A81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i</w:t>
      </w:r>
      <w:proofErr w:type="spellEnd"/>
      <w:r w:rsidRPr="00BE3A81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+1</w:t>
      </w:r>
      <w:r w:rsidRPr="00BE3A81">
        <w:rPr>
          <w:rFonts w:asciiTheme="majorBidi" w:hAnsiTheme="majorBidi" w:cstheme="majorBidi"/>
          <w:b/>
          <w:bCs/>
          <w:sz w:val="24"/>
          <w:szCs w:val="24"/>
        </w:rPr>
        <w:t>-</w:t>
      </w:r>
      <w:proofErr w:type="spellStart"/>
      <w:r w:rsidRPr="00BE3A81"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BE3A81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i</w:t>
      </w:r>
      <w:proofErr w:type="spellEnd"/>
      <w:r w:rsidRPr="00BE3A8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BB2759" w:rsidRPr="00BE3A81" w:rsidRDefault="00BB2759" w:rsidP="00BB2759">
      <w:p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b/>
          <w:bCs/>
          <w:sz w:val="24"/>
          <w:szCs w:val="24"/>
        </w:rPr>
        <w:t>Exemple (variable quantitatif continu)</w:t>
      </w:r>
    </w:p>
    <w:p w:rsidR="00F1365A" w:rsidRPr="00BE3A81" w:rsidRDefault="00BB2759" w:rsidP="00F1365A">
      <w:pPr>
        <w:ind w:left="360"/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sz w:val="24"/>
          <w:szCs w:val="24"/>
        </w:rPr>
        <w:t xml:space="preserve">Voici les résultats de l’étude </w:t>
      </w:r>
      <w:proofErr w:type="gramStart"/>
      <w:r w:rsidRPr="00BE3A81">
        <w:rPr>
          <w:rFonts w:asciiTheme="majorBidi" w:hAnsiTheme="majorBidi" w:cstheme="majorBidi"/>
          <w:sz w:val="24"/>
          <w:szCs w:val="24"/>
        </w:rPr>
        <w:t>d’une</w:t>
      </w:r>
      <w:proofErr w:type="gramEnd"/>
      <w:r w:rsidRPr="00BE3A81">
        <w:rPr>
          <w:rFonts w:asciiTheme="majorBidi" w:hAnsiTheme="majorBidi" w:cstheme="majorBidi"/>
          <w:sz w:val="24"/>
          <w:szCs w:val="24"/>
        </w:rPr>
        <w:t xml:space="preserve"> groupe allergique au lactose :</w:t>
      </w:r>
    </w:p>
    <w:tbl>
      <w:tblPr>
        <w:tblW w:w="8420" w:type="dxa"/>
        <w:tblCellMar>
          <w:left w:w="0" w:type="dxa"/>
          <w:right w:w="0" w:type="dxa"/>
        </w:tblCellMar>
        <w:tblLook w:val="04A0"/>
      </w:tblPr>
      <w:tblGrid>
        <w:gridCol w:w="2564"/>
        <w:gridCol w:w="1163"/>
        <w:gridCol w:w="1331"/>
        <w:gridCol w:w="1681"/>
        <w:gridCol w:w="1681"/>
      </w:tblGrid>
      <w:tr w:rsidR="00BB2759" w:rsidRPr="00BE3A81" w:rsidTr="00BB2759">
        <w:trPr>
          <w:trHeight w:val="515"/>
        </w:trPr>
        <w:tc>
          <w:tcPr>
            <w:tcW w:w="256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BB2759" w:rsidP="00BB27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Nombre d’enfants </w:t>
            </w:r>
          </w:p>
        </w:tc>
        <w:tc>
          <w:tcPr>
            <w:tcW w:w="116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BB2759" w:rsidP="00BB27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[11-21[ </w:t>
            </w:r>
          </w:p>
        </w:tc>
        <w:tc>
          <w:tcPr>
            <w:tcW w:w="133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BB2759" w:rsidP="00BB27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[21-31[ </w:t>
            </w:r>
          </w:p>
        </w:tc>
        <w:tc>
          <w:tcPr>
            <w:tcW w:w="168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BB2759" w:rsidP="00BB27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[31-41[ </w:t>
            </w:r>
          </w:p>
        </w:tc>
        <w:tc>
          <w:tcPr>
            <w:tcW w:w="168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BB2759" w:rsidP="00BB27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[41-51[ </w:t>
            </w:r>
          </w:p>
        </w:tc>
      </w:tr>
      <w:tr w:rsidR="00BB2759" w:rsidRPr="00BE3A81" w:rsidTr="00BB2759">
        <w:trPr>
          <w:trHeight w:val="515"/>
        </w:trPr>
        <w:tc>
          <w:tcPr>
            <w:tcW w:w="2564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BB2759" w:rsidP="00BB27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ni (Effectif) </w:t>
            </w:r>
          </w:p>
        </w:tc>
        <w:tc>
          <w:tcPr>
            <w:tcW w:w="1163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BB2759" w:rsidP="00BB27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16 </w:t>
            </w:r>
          </w:p>
        </w:tc>
        <w:tc>
          <w:tcPr>
            <w:tcW w:w="1331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BB2759" w:rsidP="00BB27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40 </w:t>
            </w:r>
          </w:p>
        </w:tc>
        <w:tc>
          <w:tcPr>
            <w:tcW w:w="1681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BB2759" w:rsidP="00BB27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34 </w:t>
            </w:r>
          </w:p>
        </w:tc>
        <w:tc>
          <w:tcPr>
            <w:tcW w:w="1681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BB2759" w:rsidP="00BB27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10 </w:t>
            </w:r>
          </w:p>
        </w:tc>
      </w:tr>
    </w:tbl>
    <w:p w:rsidR="00570606" w:rsidRDefault="00D1583E" w:rsidP="00570606">
      <w:pPr>
        <w:pStyle w:val="Titre1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margin-left:165.8pt;margin-top:35.15pt;width:73.85pt;height:33.75pt;z-index:251713536;mso-position-horizontal-relative:text;mso-position-vertical-relative:text">
            <v:textbox>
              <w:txbxContent>
                <w:p w:rsidR="00D1583E" w:rsidRPr="007A7DA9" w:rsidRDefault="00CF266E" w:rsidP="007A7DA9">
                  <w:r w:rsidRPr="007A7DA9">
                    <w:rPr>
                      <w:b/>
                      <w:bCs/>
                    </w:rPr>
                    <w:t xml:space="preserve">Diagramme à bonde </w:t>
                  </w:r>
                </w:p>
                <w:p w:rsidR="007A7DA9" w:rsidRDefault="007A7DA9"/>
              </w:txbxContent>
            </v:textbox>
          </v:shape>
        </w:pict>
      </w:r>
      <w:r w:rsidR="00570606" w:rsidRPr="00BE3A81">
        <w:rPr>
          <w:rFonts w:asciiTheme="majorBidi" w:hAnsiTheme="majorBidi"/>
          <w:sz w:val="24"/>
          <w:szCs w:val="24"/>
        </w:rPr>
        <w:t>Représentations graphiques</w:t>
      </w:r>
    </w:p>
    <w:p w:rsidR="007A7DA9" w:rsidRDefault="00D1583E" w:rsidP="007A7DA9">
      <w:r>
        <w:rPr>
          <w:noProof/>
        </w:rPr>
        <w:pict>
          <v:shape id="_x0000_s1074" type="#_x0000_t32" style="position:absolute;margin-left:62.65pt;margin-top:29.05pt;width:98.4pt;height:98.25pt;flip:y;z-index:251711488" o:connectortype="straight">
            <v:stroke endarrow="block"/>
          </v:shape>
        </w:pict>
      </w:r>
      <w:r w:rsidR="007A7DA9">
        <w:t xml:space="preserve">                                                                                                                </w:t>
      </w:r>
      <w:r w:rsidR="007A7DA9" w:rsidRPr="007A7DA9">
        <w:rPr>
          <w:noProof/>
        </w:rPr>
        <w:drawing>
          <wp:inline distT="0" distB="0" distL="0" distR="0">
            <wp:extent cx="1714500" cy="1266825"/>
            <wp:effectExtent l="19050" t="0" r="19050" b="0"/>
            <wp:docPr id="6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7A7DA9" w:rsidRPr="007A7DA9" w:rsidRDefault="00D1583E" w:rsidP="007A7DA9">
      <w:r>
        <w:rPr>
          <w:noProof/>
        </w:rPr>
        <w:pict>
          <v:shape id="_x0000_s1079" type="#_x0000_t75" style="position:absolute;margin-left:228.8pt;margin-top:76pt;width:63pt;height:20pt;z-index:251716608">
            <v:imagedata r:id="rId46" o:title=""/>
          </v:shape>
          <o:OLEObject Type="Embed" ProgID="Equation.3" ShapeID="_x0000_s1079" DrawAspect="Content" ObjectID="_1672155543" r:id="rId47"/>
        </w:pict>
      </w:r>
      <w:r>
        <w:rPr>
          <w:noProof/>
        </w:rPr>
        <w:pict>
          <v:shape id="_x0000_s1078" type="#_x0000_t75" style="position:absolute;margin-left:161.05pt;margin-top:29.75pt;width:121.95pt;height:31pt;z-index:251715584">
            <v:imagedata r:id="rId48" o:title=""/>
          </v:shape>
          <o:OLEObject Type="Embed" ProgID="Equation.3" ShapeID="_x0000_s1078" DrawAspect="Content" ObjectID="_1672155544" r:id="rId49"/>
        </w:pict>
      </w:r>
      <w:r>
        <w:rPr>
          <w:noProof/>
        </w:rPr>
        <w:pict>
          <v:shape id="_x0000_s1075" type="#_x0000_t32" style="position:absolute;margin-left:62.65pt;margin-top:20.05pt;width:78pt;height:42.75pt;z-index:251712512" o:connectortype="straight">
            <v:stroke endarrow="block"/>
          </v:shape>
        </w:pict>
      </w:r>
      <w:r>
        <w:rPr>
          <w:noProof/>
        </w:rPr>
        <w:pict>
          <v:shape id="_x0000_s1077" type="#_x0000_t202" style="position:absolute;margin-left:145.9pt;margin-top:67.25pt;width:69pt;height:37.5pt;z-index:251714560">
            <v:textbox>
              <w:txbxContent>
                <w:p w:rsidR="00D1583E" w:rsidRPr="007A7DA9" w:rsidRDefault="00CF266E" w:rsidP="007A7DA9">
                  <w:r w:rsidRPr="007A7DA9">
                    <w:rPr>
                      <w:b/>
                      <w:bCs/>
                    </w:rPr>
                    <w:t xml:space="preserve">Diagramme circulaire </w:t>
                  </w:r>
                </w:p>
                <w:p w:rsidR="007A7DA9" w:rsidRDefault="007A7DA9"/>
              </w:txbxContent>
            </v:textbox>
          </v:shape>
        </w:pict>
      </w:r>
      <w:r>
        <w:rPr>
          <w:noProof/>
        </w:rPr>
        <w:pict>
          <v:shape id="_x0000_s1073" type="#_x0000_t202" style="position:absolute;margin-left:-21.35pt;margin-top:5pt;width:84pt;height:24.75pt;z-index:251710464">
            <v:textbox>
              <w:txbxContent>
                <w:p w:rsidR="007A7DA9" w:rsidRDefault="007A7DA9">
                  <w:r>
                    <w:t>V.S Qualitatif</w:t>
                  </w:r>
                </w:p>
              </w:txbxContent>
            </v:textbox>
          </v:shape>
        </w:pict>
      </w:r>
      <w:r w:rsidR="007A7DA9">
        <w:t xml:space="preserve">                                                                                                                      </w:t>
      </w:r>
      <w:r w:rsidR="007A7DA9" w:rsidRPr="007A7DA9">
        <w:rPr>
          <w:noProof/>
        </w:rPr>
        <w:drawing>
          <wp:inline distT="0" distB="0" distL="0" distR="0">
            <wp:extent cx="1855470" cy="1466850"/>
            <wp:effectExtent l="19050" t="0" r="11430" b="0"/>
            <wp:docPr id="7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EF2F41" w:rsidRDefault="00D1583E" w:rsidP="00EF2F41">
      <w:r>
        <w:rPr>
          <w:noProof/>
        </w:rPr>
        <w:pict>
          <v:shape id="_x0000_s1086" type="#_x0000_t32" style="position:absolute;margin-left:93.4pt;margin-top:20.45pt;width:118.5pt;height:54.75pt;flip:x;z-index:251723776" o:connectortype="straight">
            <v:stroke endarrow="block"/>
          </v:shape>
        </w:pict>
      </w:r>
      <w:r>
        <w:rPr>
          <w:noProof/>
        </w:rPr>
        <w:pict>
          <v:shape id="_x0000_s1085" type="#_x0000_t32" style="position:absolute;margin-left:211.9pt;margin-top:20.45pt;width:39pt;height:51pt;z-index:251722752" o:connectortype="straight">
            <v:stroke endarrow="block"/>
          </v:shape>
        </w:pict>
      </w:r>
      <w:r>
        <w:rPr>
          <w:noProof/>
        </w:rPr>
        <w:pict>
          <v:shape id="_x0000_s1080" type="#_x0000_t202" style="position:absolute;margin-left:152.65pt;margin-top:-16.3pt;width:98.25pt;height:36.75pt;z-index:251717632">
            <v:textbox>
              <w:txbxContent>
                <w:p w:rsidR="00143D6F" w:rsidRDefault="00143D6F">
                  <w:r>
                    <w:t xml:space="preserve">V.S Quantitatif discrète </w:t>
                  </w:r>
                </w:p>
              </w:txbxContent>
            </v:textbox>
          </v:shape>
        </w:pict>
      </w:r>
      <w:r w:rsidR="00EF2F41">
        <w:t xml:space="preserve">                   </w:t>
      </w:r>
    </w:p>
    <w:p w:rsidR="00EF2F41" w:rsidRDefault="00EF2F41" w:rsidP="00EF2F41">
      <w:r>
        <w:lastRenderedPageBreak/>
        <w:t xml:space="preserve">  </w:t>
      </w:r>
    </w:p>
    <w:p w:rsidR="00EF2F41" w:rsidRDefault="00D1583E" w:rsidP="00EF2F41">
      <w:r>
        <w:rPr>
          <w:noProof/>
        </w:rPr>
        <w:pict>
          <v:shape id="_x0000_s1084" type="#_x0000_t202" style="position:absolute;margin-left:207.4pt;margin-top:24.3pt;width:120.75pt;height:39pt;z-index:251721728">
            <v:textbox style="mso-next-textbox:#_x0000_s1084">
              <w:txbxContent>
                <w:p w:rsidR="00D1583E" w:rsidRPr="00EF2F41" w:rsidRDefault="00CF266E" w:rsidP="00EF2F41">
                  <w:r w:rsidRPr="00EF2F41">
                    <w:t xml:space="preserve">Diagrammes intégrales (courbe en  escaler)   </w:t>
                  </w:r>
                </w:p>
                <w:p w:rsidR="00143D6F" w:rsidRDefault="00143D6F"/>
              </w:txbxContent>
            </v:textbox>
          </v:shape>
        </w:pict>
      </w:r>
    </w:p>
    <w:p w:rsidR="00EF2F41" w:rsidRDefault="009B247F" w:rsidP="009B247F">
      <w:r>
        <w:rPr>
          <w:noProof/>
        </w:rPr>
        <w:drawing>
          <wp:inline distT="0" distB="0" distL="0" distR="0">
            <wp:extent cx="1096635" cy="514350"/>
            <wp:effectExtent l="19050" t="0" r="8265" b="0"/>
            <wp:docPr id="14" name="Imag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078" cy="515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606" w:rsidRDefault="00EF2F41" w:rsidP="00EF2F41">
      <w:r>
        <w:t xml:space="preserve">                                                                                                                                   </w:t>
      </w:r>
      <w:r w:rsidRPr="00EF2F41">
        <w:rPr>
          <w:noProof/>
        </w:rPr>
        <w:drawing>
          <wp:inline distT="0" distB="0" distL="0" distR="0">
            <wp:extent cx="2095500" cy="1362075"/>
            <wp:effectExtent l="19050" t="0" r="0" b="0"/>
            <wp:docPr id="11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3" name="Picture 5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963" cy="1363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2F41">
        <w:rPr>
          <w:noProof/>
        </w:rPr>
        <w:drawing>
          <wp:inline distT="0" distB="0" distL="0" distR="0">
            <wp:extent cx="2352675" cy="1381125"/>
            <wp:effectExtent l="19050" t="0" r="9525" b="0"/>
            <wp:docPr id="10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5" name="Picture 1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B247F" w:rsidRDefault="00D1583E" w:rsidP="009B247F">
      <w:r>
        <w:rPr>
          <w:noProof/>
        </w:rPr>
        <w:pict>
          <v:shape id="_x0000_s1087" type="#_x0000_t202" style="position:absolute;margin-left:148.9pt;margin-top:5.15pt;width:98.25pt;height:36.75pt;z-index:251724800">
            <v:textbox>
              <w:txbxContent>
                <w:p w:rsidR="009B247F" w:rsidRDefault="009B247F" w:rsidP="009B247F">
                  <w:r>
                    <w:t>V.S Quantitatif continue</w:t>
                  </w:r>
                </w:p>
              </w:txbxContent>
            </v:textbox>
          </v:shape>
        </w:pict>
      </w:r>
    </w:p>
    <w:p w:rsidR="009B247F" w:rsidRDefault="00D1583E" w:rsidP="009B247F">
      <w:r>
        <w:rPr>
          <w:noProof/>
        </w:rPr>
        <w:pict>
          <v:shape id="_x0000_s1089" type="#_x0000_t32" style="position:absolute;margin-left:193.15pt;margin-top:16.45pt;width:78.75pt;height:42.65pt;z-index:251726848" o:connectortype="straight">
            <v:stroke endarrow="block"/>
          </v:shape>
        </w:pict>
      </w:r>
      <w:r>
        <w:rPr>
          <w:noProof/>
        </w:rPr>
        <w:pict>
          <v:shape id="_x0000_s1090" type="#_x0000_t32" style="position:absolute;margin-left:55.9pt;margin-top:16.45pt;width:137.25pt;height:42.65pt;flip:x;z-index:251727872" o:connectortype="straight">
            <v:stroke endarrow="block"/>
          </v:shape>
        </w:pict>
      </w:r>
    </w:p>
    <w:p w:rsidR="009B247F" w:rsidRDefault="009B247F" w:rsidP="009B247F"/>
    <w:p w:rsidR="009B247F" w:rsidRDefault="00D1583E" w:rsidP="009B247F">
      <w:r>
        <w:rPr>
          <w:noProof/>
        </w:rPr>
        <w:pict>
          <v:shape id="_x0000_s1088" type="#_x0000_t202" style="position:absolute;margin-left:233.65pt;margin-top:8.2pt;width:123.75pt;height:27.75pt;z-index:251725824">
            <v:textbox>
              <w:txbxContent>
                <w:p w:rsidR="00D1583E" w:rsidRPr="009B247F" w:rsidRDefault="00CF266E" w:rsidP="009B247F">
                  <w:r w:rsidRPr="009B247F">
                    <w:t xml:space="preserve">Diagrammes intégrales </w:t>
                  </w:r>
                </w:p>
                <w:p w:rsidR="009B247F" w:rsidRDefault="009B247F"/>
              </w:txbxContent>
            </v:textbox>
          </v:shape>
        </w:pict>
      </w:r>
      <w:r>
        <w:rPr>
          <w:noProof/>
        </w:rPr>
        <w:pict>
          <v:shape id="_x0000_s1083" type="#_x0000_t202" style="position:absolute;margin-left:26.65pt;margin-top:8.2pt;width:84pt;height:26.15pt;z-index:251720704">
            <v:textbox>
              <w:txbxContent>
                <w:p w:rsidR="00D1583E" w:rsidRPr="009B247F" w:rsidRDefault="00CF266E" w:rsidP="009B247F">
                  <w:r w:rsidRPr="009B247F">
                    <w:t xml:space="preserve">Histogramme </w:t>
                  </w:r>
                </w:p>
                <w:p w:rsidR="00143D6F" w:rsidRDefault="00143D6F"/>
              </w:txbxContent>
            </v:textbox>
          </v:shape>
        </w:pict>
      </w:r>
    </w:p>
    <w:p w:rsidR="009B247F" w:rsidRDefault="009B247F" w:rsidP="009B247F"/>
    <w:p w:rsidR="009B247F" w:rsidRDefault="009B247F" w:rsidP="00750245">
      <w:r w:rsidRPr="009B247F">
        <w:rPr>
          <w:noProof/>
        </w:rPr>
        <w:drawing>
          <wp:inline distT="0" distB="0" distL="0" distR="0">
            <wp:extent cx="2800350" cy="1702010"/>
            <wp:effectExtent l="19050" t="0" r="0" b="0"/>
            <wp:docPr id="1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5" name="Picture 3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761" cy="170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247F">
        <w:rPr>
          <w:noProof/>
        </w:rPr>
        <w:drawing>
          <wp:inline distT="0" distB="0" distL="0" distR="0">
            <wp:extent cx="2495550" cy="1847850"/>
            <wp:effectExtent l="19050" t="0" r="0" b="0"/>
            <wp:docPr id="1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3" name="Picture 1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1583E" w:rsidRPr="001C05E3" w:rsidRDefault="00D1583E" w:rsidP="00750245">
      <w:pPr>
        <w:numPr>
          <w:ilvl w:val="0"/>
          <w:numId w:val="1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91" type="#_x0000_t75" style="position:absolute;left:0;text-align:left;margin-left:198.65pt;margin-top:18.4pt;width:188pt;height:58pt;z-index:251728896">
            <v:imagedata r:id="rId56" o:title=""/>
          </v:shape>
          <o:OLEObject Type="Embed" ProgID="Equation.3" ShapeID="_x0000_s1091" DrawAspect="Content" ObjectID="_1672155545" r:id="rId57"/>
        </w:pict>
      </w:r>
      <w:r w:rsidR="00CF266E" w:rsidRPr="001C05E3">
        <w:rPr>
          <w:rFonts w:asciiTheme="majorBidi" w:hAnsiTheme="majorBidi" w:cstheme="majorBidi"/>
          <w:sz w:val="24"/>
          <w:szCs w:val="24"/>
          <w:u w:val="single"/>
        </w:rPr>
        <w:t>Fonction</w:t>
      </w:r>
      <w:r w:rsidR="00CF266E" w:rsidRPr="001C05E3">
        <w:rPr>
          <w:rFonts w:asciiTheme="majorBidi" w:hAnsiTheme="majorBidi" w:cstheme="majorBidi"/>
          <w:i/>
          <w:iCs/>
          <w:sz w:val="24"/>
          <w:szCs w:val="24"/>
          <w:u w:val="single"/>
        </w:rPr>
        <w:t xml:space="preserve"> </w:t>
      </w:r>
      <w:r w:rsidR="00CF266E" w:rsidRPr="001C05E3">
        <w:rPr>
          <w:rFonts w:asciiTheme="majorBidi" w:hAnsiTheme="majorBidi" w:cstheme="majorBidi"/>
          <w:sz w:val="24"/>
          <w:szCs w:val="24"/>
          <w:u w:val="single"/>
        </w:rPr>
        <w:t>repartions dans le cas variable discret:</w:t>
      </w:r>
    </w:p>
    <w:p w:rsidR="00750245" w:rsidRPr="001C05E3" w:rsidRDefault="00750245" w:rsidP="00750245">
      <w:pPr>
        <w:ind w:left="720"/>
        <w:rPr>
          <w:rFonts w:asciiTheme="majorBidi" w:hAnsiTheme="majorBidi" w:cstheme="majorBidi"/>
          <w:sz w:val="24"/>
          <w:szCs w:val="24"/>
          <w:u w:val="single"/>
        </w:rPr>
      </w:pPr>
    </w:p>
    <w:p w:rsidR="00750245" w:rsidRPr="001C05E3" w:rsidRDefault="00750245" w:rsidP="00750245">
      <w:pPr>
        <w:ind w:left="720"/>
        <w:rPr>
          <w:rFonts w:asciiTheme="majorBidi" w:hAnsiTheme="majorBidi" w:cstheme="majorBidi"/>
          <w:sz w:val="24"/>
          <w:szCs w:val="24"/>
        </w:rPr>
      </w:pPr>
    </w:p>
    <w:p w:rsidR="00D1583E" w:rsidRPr="001C05E3" w:rsidRDefault="00D1583E" w:rsidP="00750245">
      <w:pPr>
        <w:numPr>
          <w:ilvl w:val="0"/>
          <w:numId w:val="1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92" type="#_x0000_t75" style="position:absolute;left:0;text-align:left;margin-left:171.9pt;margin-top:16.45pt;width:253.75pt;height:64.85pt;z-index:251729920">
            <v:imagedata r:id="rId58" o:title=""/>
          </v:shape>
          <o:OLEObject Type="Embed" ProgID="Equation.3" ShapeID="_x0000_s1092" DrawAspect="Content" ObjectID="_1672155546" r:id="rId59"/>
        </w:pict>
      </w:r>
      <w:r w:rsidR="00CF266E" w:rsidRPr="001C05E3">
        <w:rPr>
          <w:rFonts w:asciiTheme="majorBidi" w:hAnsiTheme="majorBidi" w:cstheme="majorBidi"/>
          <w:sz w:val="24"/>
          <w:szCs w:val="24"/>
          <w:u w:val="single"/>
        </w:rPr>
        <w:t>Fonction</w:t>
      </w:r>
      <w:r w:rsidR="00CF266E" w:rsidRPr="001C05E3">
        <w:rPr>
          <w:rFonts w:asciiTheme="majorBidi" w:hAnsiTheme="majorBidi" w:cstheme="majorBidi"/>
          <w:i/>
          <w:iCs/>
          <w:sz w:val="24"/>
          <w:szCs w:val="24"/>
          <w:u w:val="single"/>
        </w:rPr>
        <w:t xml:space="preserve"> </w:t>
      </w:r>
      <w:r w:rsidR="00CF266E" w:rsidRPr="001C05E3">
        <w:rPr>
          <w:rFonts w:asciiTheme="majorBidi" w:hAnsiTheme="majorBidi" w:cstheme="majorBidi"/>
          <w:sz w:val="24"/>
          <w:szCs w:val="24"/>
          <w:u w:val="single"/>
        </w:rPr>
        <w:t>repartions dans le cas variable continue:</w:t>
      </w:r>
    </w:p>
    <w:p w:rsidR="00750245" w:rsidRPr="001C05E3" w:rsidRDefault="00750245" w:rsidP="00750245">
      <w:pPr>
        <w:ind w:left="720"/>
        <w:rPr>
          <w:rFonts w:asciiTheme="majorBidi" w:hAnsiTheme="majorBidi" w:cstheme="majorBidi"/>
          <w:sz w:val="24"/>
          <w:szCs w:val="24"/>
          <w:u w:val="single"/>
        </w:rPr>
      </w:pPr>
    </w:p>
    <w:p w:rsidR="00750245" w:rsidRPr="001C05E3" w:rsidRDefault="00750245" w:rsidP="00750245">
      <w:pPr>
        <w:ind w:left="720"/>
        <w:rPr>
          <w:rFonts w:asciiTheme="majorBidi" w:hAnsiTheme="majorBidi" w:cstheme="majorBidi"/>
          <w:sz w:val="24"/>
          <w:szCs w:val="24"/>
        </w:rPr>
      </w:pPr>
    </w:p>
    <w:p w:rsidR="00D1583E" w:rsidRPr="001C05E3" w:rsidRDefault="00CF266E" w:rsidP="00750245">
      <w:pPr>
        <w:numPr>
          <w:ilvl w:val="0"/>
          <w:numId w:val="13"/>
        </w:numPr>
        <w:rPr>
          <w:rFonts w:asciiTheme="majorBidi" w:hAnsiTheme="majorBidi" w:cstheme="majorBidi"/>
          <w:sz w:val="24"/>
          <w:szCs w:val="24"/>
        </w:rPr>
      </w:pPr>
      <w:r w:rsidRPr="001C05E3">
        <w:rPr>
          <w:rFonts w:asciiTheme="majorBidi" w:hAnsiTheme="majorBidi" w:cstheme="majorBidi"/>
          <w:sz w:val="24"/>
          <w:szCs w:val="24"/>
          <w:u w:val="single"/>
        </w:rPr>
        <w:t>Variable quantitative continue:</w:t>
      </w:r>
    </w:p>
    <w:p w:rsidR="00750245" w:rsidRPr="001C05E3" w:rsidRDefault="00D1583E" w:rsidP="0075024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93" type="#_x0000_t75" style="position:absolute;margin-left:357.4pt;margin-top:5.3pt;width:81pt;height:33pt;z-index:251730944">
            <v:imagedata r:id="rId60" o:title=""/>
          </v:shape>
          <o:OLEObject Type="Embed" ProgID="Equation.3" ShapeID="_x0000_s1093" DrawAspect="Content" ObjectID="_1672155547" r:id="rId61"/>
        </w:pict>
      </w:r>
      <w:r w:rsidR="00750245" w:rsidRPr="001C05E3">
        <w:rPr>
          <w:rFonts w:asciiTheme="majorBidi" w:hAnsiTheme="majorBidi" w:cstheme="majorBidi"/>
          <w:sz w:val="24"/>
          <w:szCs w:val="24"/>
        </w:rPr>
        <w:t>Le nombre de classes est calculé par la règle de « STURGES » suivante:</w:t>
      </w:r>
    </w:p>
    <w:p w:rsidR="00750245" w:rsidRPr="001C05E3" w:rsidRDefault="00750245" w:rsidP="001C05E3">
      <w:pPr>
        <w:spacing w:after="0"/>
        <w:rPr>
          <w:rFonts w:asciiTheme="majorBidi" w:hAnsiTheme="majorBidi" w:cstheme="majorBidi"/>
          <w:sz w:val="24"/>
          <w:szCs w:val="24"/>
        </w:rPr>
      </w:pPr>
      <w:proofErr w:type="gramStart"/>
      <w:r w:rsidRPr="001C05E3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1C05E3">
        <w:rPr>
          <w:rFonts w:asciiTheme="majorBidi" w:hAnsiTheme="majorBidi" w:cstheme="majorBidi"/>
          <w:sz w:val="24"/>
          <w:szCs w:val="24"/>
        </w:rPr>
        <w:t>: l’amplitude recherchée.</w:t>
      </w:r>
    </w:p>
    <w:p w:rsidR="00750245" w:rsidRPr="001C05E3" w:rsidRDefault="00750245" w:rsidP="001C05E3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1C05E3">
        <w:rPr>
          <w:rFonts w:asciiTheme="majorBidi" w:hAnsiTheme="majorBidi" w:cstheme="majorBidi"/>
          <w:sz w:val="24"/>
          <w:szCs w:val="24"/>
        </w:rPr>
        <w:t>X</w:t>
      </w:r>
      <w:r w:rsidRPr="001C05E3">
        <w:rPr>
          <w:rFonts w:asciiTheme="majorBidi" w:hAnsiTheme="majorBidi" w:cstheme="majorBidi"/>
          <w:sz w:val="24"/>
          <w:szCs w:val="24"/>
          <w:vertAlign w:val="subscript"/>
        </w:rPr>
        <w:t>max</w:t>
      </w:r>
      <w:proofErr w:type="spellEnd"/>
      <w:r w:rsidRPr="001C05E3">
        <w:rPr>
          <w:rFonts w:asciiTheme="majorBidi" w:hAnsiTheme="majorBidi" w:cstheme="majorBidi"/>
          <w:sz w:val="24"/>
          <w:szCs w:val="24"/>
        </w:rPr>
        <w:t xml:space="preserve"> : la plus </w:t>
      </w:r>
      <w:proofErr w:type="gramStart"/>
      <w:r w:rsidRPr="001C05E3">
        <w:rPr>
          <w:rFonts w:asciiTheme="majorBidi" w:hAnsiTheme="majorBidi" w:cstheme="majorBidi"/>
          <w:sz w:val="24"/>
          <w:szCs w:val="24"/>
        </w:rPr>
        <w:t>grand</w:t>
      </w:r>
      <w:proofErr w:type="gramEnd"/>
      <w:r w:rsidRPr="001C05E3">
        <w:rPr>
          <w:rFonts w:asciiTheme="majorBidi" w:hAnsiTheme="majorBidi" w:cstheme="majorBidi"/>
          <w:sz w:val="24"/>
          <w:szCs w:val="24"/>
        </w:rPr>
        <w:t xml:space="preserve"> valeur de la variable x.</w:t>
      </w:r>
    </w:p>
    <w:p w:rsidR="00750245" w:rsidRPr="001C05E3" w:rsidRDefault="00750245" w:rsidP="001C05E3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1C05E3">
        <w:rPr>
          <w:rFonts w:asciiTheme="majorBidi" w:hAnsiTheme="majorBidi" w:cstheme="majorBidi"/>
          <w:sz w:val="24"/>
          <w:szCs w:val="24"/>
        </w:rPr>
        <w:lastRenderedPageBreak/>
        <w:t>X</w:t>
      </w:r>
      <w:r w:rsidRPr="001C05E3">
        <w:rPr>
          <w:rFonts w:asciiTheme="majorBidi" w:hAnsiTheme="majorBidi" w:cstheme="majorBidi"/>
          <w:sz w:val="24"/>
          <w:szCs w:val="24"/>
          <w:vertAlign w:val="subscript"/>
        </w:rPr>
        <w:t>min</w:t>
      </w:r>
      <w:proofErr w:type="spellEnd"/>
      <w:r w:rsidRPr="001C05E3">
        <w:rPr>
          <w:rFonts w:asciiTheme="majorBidi" w:hAnsiTheme="majorBidi" w:cstheme="majorBidi"/>
          <w:sz w:val="24"/>
          <w:szCs w:val="24"/>
        </w:rPr>
        <w:t xml:space="preserve"> : la plus petite valeur de la variable x.</w:t>
      </w:r>
    </w:p>
    <w:p w:rsidR="00750245" w:rsidRPr="001C05E3" w:rsidRDefault="00750245" w:rsidP="001C05E3">
      <w:pPr>
        <w:spacing w:after="0"/>
        <w:rPr>
          <w:rFonts w:asciiTheme="majorBidi" w:hAnsiTheme="majorBidi" w:cstheme="majorBidi"/>
          <w:sz w:val="24"/>
          <w:szCs w:val="24"/>
        </w:rPr>
      </w:pPr>
      <w:r w:rsidRPr="001C05E3">
        <w:rPr>
          <w:rFonts w:asciiTheme="majorBidi" w:hAnsiTheme="majorBidi" w:cstheme="majorBidi"/>
          <w:sz w:val="24"/>
          <w:szCs w:val="24"/>
        </w:rPr>
        <w:t>N : le nombre d’observation.</w:t>
      </w:r>
    </w:p>
    <w:p w:rsidR="00750245" w:rsidRPr="001C05E3" w:rsidRDefault="00750245" w:rsidP="001C05E3">
      <w:pPr>
        <w:spacing w:after="0"/>
        <w:rPr>
          <w:rFonts w:asciiTheme="majorBidi" w:hAnsiTheme="majorBidi" w:cstheme="majorBidi"/>
          <w:sz w:val="24"/>
          <w:szCs w:val="24"/>
        </w:rPr>
      </w:pPr>
      <w:proofErr w:type="gramStart"/>
      <w:r w:rsidRPr="001C05E3">
        <w:rPr>
          <w:rFonts w:asciiTheme="majorBidi" w:hAnsiTheme="majorBidi" w:cstheme="majorBidi"/>
          <w:sz w:val="24"/>
          <w:szCs w:val="24"/>
        </w:rPr>
        <w:t>log</w:t>
      </w:r>
      <w:proofErr w:type="gramEnd"/>
      <w:r w:rsidRPr="001C05E3">
        <w:rPr>
          <w:rFonts w:asciiTheme="majorBidi" w:hAnsiTheme="majorBidi" w:cstheme="majorBidi"/>
          <w:sz w:val="24"/>
          <w:szCs w:val="24"/>
        </w:rPr>
        <w:t xml:space="preserve"> : le logarithme décimale.</w:t>
      </w:r>
    </w:p>
    <w:p w:rsidR="00750245" w:rsidRDefault="00C53723" w:rsidP="00C53723">
      <w:pPr>
        <w:pStyle w:val="Paragraphedeliste"/>
        <w:numPr>
          <w:ilvl w:val="0"/>
          <w:numId w:val="14"/>
        </w:num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C53723">
        <w:rPr>
          <w:rFonts w:asciiTheme="majorBidi" w:hAnsiTheme="majorBidi" w:cstheme="majorBidi"/>
          <w:b/>
          <w:bCs/>
          <w:sz w:val="36"/>
          <w:szCs w:val="36"/>
        </w:rPr>
        <w:t>Paramètres de tendance centrale (position)</w:t>
      </w:r>
    </w:p>
    <w:p w:rsidR="00C53723" w:rsidRDefault="00C53723" w:rsidP="008F4F01">
      <w:pPr>
        <w:pStyle w:val="Paragraphedeliste"/>
        <w:numPr>
          <w:ilvl w:val="0"/>
          <w:numId w:val="18"/>
        </w:num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C53723">
        <w:rPr>
          <w:rFonts w:asciiTheme="majorBidi" w:hAnsiTheme="majorBidi" w:cstheme="majorBidi"/>
          <w:b/>
          <w:bCs/>
          <w:sz w:val="28"/>
          <w:szCs w:val="28"/>
        </w:rPr>
        <w:t>Le mode</w:t>
      </w:r>
    </w:p>
    <w:p w:rsidR="00D1583E" w:rsidRPr="00C53723" w:rsidRDefault="00D1583E" w:rsidP="00C5372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94" type="#_x0000_t75" style="position:absolute;margin-left:88.9pt;margin-top:38.8pt;width:50.25pt;height:18.5pt;z-index:251731968">
            <v:imagedata r:id="rId62" o:title=""/>
          </v:shape>
          <o:OLEObject Type="Embed" ProgID="Equation.3" ShapeID="_x0000_s1094" DrawAspect="Content" ObjectID="_1672155548" r:id="rId63"/>
        </w:pict>
      </w:r>
      <w:r w:rsidR="00CF266E" w:rsidRPr="00C53723">
        <w:rPr>
          <w:rFonts w:asciiTheme="majorBidi" w:hAnsiTheme="majorBidi" w:cstheme="majorBidi"/>
          <w:sz w:val="24"/>
          <w:szCs w:val="24"/>
        </w:rPr>
        <w:t>Le mode d’une V.S est la valeur qui a le plus grand effectif partiel (ou la plus grande</w:t>
      </w:r>
      <w:r w:rsidR="00CF266E" w:rsidRPr="00C53723">
        <w:rPr>
          <w:rFonts w:asciiTheme="majorBidi" w:hAnsiTheme="majorBidi" w:cstheme="majorBidi"/>
          <w:sz w:val="24"/>
          <w:szCs w:val="24"/>
        </w:rPr>
        <w:br/>
        <w:t>fréquence partielle) et il est dénoté par Mo.</w:t>
      </w:r>
    </w:p>
    <w:p w:rsidR="00D1583E" w:rsidRPr="00C53723" w:rsidRDefault="00D1583E" w:rsidP="00C53723">
      <w:pPr>
        <w:pStyle w:val="Paragraphedeliste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95" type="#_x0000_t75" style="position:absolute;left:0;text-align:left;margin-left:88.9pt;margin-top:15.55pt;width:46.15pt;height:17pt;z-index:251732992">
            <v:imagedata r:id="rId62" o:title=""/>
          </v:shape>
          <o:OLEObject Type="Embed" ProgID="Equation.3" ShapeID="_x0000_s1095" DrawAspect="Content" ObjectID="_1672155549" r:id="rId64"/>
        </w:pict>
      </w:r>
      <w:r w:rsidR="00CF266E" w:rsidRPr="00C53723">
        <w:rPr>
          <w:rFonts w:asciiTheme="majorBidi" w:hAnsiTheme="majorBidi" w:cstheme="majorBidi"/>
          <w:sz w:val="24"/>
          <w:szCs w:val="24"/>
        </w:rPr>
        <w:t xml:space="preserve">Si </w:t>
      </w:r>
      <w:r w:rsidR="00CF266E" w:rsidRPr="00C53723">
        <w:rPr>
          <w:rFonts w:asciiTheme="majorBidi" w:hAnsiTheme="majorBidi" w:cstheme="majorBidi"/>
          <w:i/>
          <w:iCs/>
          <w:sz w:val="24"/>
          <w:szCs w:val="24"/>
        </w:rPr>
        <w:t>k</w:t>
      </w:r>
      <w:r w:rsidR="00CF266E" w:rsidRPr="00C53723">
        <w:rPr>
          <w:rFonts w:asciiTheme="majorBidi" w:hAnsiTheme="majorBidi" w:cstheme="majorBidi"/>
          <w:sz w:val="24"/>
          <w:szCs w:val="24"/>
        </w:rPr>
        <w:t xml:space="preserve"> vérifie         </w:t>
      </w:r>
      <w:r w:rsidR="00C53723">
        <w:rPr>
          <w:rFonts w:asciiTheme="majorBidi" w:hAnsiTheme="majorBidi" w:cstheme="majorBidi"/>
          <w:sz w:val="24"/>
          <w:szCs w:val="24"/>
        </w:rPr>
        <w:t xml:space="preserve">             alors on dit que  </w:t>
      </w:r>
      <w:proofErr w:type="spellStart"/>
      <w:r w:rsidR="00C53723">
        <w:rPr>
          <w:rFonts w:asciiTheme="majorBidi" w:hAnsiTheme="majorBidi" w:cstheme="majorBidi"/>
          <w:sz w:val="24"/>
          <w:szCs w:val="24"/>
        </w:rPr>
        <w:t>x</w:t>
      </w:r>
      <w:r w:rsidR="00C53723">
        <w:rPr>
          <w:rFonts w:asciiTheme="majorBidi" w:hAnsiTheme="majorBidi" w:cstheme="majorBidi"/>
          <w:sz w:val="24"/>
          <w:szCs w:val="24"/>
          <w:vertAlign w:val="subscript"/>
        </w:rPr>
        <w:t>k</w:t>
      </w:r>
      <w:proofErr w:type="spellEnd"/>
      <w:r w:rsidR="00CF266E" w:rsidRPr="00C53723">
        <w:rPr>
          <w:rFonts w:asciiTheme="majorBidi" w:hAnsiTheme="majorBidi" w:cstheme="majorBidi"/>
          <w:sz w:val="24"/>
          <w:szCs w:val="24"/>
        </w:rPr>
        <w:t xml:space="preserve">   est </w:t>
      </w:r>
      <w:r w:rsidR="00CF266E" w:rsidRPr="00C53723">
        <w:rPr>
          <w:rFonts w:asciiTheme="majorBidi" w:hAnsiTheme="majorBidi" w:cstheme="majorBidi"/>
          <w:sz w:val="24"/>
          <w:szCs w:val="24"/>
          <w:u w:val="single"/>
        </w:rPr>
        <w:t xml:space="preserve">le mode </w:t>
      </w:r>
      <w:r w:rsidR="00CF266E" w:rsidRPr="00C53723">
        <w:rPr>
          <w:rFonts w:asciiTheme="majorBidi" w:hAnsiTheme="majorBidi" w:cstheme="majorBidi"/>
          <w:sz w:val="24"/>
          <w:szCs w:val="24"/>
        </w:rPr>
        <w:t xml:space="preserve">de la série statistique </w:t>
      </w:r>
      <w:r w:rsidR="00CF266E" w:rsidRPr="008F4F01">
        <w:rPr>
          <w:rFonts w:asciiTheme="majorBidi" w:hAnsiTheme="majorBidi" w:cstheme="majorBidi"/>
          <w:sz w:val="24"/>
          <w:szCs w:val="24"/>
          <w:u w:val="single"/>
        </w:rPr>
        <w:t>discret.</w:t>
      </w:r>
    </w:p>
    <w:p w:rsidR="00D1583E" w:rsidRPr="00C53723" w:rsidRDefault="00D1583E" w:rsidP="00C53723">
      <w:pPr>
        <w:pStyle w:val="Paragraphedeliste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 w:rsidRPr="00D1583E"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96" type="#_x0000_t75" style="position:absolute;left:0;text-align:left;margin-left:244.75pt;margin-top:39.4pt;width:105pt;height:34pt;z-index:251734016">
            <v:imagedata r:id="rId65" o:title=""/>
          </v:shape>
          <o:OLEObject Type="Embed" ProgID="Equation.3" ShapeID="_x0000_s1096" DrawAspect="Content" ObjectID="_1672155550" r:id="rId66"/>
        </w:pict>
      </w:r>
      <w:r w:rsidR="00CF266E" w:rsidRPr="00C53723">
        <w:rPr>
          <w:rFonts w:asciiTheme="majorBidi" w:hAnsiTheme="majorBidi" w:cstheme="majorBidi"/>
          <w:sz w:val="24"/>
          <w:szCs w:val="24"/>
        </w:rPr>
        <w:t xml:space="preserve">Si </w:t>
      </w:r>
      <w:r w:rsidR="00CF266E" w:rsidRPr="00C53723">
        <w:rPr>
          <w:rFonts w:asciiTheme="majorBidi" w:hAnsiTheme="majorBidi" w:cstheme="majorBidi"/>
          <w:i/>
          <w:iCs/>
          <w:sz w:val="24"/>
          <w:szCs w:val="24"/>
        </w:rPr>
        <w:t>k</w:t>
      </w:r>
      <w:r w:rsidR="00CF266E" w:rsidRPr="00C53723">
        <w:rPr>
          <w:rFonts w:asciiTheme="majorBidi" w:hAnsiTheme="majorBidi" w:cstheme="majorBidi"/>
          <w:sz w:val="24"/>
          <w:szCs w:val="24"/>
        </w:rPr>
        <w:t xml:space="preserve"> vérifie                  </w:t>
      </w:r>
      <w:r w:rsidR="00C53723">
        <w:rPr>
          <w:rFonts w:asciiTheme="majorBidi" w:hAnsiTheme="majorBidi" w:cstheme="majorBidi"/>
          <w:sz w:val="24"/>
          <w:szCs w:val="24"/>
        </w:rPr>
        <w:t>alors on dit que [</w:t>
      </w:r>
      <w:proofErr w:type="spellStart"/>
      <w:r w:rsidR="00C53723">
        <w:rPr>
          <w:rFonts w:asciiTheme="majorBidi" w:hAnsiTheme="majorBidi" w:cstheme="majorBidi"/>
          <w:sz w:val="24"/>
          <w:szCs w:val="24"/>
        </w:rPr>
        <w:t>e</w:t>
      </w:r>
      <w:r w:rsidR="00C53723">
        <w:rPr>
          <w:rFonts w:asciiTheme="majorBidi" w:hAnsiTheme="majorBidi" w:cstheme="majorBidi"/>
          <w:sz w:val="24"/>
          <w:szCs w:val="24"/>
          <w:vertAlign w:val="subscript"/>
        </w:rPr>
        <w:t>k</w:t>
      </w:r>
      <w:proofErr w:type="spellEnd"/>
      <w:r w:rsidR="00C53723">
        <w:rPr>
          <w:rFonts w:asciiTheme="majorBidi" w:hAnsiTheme="majorBidi" w:cstheme="majorBidi"/>
          <w:sz w:val="24"/>
          <w:szCs w:val="24"/>
          <w:vertAlign w:val="subscript"/>
        </w:rPr>
        <w:t>-1</w:t>
      </w:r>
      <w:r w:rsidR="00C53723">
        <w:rPr>
          <w:rFonts w:asciiTheme="majorBidi" w:hAnsiTheme="majorBidi" w:cstheme="majorBidi"/>
          <w:sz w:val="24"/>
          <w:szCs w:val="24"/>
        </w:rPr>
        <w:t xml:space="preserve">,  </w:t>
      </w:r>
      <w:proofErr w:type="spellStart"/>
      <w:proofErr w:type="gramStart"/>
      <w:r w:rsidR="00C53723">
        <w:rPr>
          <w:rFonts w:asciiTheme="majorBidi" w:hAnsiTheme="majorBidi" w:cstheme="majorBidi"/>
          <w:sz w:val="24"/>
          <w:szCs w:val="24"/>
        </w:rPr>
        <w:t>e</w:t>
      </w:r>
      <w:r w:rsidR="00C53723">
        <w:rPr>
          <w:rFonts w:asciiTheme="majorBidi" w:hAnsiTheme="majorBidi" w:cstheme="majorBidi"/>
          <w:sz w:val="24"/>
          <w:szCs w:val="24"/>
          <w:vertAlign w:val="subscript"/>
        </w:rPr>
        <w:t>k</w:t>
      </w:r>
      <w:proofErr w:type="spellEnd"/>
      <w:r w:rsidR="00C53723">
        <w:rPr>
          <w:rFonts w:asciiTheme="majorBidi" w:hAnsiTheme="majorBidi" w:cstheme="majorBidi"/>
          <w:sz w:val="24"/>
          <w:szCs w:val="24"/>
        </w:rPr>
        <w:t>[</w:t>
      </w:r>
      <w:proofErr w:type="gramEnd"/>
      <w:r w:rsidR="00C53723">
        <w:rPr>
          <w:rFonts w:asciiTheme="majorBidi" w:hAnsiTheme="majorBidi" w:cstheme="majorBidi"/>
          <w:sz w:val="24"/>
          <w:szCs w:val="24"/>
        </w:rPr>
        <w:t xml:space="preserve"> </w:t>
      </w:r>
      <w:r w:rsidR="00CF266E" w:rsidRPr="00C53723">
        <w:rPr>
          <w:rFonts w:asciiTheme="majorBidi" w:hAnsiTheme="majorBidi" w:cstheme="majorBidi"/>
          <w:sz w:val="24"/>
          <w:szCs w:val="24"/>
        </w:rPr>
        <w:t xml:space="preserve">  est </w:t>
      </w:r>
      <w:r w:rsidR="00CF266E" w:rsidRPr="00C53723">
        <w:rPr>
          <w:rFonts w:asciiTheme="majorBidi" w:hAnsiTheme="majorBidi" w:cstheme="majorBidi"/>
          <w:sz w:val="24"/>
          <w:szCs w:val="24"/>
          <w:u w:val="single"/>
        </w:rPr>
        <w:t>la classe modale</w:t>
      </w:r>
      <w:r w:rsidR="00CF266E" w:rsidRPr="00C53723">
        <w:rPr>
          <w:rFonts w:asciiTheme="majorBidi" w:hAnsiTheme="majorBidi" w:cstheme="majorBidi"/>
          <w:sz w:val="24"/>
          <w:szCs w:val="24"/>
        </w:rPr>
        <w:t xml:space="preserve"> de la série statistique </w:t>
      </w:r>
      <w:r w:rsidR="00CF266E" w:rsidRPr="008F4F01">
        <w:rPr>
          <w:rFonts w:asciiTheme="majorBidi" w:hAnsiTheme="majorBidi" w:cstheme="majorBidi"/>
          <w:sz w:val="24"/>
          <w:szCs w:val="24"/>
          <w:u w:val="single"/>
        </w:rPr>
        <w:t>continue.</w:t>
      </w:r>
      <w:r w:rsidR="00CF266E" w:rsidRPr="00C53723">
        <w:rPr>
          <w:rFonts w:asciiTheme="majorBidi" w:hAnsiTheme="majorBidi" w:cstheme="majorBidi"/>
          <w:sz w:val="24"/>
          <w:szCs w:val="24"/>
        </w:rPr>
        <w:t xml:space="preserve"> </w:t>
      </w:r>
    </w:p>
    <w:p w:rsidR="00D1583E" w:rsidRPr="00C53723" w:rsidRDefault="00CF266E" w:rsidP="00C53723">
      <w:pPr>
        <w:rPr>
          <w:rFonts w:asciiTheme="majorBidi" w:hAnsiTheme="majorBidi" w:cstheme="majorBidi"/>
          <w:sz w:val="24"/>
          <w:szCs w:val="24"/>
        </w:rPr>
      </w:pPr>
      <w:r w:rsidRPr="00C53723">
        <w:rPr>
          <w:rFonts w:asciiTheme="majorBidi" w:hAnsiTheme="majorBidi" w:cstheme="majorBidi"/>
          <w:sz w:val="24"/>
          <w:szCs w:val="24"/>
          <w:u w:val="single"/>
        </w:rPr>
        <w:t>Détermination du mode dans le cas continue</w:t>
      </w:r>
      <w:r w:rsidRPr="00C53723">
        <w:rPr>
          <w:rFonts w:asciiTheme="majorBidi" w:hAnsiTheme="majorBidi" w:cstheme="majorBidi"/>
          <w:sz w:val="24"/>
          <w:szCs w:val="24"/>
        </w:rPr>
        <w:t>:</w:t>
      </w:r>
    </w:p>
    <w:p w:rsidR="00D1583E" w:rsidRPr="00C53723" w:rsidRDefault="00CF266E" w:rsidP="00C53723">
      <w:pPr>
        <w:pStyle w:val="Paragraphedeliste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</w:pPr>
      <w:r w:rsidRPr="00C53723">
        <w:rPr>
          <w:rFonts w:asciiTheme="majorBidi" w:hAnsiTheme="majorBidi" w:cstheme="majorBidi"/>
          <w:sz w:val="24"/>
          <w:szCs w:val="24"/>
        </w:rPr>
        <w:t>Mo: la valeur du mode.</w:t>
      </w:r>
    </w:p>
    <w:p w:rsidR="00D1583E" w:rsidRPr="00C53723" w:rsidRDefault="00CF266E" w:rsidP="00C53723">
      <w:pPr>
        <w:pStyle w:val="Paragraphedeliste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C53723">
        <w:rPr>
          <w:rFonts w:asciiTheme="majorBidi" w:hAnsiTheme="majorBidi" w:cstheme="majorBidi"/>
          <w:sz w:val="24"/>
          <w:szCs w:val="24"/>
        </w:rPr>
        <w:t>e</w:t>
      </w:r>
      <w:r w:rsidRPr="00C53723">
        <w:rPr>
          <w:rFonts w:asciiTheme="majorBidi" w:hAnsiTheme="majorBidi" w:cstheme="majorBidi"/>
          <w:sz w:val="24"/>
          <w:szCs w:val="24"/>
          <w:vertAlign w:val="subscript"/>
        </w:rPr>
        <w:t>i</w:t>
      </w:r>
      <w:proofErr w:type="spellEnd"/>
      <w:r w:rsidRPr="00C53723">
        <w:rPr>
          <w:rFonts w:asciiTheme="majorBidi" w:hAnsiTheme="majorBidi" w:cstheme="majorBidi"/>
          <w:sz w:val="24"/>
          <w:szCs w:val="24"/>
          <w:vertAlign w:val="subscript"/>
        </w:rPr>
        <w:t>-1</w:t>
      </w:r>
      <w:proofErr w:type="gramStart"/>
      <w:r w:rsidRPr="00C53723">
        <w:rPr>
          <w:rFonts w:asciiTheme="majorBidi" w:hAnsiTheme="majorBidi" w:cstheme="majorBidi"/>
          <w:sz w:val="24"/>
          <w:szCs w:val="24"/>
        </w:rPr>
        <w:t>:  l’extrémité</w:t>
      </w:r>
      <w:proofErr w:type="gramEnd"/>
      <w:r w:rsidRPr="00C53723">
        <w:rPr>
          <w:rFonts w:asciiTheme="majorBidi" w:hAnsiTheme="majorBidi" w:cstheme="majorBidi"/>
          <w:sz w:val="24"/>
          <w:szCs w:val="24"/>
        </w:rPr>
        <w:t xml:space="preserve"> inferieur de la classe modale.</w:t>
      </w:r>
    </w:p>
    <w:p w:rsidR="00D1583E" w:rsidRPr="00C53723" w:rsidRDefault="00CF266E" w:rsidP="00C53723">
      <w:pPr>
        <w:pStyle w:val="Paragraphedeliste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</w:pPr>
      <w:r w:rsidRPr="00C53723">
        <w:rPr>
          <w:rFonts w:asciiTheme="majorBidi" w:hAnsiTheme="majorBidi" w:cstheme="majorBidi"/>
          <w:sz w:val="24"/>
          <w:szCs w:val="24"/>
        </w:rPr>
        <w:t>a</w:t>
      </w:r>
      <w:r w:rsidRPr="00C53723">
        <w:rPr>
          <w:rFonts w:asciiTheme="majorBidi" w:hAnsiTheme="majorBidi" w:cstheme="majorBidi"/>
          <w:sz w:val="24"/>
          <w:szCs w:val="24"/>
          <w:vertAlign w:val="subscript"/>
        </w:rPr>
        <w:t>i</w:t>
      </w:r>
      <w:r w:rsidRPr="00C53723">
        <w:rPr>
          <w:rFonts w:asciiTheme="majorBidi" w:hAnsiTheme="majorBidi" w:cstheme="majorBidi"/>
          <w:sz w:val="24"/>
          <w:szCs w:val="24"/>
        </w:rPr>
        <w:t>: l’amplitude de la classe modale.</w:t>
      </w:r>
    </w:p>
    <w:p w:rsidR="00D1583E" w:rsidRPr="00C53723" w:rsidRDefault="00CF266E" w:rsidP="00C53723">
      <w:pPr>
        <w:pStyle w:val="Paragraphedeliste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</w:pPr>
      <w:r w:rsidRPr="00C53723">
        <w:rPr>
          <w:rFonts w:asciiTheme="majorBidi" w:hAnsiTheme="majorBidi" w:cstheme="majorBidi"/>
          <w:sz w:val="24"/>
          <w:szCs w:val="24"/>
        </w:rPr>
        <w:t>Δ</w:t>
      </w:r>
      <w:r w:rsidRPr="00C53723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C53723">
        <w:rPr>
          <w:rFonts w:asciiTheme="majorBidi" w:hAnsiTheme="majorBidi" w:cstheme="majorBidi"/>
          <w:sz w:val="24"/>
          <w:szCs w:val="24"/>
        </w:rPr>
        <w:t xml:space="preserve">: la différence entre l’effectif ou la fréquence de la classe précédente et celle de la classe modale. </w:t>
      </w:r>
    </w:p>
    <w:p w:rsidR="00D1583E" w:rsidRPr="00C53723" w:rsidRDefault="00CF266E" w:rsidP="00C53723">
      <w:pPr>
        <w:pStyle w:val="Paragraphedeliste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</w:pPr>
      <w:r w:rsidRPr="00C53723">
        <w:rPr>
          <w:rFonts w:asciiTheme="majorBidi" w:hAnsiTheme="majorBidi" w:cstheme="majorBidi"/>
          <w:sz w:val="24"/>
          <w:szCs w:val="24"/>
        </w:rPr>
        <w:t>Δ</w:t>
      </w:r>
      <w:r w:rsidRPr="00C53723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C53723">
        <w:rPr>
          <w:rFonts w:asciiTheme="majorBidi" w:hAnsiTheme="majorBidi" w:cstheme="majorBidi"/>
          <w:sz w:val="24"/>
          <w:szCs w:val="24"/>
        </w:rPr>
        <w:t xml:space="preserve">: la différence entre l’effectif ou la fréquence de la classe modale et celle de la classe suivante. </w:t>
      </w:r>
    </w:p>
    <w:p w:rsidR="00C53723" w:rsidRDefault="00D1583E" w:rsidP="008F4F01">
      <w:pPr>
        <w:pStyle w:val="Paragraphedeliste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 id="_x0000_s1098" type="#_x0000_t75" style="position:absolute;left:0;text-align:left;margin-left:331.4pt;margin-top:205.9pt;width:78pt;height:35pt;z-index:251736064">
            <v:imagedata r:id="rId67" o:title=""/>
          </v:shape>
          <o:OLEObject Type="Embed" ProgID="Equation.3" ShapeID="_x0000_s1098" DrawAspect="Content" ObjectID="_1672155551" r:id="rId68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 id="_x0000_s1097" type="#_x0000_t75" style="position:absolute;left:0;text-align:left;margin-left:349.75pt;margin-top:76.25pt;width:105pt;height:34pt;z-index:251735040">
            <v:imagedata r:id="rId69" o:title=""/>
          </v:shape>
          <o:OLEObject Type="Embed" ProgID="Equation.3" ShapeID="_x0000_s1097" DrawAspect="Content" ObjectID="_1672155552" r:id="rId70"/>
        </w:pict>
      </w:r>
      <w:r w:rsidR="008F4F01" w:rsidRPr="008F4F01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3629025" cy="2676525"/>
            <wp:effectExtent l="19050" t="0" r="9525" b="0"/>
            <wp:docPr id="1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1" name="Picture 1"/>
                    <pic:cNvPicPr>
                      <a:picLocks noGrp="1"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583" cy="2676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1583E" w:rsidRDefault="00CF266E" w:rsidP="008F4F01">
      <w:pPr>
        <w:pStyle w:val="Paragraphedeliste"/>
        <w:numPr>
          <w:ilvl w:val="0"/>
          <w:numId w:val="18"/>
        </w:numPr>
        <w:spacing w:before="240"/>
        <w:rPr>
          <w:rFonts w:asciiTheme="majorBidi" w:hAnsiTheme="majorBidi" w:cstheme="majorBidi"/>
          <w:b/>
          <w:bCs/>
          <w:sz w:val="28"/>
          <w:szCs w:val="28"/>
        </w:rPr>
      </w:pPr>
      <w:r w:rsidRPr="008F4F01">
        <w:rPr>
          <w:rFonts w:asciiTheme="majorBidi" w:hAnsiTheme="majorBidi" w:cstheme="majorBidi"/>
          <w:b/>
          <w:bCs/>
          <w:sz w:val="28"/>
          <w:szCs w:val="28"/>
        </w:rPr>
        <w:t xml:space="preserve">La moyenne arithmétique pondérée </w:t>
      </w:r>
    </w:p>
    <w:p w:rsidR="008F4F01" w:rsidRPr="008F4F01" w:rsidRDefault="00D1583E" w:rsidP="008F4F01">
      <w:pPr>
        <w:pStyle w:val="Paragraphedeliste"/>
        <w:spacing w:before="240"/>
        <w:ind w:left="144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 id="_x0000_s1099" type="#_x0000_t75" style="position:absolute;left:0;text-align:left;margin-left:253.4pt;margin-top:16.95pt;width:78pt;height:36pt;z-index:251737088">
            <v:imagedata r:id="rId72" o:title=""/>
          </v:shape>
          <o:OLEObject Type="Embed" ProgID="Equation.3" ShapeID="_x0000_s1099" DrawAspect="Content" ObjectID="_1672155553" r:id="rId73"/>
        </w:pict>
      </w:r>
    </w:p>
    <w:p w:rsidR="008F4F01" w:rsidRDefault="00CF266E" w:rsidP="008F4F01">
      <w:pPr>
        <w:pStyle w:val="Paragraphedeliste"/>
        <w:numPr>
          <w:ilvl w:val="0"/>
          <w:numId w:val="18"/>
        </w:numPr>
        <w:spacing w:before="240"/>
        <w:rPr>
          <w:rFonts w:asciiTheme="majorBidi" w:hAnsiTheme="majorBidi" w:cstheme="majorBidi"/>
          <w:b/>
          <w:bCs/>
          <w:sz w:val="28"/>
          <w:szCs w:val="28"/>
        </w:rPr>
      </w:pPr>
      <w:r w:rsidRPr="008F4F01">
        <w:rPr>
          <w:rFonts w:asciiTheme="majorBidi" w:hAnsiTheme="majorBidi" w:cstheme="majorBidi"/>
          <w:b/>
          <w:bCs/>
          <w:sz w:val="28"/>
          <w:szCs w:val="28"/>
        </w:rPr>
        <w:t xml:space="preserve"> La moyenne harmonique  </w:t>
      </w:r>
    </w:p>
    <w:p w:rsidR="008F4F01" w:rsidRPr="008F4F01" w:rsidRDefault="008F4F01" w:rsidP="008F4F01">
      <w:pPr>
        <w:pStyle w:val="Paragraphedeliste"/>
        <w:rPr>
          <w:rFonts w:asciiTheme="majorBidi" w:hAnsiTheme="majorBidi" w:cstheme="majorBidi"/>
          <w:b/>
          <w:bCs/>
          <w:sz w:val="28"/>
          <w:szCs w:val="28"/>
        </w:rPr>
      </w:pPr>
    </w:p>
    <w:p w:rsidR="00D1583E" w:rsidRPr="008F4F01" w:rsidRDefault="00D1583E" w:rsidP="008F4F01">
      <w:pPr>
        <w:pStyle w:val="Paragraphedeliste"/>
        <w:spacing w:before="240"/>
        <w:ind w:left="144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 id="_x0000_s1100" type="#_x0000_t75" style="position:absolute;left:0;text-align:left;margin-left:262pt;margin-top:6.65pt;width:89pt;height:35pt;z-index:251738112">
            <v:imagedata r:id="rId74" o:title=""/>
          </v:shape>
          <o:OLEObject Type="Embed" ProgID="Equation.3" ShapeID="_x0000_s1100" DrawAspect="Content" ObjectID="_1672155554" r:id="rId75"/>
        </w:pict>
      </w:r>
      <w:r w:rsidR="00CF266E" w:rsidRPr="008F4F0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D1583E" w:rsidRDefault="00CF266E" w:rsidP="008F4F01">
      <w:pPr>
        <w:pStyle w:val="Paragraphedeliste"/>
        <w:numPr>
          <w:ilvl w:val="0"/>
          <w:numId w:val="18"/>
        </w:numPr>
        <w:spacing w:before="240"/>
        <w:rPr>
          <w:rFonts w:asciiTheme="majorBidi" w:hAnsiTheme="majorBidi" w:cstheme="majorBidi"/>
          <w:b/>
          <w:bCs/>
          <w:sz w:val="28"/>
          <w:szCs w:val="28"/>
        </w:rPr>
      </w:pPr>
      <w:r w:rsidRPr="008F4F01">
        <w:rPr>
          <w:rFonts w:asciiTheme="majorBidi" w:hAnsiTheme="majorBidi" w:cstheme="majorBidi"/>
          <w:b/>
          <w:bCs/>
          <w:sz w:val="28"/>
          <w:szCs w:val="28"/>
        </w:rPr>
        <w:t>La moyenne géométrique</w:t>
      </w:r>
    </w:p>
    <w:p w:rsidR="008F4F01" w:rsidRDefault="008F4F01" w:rsidP="008F4F01">
      <w:pPr>
        <w:pStyle w:val="Paragraphedeliste"/>
        <w:spacing w:before="240"/>
        <w:ind w:left="1440"/>
        <w:rPr>
          <w:rFonts w:asciiTheme="majorBidi" w:hAnsiTheme="majorBidi" w:cstheme="majorBidi"/>
          <w:b/>
          <w:bCs/>
          <w:sz w:val="28"/>
          <w:szCs w:val="28"/>
        </w:rPr>
      </w:pPr>
    </w:p>
    <w:p w:rsidR="008F4F01" w:rsidRPr="008F4F01" w:rsidRDefault="00D1583E" w:rsidP="008F4F01">
      <w:pPr>
        <w:pStyle w:val="Paragraphedeliste"/>
        <w:spacing w:before="240"/>
        <w:ind w:left="144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 id="_x0000_s1101" type="#_x0000_t75" style="position:absolute;left:0;text-align:left;margin-left:268pt;margin-top:5.65pt;width:83pt;height:38pt;z-index:251739136">
            <v:imagedata r:id="rId76" o:title=""/>
          </v:shape>
          <o:OLEObject Type="Embed" ProgID="Equation.3" ShapeID="_x0000_s1101" DrawAspect="Content" ObjectID="_1672155555" r:id="rId77"/>
        </w:pict>
      </w:r>
    </w:p>
    <w:p w:rsidR="00D1583E" w:rsidRPr="008F4F01" w:rsidRDefault="00CF266E" w:rsidP="008F4F01">
      <w:pPr>
        <w:pStyle w:val="Paragraphedeliste"/>
        <w:numPr>
          <w:ilvl w:val="0"/>
          <w:numId w:val="18"/>
        </w:numPr>
        <w:spacing w:before="240"/>
        <w:rPr>
          <w:rFonts w:asciiTheme="majorBidi" w:hAnsiTheme="majorBidi" w:cstheme="majorBidi"/>
          <w:b/>
          <w:bCs/>
          <w:sz w:val="28"/>
          <w:szCs w:val="28"/>
        </w:rPr>
      </w:pPr>
      <w:r w:rsidRPr="008F4F01">
        <w:rPr>
          <w:rFonts w:asciiTheme="majorBidi" w:hAnsiTheme="majorBidi" w:cstheme="majorBidi"/>
          <w:b/>
          <w:bCs/>
          <w:sz w:val="28"/>
          <w:szCs w:val="28"/>
        </w:rPr>
        <w:t xml:space="preserve">La moyenne quadratique </w:t>
      </w:r>
    </w:p>
    <w:p w:rsidR="008F4F01" w:rsidRDefault="008F4F01" w:rsidP="008F4F01">
      <w:pPr>
        <w:pStyle w:val="Paragraphedeliste"/>
        <w:spacing w:before="240"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8F4F01" w:rsidRPr="00771CD5" w:rsidRDefault="00771CD5" w:rsidP="00771CD5">
      <w:pPr>
        <w:pStyle w:val="Paragraphedeliste"/>
        <w:numPr>
          <w:ilvl w:val="0"/>
          <w:numId w:val="18"/>
        </w:numPr>
        <w:spacing w:before="240" w:after="0"/>
        <w:rPr>
          <w:rFonts w:asciiTheme="majorBidi" w:hAnsiTheme="majorBidi" w:cstheme="majorBidi"/>
          <w:b/>
          <w:bCs/>
          <w:sz w:val="28"/>
          <w:szCs w:val="28"/>
        </w:rPr>
      </w:pPr>
      <w:r w:rsidRPr="00771CD5">
        <w:rPr>
          <w:rFonts w:asciiTheme="majorBidi" w:hAnsiTheme="majorBidi" w:cstheme="majorBidi"/>
          <w:b/>
          <w:bCs/>
          <w:sz w:val="28"/>
          <w:szCs w:val="28"/>
        </w:rPr>
        <w:t>Médiane</w:t>
      </w:r>
    </w:p>
    <w:p w:rsidR="008F4F01" w:rsidRPr="008F4F01" w:rsidRDefault="008F4F01" w:rsidP="008F4F01">
      <w:pPr>
        <w:spacing w:before="240" w:after="0"/>
        <w:rPr>
          <w:rFonts w:asciiTheme="majorBidi" w:hAnsiTheme="majorBidi" w:cstheme="majorBidi"/>
          <w:sz w:val="24"/>
          <w:szCs w:val="24"/>
        </w:rPr>
      </w:pPr>
      <w:r w:rsidRPr="008F4F01">
        <w:rPr>
          <w:rFonts w:asciiTheme="majorBidi" w:hAnsiTheme="majorBidi" w:cstheme="majorBidi"/>
          <w:sz w:val="24"/>
          <w:szCs w:val="24"/>
        </w:rPr>
        <w:lastRenderedPageBreak/>
        <w:t>La médiane que l’on not Me, correspond à la valeur de la variable statistique qui partage la population en deux parties égales           N(Me)=N/2    ou  F(Me)=0.5</w:t>
      </w:r>
    </w:p>
    <w:p w:rsidR="00D1583E" w:rsidRPr="008F4F01" w:rsidRDefault="00CF266E" w:rsidP="008F4F01">
      <w:pPr>
        <w:numPr>
          <w:ilvl w:val="0"/>
          <w:numId w:val="21"/>
        </w:numPr>
        <w:spacing w:before="240" w:after="0"/>
        <w:rPr>
          <w:rFonts w:asciiTheme="majorBidi" w:hAnsiTheme="majorBidi" w:cstheme="majorBidi"/>
          <w:sz w:val="24"/>
          <w:szCs w:val="24"/>
        </w:rPr>
      </w:pPr>
      <w:r w:rsidRPr="008F4F01">
        <w:rPr>
          <w:rFonts w:asciiTheme="majorBidi" w:hAnsiTheme="majorBidi" w:cstheme="majorBidi"/>
          <w:sz w:val="24"/>
          <w:szCs w:val="24"/>
          <w:u w:val="single"/>
        </w:rPr>
        <w:t>Si la variable statistique discret</w:t>
      </w:r>
    </w:p>
    <w:p w:rsidR="008F4F01" w:rsidRPr="008F4F01" w:rsidRDefault="008F4F01" w:rsidP="008F4F01">
      <w:pPr>
        <w:spacing w:before="240" w:after="0"/>
        <w:rPr>
          <w:rFonts w:asciiTheme="majorBidi" w:hAnsiTheme="majorBidi" w:cstheme="majorBidi"/>
          <w:sz w:val="24"/>
          <w:szCs w:val="24"/>
        </w:rPr>
      </w:pPr>
      <w:r w:rsidRPr="008F4F01">
        <w:rPr>
          <w:rFonts w:asciiTheme="majorBidi" w:hAnsiTheme="majorBidi" w:cstheme="majorBidi"/>
          <w:sz w:val="24"/>
          <w:szCs w:val="24"/>
        </w:rPr>
        <w:t>On détermine la médiane, soit à partir des fréquences cumulées des tableaux statistiques, soit à partir du graphique cumulatif.</w:t>
      </w:r>
    </w:p>
    <w:p w:rsidR="008F4F01" w:rsidRDefault="008F4F01" w:rsidP="008F4F01">
      <w:pPr>
        <w:spacing w:before="240" w:after="0"/>
        <w:rPr>
          <w:rFonts w:asciiTheme="majorBidi" w:hAnsiTheme="majorBidi" w:cstheme="majorBidi"/>
          <w:sz w:val="24"/>
          <w:szCs w:val="24"/>
        </w:rPr>
      </w:pPr>
      <w:r w:rsidRPr="008F4F01">
        <w:rPr>
          <w:rFonts w:asciiTheme="majorBidi" w:hAnsiTheme="majorBidi" w:cstheme="majorBidi"/>
          <w:sz w:val="24"/>
          <w:szCs w:val="24"/>
        </w:rPr>
        <w:t>S'il existe un i tel que F</w:t>
      </w:r>
      <w:r w:rsidRPr="00771CD5">
        <w:rPr>
          <w:rFonts w:asciiTheme="majorBidi" w:hAnsiTheme="majorBidi" w:cstheme="majorBidi"/>
          <w:sz w:val="24"/>
          <w:szCs w:val="24"/>
          <w:vertAlign w:val="subscript"/>
        </w:rPr>
        <w:t xml:space="preserve">i−1 </w:t>
      </w:r>
      <w:r w:rsidRPr="008F4F01">
        <w:rPr>
          <w:rFonts w:asciiTheme="majorBidi" w:hAnsiTheme="majorBidi" w:cstheme="majorBidi"/>
          <w:sz w:val="24"/>
          <w:szCs w:val="24"/>
        </w:rPr>
        <w:t>&lt; 0.5 &lt; F</w:t>
      </w:r>
      <w:r w:rsidRPr="00771CD5">
        <w:rPr>
          <w:rFonts w:asciiTheme="majorBidi" w:hAnsiTheme="majorBidi" w:cstheme="majorBidi"/>
          <w:sz w:val="24"/>
          <w:szCs w:val="24"/>
          <w:vertAlign w:val="subscript"/>
        </w:rPr>
        <w:t>i</w:t>
      </w:r>
      <w:r w:rsidRPr="008F4F01">
        <w:rPr>
          <w:rFonts w:asciiTheme="majorBidi" w:hAnsiTheme="majorBidi" w:cstheme="majorBidi"/>
          <w:sz w:val="24"/>
          <w:szCs w:val="24"/>
        </w:rPr>
        <w:t xml:space="preserve"> alors la médiane est x</w:t>
      </w:r>
      <w:r w:rsidRPr="00771CD5">
        <w:rPr>
          <w:rFonts w:asciiTheme="majorBidi" w:hAnsiTheme="majorBidi" w:cstheme="majorBidi"/>
          <w:sz w:val="24"/>
          <w:szCs w:val="24"/>
          <w:vertAlign w:val="subscript"/>
        </w:rPr>
        <w:t>i</w:t>
      </w:r>
      <w:r w:rsidRPr="008F4F01">
        <w:rPr>
          <w:rFonts w:asciiTheme="majorBidi" w:hAnsiTheme="majorBidi" w:cstheme="majorBidi"/>
          <w:sz w:val="24"/>
          <w:szCs w:val="24"/>
        </w:rPr>
        <w:t xml:space="preserve">. </w:t>
      </w:r>
    </w:p>
    <w:p w:rsidR="00771CD5" w:rsidRPr="00771CD5" w:rsidRDefault="00CF266E" w:rsidP="00771CD5">
      <w:pPr>
        <w:numPr>
          <w:ilvl w:val="0"/>
          <w:numId w:val="22"/>
        </w:numPr>
        <w:spacing w:before="240" w:after="0"/>
        <w:rPr>
          <w:rFonts w:asciiTheme="majorBidi" w:hAnsiTheme="majorBidi" w:cstheme="majorBidi"/>
          <w:sz w:val="24"/>
          <w:szCs w:val="24"/>
        </w:rPr>
      </w:pPr>
      <w:r w:rsidRPr="00771CD5">
        <w:rPr>
          <w:rFonts w:asciiTheme="majorBidi" w:hAnsiTheme="majorBidi" w:cstheme="majorBidi"/>
          <w:b/>
          <w:bCs/>
          <w:sz w:val="24"/>
          <w:szCs w:val="24"/>
          <w:u w:val="single"/>
        </w:rPr>
        <w:t>Si la variable statistique continue</w:t>
      </w:r>
      <w:r w:rsidRPr="00771CD5">
        <w:rPr>
          <w:rFonts w:asciiTheme="majorBidi" w:hAnsiTheme="majorBidi" w:cstheme="majorBidi"/>
          <w:sz w:val="24"/>
          <w:szCs w:val="24"/>
        </w:rPr>
        <w:t xml:space="preserve"> </w:t>
      </w:r>
    </w:p>
    <w:p w:rsidR="00771CD5" w:rsidRDefault="00771CD5" w:rsidP="00771CD5">
      <w:pPr>
        <w:spacing w:before="240" w:after="0"/>
        <w:rPr>
          <w:rFonts w:asciiTheme="majorBidi" w:hAnsiTheme="majorBidi" w:cstheme="majorBidi"/>
          <w:sz w:val="24"/>
          <w:szCs w:val="24"/>
        </w:rPr>
      </w:pPr>
      <w:r w:rsidRPr="00771CD5">
        <w:rPr>
          <w:rFonts w:asciiTheme="majorBidi" w:hAnsiTheme="majorBidi" w:cstheme="majorBidi"/>
          <w:sz w:val="24"/>
          <w:szCs w:val="24"/>
        </w:rPr>
        <w:t>Soit ([</w:t>
      </w:r>
      <w:proofErr w:type="spellStart"/>
      <w:r w:rsidRPr="00771CD5">
        <w:rPr>
          <w:rFonts w:asciiTheme="majorBidi" w:hAnsiTheme="majorBidi" w:cstheme="majorBidi"/>
          <w:sz w:val="24"/>
          <w:szCs w:val="24"/>
        </w:rPr>
        <w:t>e</w:t>
      </w:r>
      <w:r w:rsidRPr="00771CD5">
        <w:rPr>
          <w:rFonts w:asciiTheme="majorBidi" w:hAnsiTheme="majorBidi" w:cstheme="majorBidi"/>
          <w:sz w:val="24"/>
          <w:szCs w:val="24"/>
          <w:vertAlign w:val="subscript"/>
        </w:rPr>
        <w:t>i</w:t>
      </w:r>
      <w:proofErr w:type="spellEnd"/>
      <w:r w:rsidRPr="00771CD5">
        <w:rPr>
          <w:rFonts w:asciiTheme="majorBidi" w:hAnsiTheme="majorBidi" w:cstheme="majorBidi"/>
          <w:sz w:val="24"/>
          <w:szCs w:val="24"/>
          <w:vertAlign w:val="subscript"/>
        </w:rPr>
        <w:t>−1</w:t>
      </w:r>
      <w:r w:rsidRPr="00771CD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proofErr w:type="gramStart"/>
      <w:r w:rsidRPr="00771CD5">
        <w:rPr>
          <w:rFonts w:asciiTheme="majorBidi" w:hAnsiTheme="majorBidi" w:cstheme="majorBidi"/>
          <w:sz w:val="24"/>
          <w:szCs w:val="24"/>
        </w:rPr>
        <w:t>e</w:t>
      </w:r>
      <w:r w:rsidRPr="00771CD5">
        <w:rPr>
          <w:rFonts w:asciiTheme="majorBidi" w:hAnsiTheme="majorBidi" w:cstheme="majorBidi"/>
          <w:sz w:val="24"/>
          <w:szCs w:val="24"/>
          <w:vertAlign w:val="subscript"/>
        </w:rPr>
        <w:t>i</w:t>
      </w:r>
      <w:proofErr w:type="spellEnd"/>
      <w:r w:rsidRPr="00771CD5">
        <w:rPr>
          <w:rFonts w:asciiTheme="majorBidi" w:hAnsiTheme="majorBidi" w:cstheme="majorBidi"/>
          <w:sz w:val="24"/>
          <w:szCs w:val="24"/>
        </w:rPr>
        <w:t>[</w:t>
      </w:r>
      <w:proofErr w:type="gramEnd"/>
      <w:r w:rsidRPr="00771CD5">
        <w:rPr>
          <w:rFonts w:asciiTheme="majorBidi" w:hAnsiTheme="majorBidi" w:cstheme="majorBidi"/>
          <w:sz w:val="24"/>
          <w:szCs w:val="24"/>
        </w:rPr>
        <w:t>, n</w:t>
      </w:r>
      <w:r w:rsidRPr="00771CD5">
        <w:rPr>
          <w:rFonts w:asciiTheme="majorBidi" w:hAnsiTheme="majorBidi" w:cstheme="majorBidi"/>
          <w:sz w:val="24"/>
          <w:szCs w:val="24"/>
          <w:vertAlign w:val="subscript"/>
        </w:rPr>
        <w:t>i</w:t>
      </w:r>
      <w:r w:rsidRPr="00771CD5">
        <w:rPr>
          <w:rFonts w:asciiTheme="majorBidi" w:hAnsiTheme="majorBidi" w:cstheme="majorBidi"/>
          <w:sz w:val="24"/>
          <w:szCs w:val="24"/>
        </w:rPr>
        <w:t>)i=1,p une série statistique continue. La médiane, noté Me est l'abscisse du point du polygone des fréquences cumulées dont l'ordonnée vaut 0,5</w:t>
      </w:r>
    </w:p>
    <w:p w:rsidR="00771CD5" w:rsidRPr="00771CD5" w:rsidRDefault="00D1583E" w:rsidP="00771CD5">
      <w:pPr>
        <w:spacing w:before="240"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102" type="#_x0000_t75" style="position:absolute;margin-left:245.15pt;margin-top:4.5pt;width:103pt;height:34pt;z-index:251740160">
            <v:imagedata r:id="rId78" o:title=""/>
          </v:shape>
          <o:OLEObject Type="Embed" ProgID="Equation.3" ShapeID="_x0000_s1102" DrawAspect="Content" ObjectID="_1672155556" r:id="rId79"/>
        </w:pict>
      </w:r>
    </w:p>
    <w:p w:rsidR="00D1583E" w:rsidRPr="00771CD5" w:rsidRDefault="00CF266E" w:rsidP="00771CD5">
      <w:pPr>
        <w:numPr>
          <w:ilvl w:val="0"/>
          <w:numId w:val="23"/>
        </w:numPr>
        <w:spacing w:before="240"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771CD5">
        <w:rPr>
          <w:rFonts w:asciiTheme="majorBidi" w:hAnsiTheme="majorBidi" w:cstheme="majorBidi"/>
          <w:sz w:val="24"/>
          <w:szCs w:val="24"/>
        </w:rPr>
        <w:t>e</w:t>
      </w:r>
      <w:r w:rsidRPr="00771CD5">
        <w:rPr>
          <w:rFonts w:asciiTheme="majorBidi" w:hAnsiTheme="majorBidi" w:cstheme="majorBidi"/>
          <w:sz w:val="24"/>
          <w:szCs w:val="24"/>
          <w:vertAlign w:val="subscript"/>
        </w:rPr>
        <w:t>i</w:t>
      </w:r>
      <w:proofErr w:type="spellEnd"/>
      <w:r w:rsidRPr="00771CD5">
        <w:rPr>
          <w:rFonts w:asciiTheme="majorBidi" w:hAnsiTheme="majorBidi" w:cstheme="majorBidi"/>
          <w:sz w:val="24"/>
          <w:szCs w:val="24"/>
        </w:rPr>
        <w:t>: l’extrémité inferieur  de la classe médiane.</w:t>
      </w:r>
    </w:p>
    <w:p w:rsidR="00D1583E" w:rsidRPr="00771CD5" w:rsidRDefault="00CF266E" w:rsidP="00771CD5">
      <w:pPr>
        <w:numPr>
          <w:ilvl w:val="0"/>
          <w:numId w:val="23"/>
        </w:numPr>
        <w:spacing w:before="240" w:after="0"/>
        <w:rPr>
          <w:rFonts w:asciiTheme="majorBidi" w:hAnsiTheme="majorBidi" w:cstheme="majorBidi"/>
          <w:sz w:val="24"/>
          <w:szCs w:val="24"/>
        </w:rPr>
      </w:pPr>
      <w:r w:rsidRPr="00771CD5">
        <w:rPr>
          <w:rFonts w:asciiTheme="majorBidi" w:hAnsiTheme="majorBidi" w:cstheme="majorBidi"/>
          <w:sz w:val="24"/>
          <w:szCs w:val="24"/>
        </w:rPr>
        <w:t>a</w:t>
      </w:r>
      <w:r w:rsidRPr="00771CD5">
        <w:rPr>
          <w:rFonts w:asciiTheme="majorBidi" w:hAnsiTheme="majorBidi" w:cstheme="majorBidi"/>
          <w:sz w:val="24"/>
          <w:szCs w:val="24"/>
          <w:vertAlign w:val="subscript"/>
        </w:rPr>
        <w:t>i</w:t>
      </w:r>
      <w:proofErr w:type="gramStart"/>
      <w:r w:rsidRPr="00771CD5">
        <w:rPr>
          <w:rFonts w:asciiTheme="majorBidi" w:hAnsiTheme="majorBidi" w:cstheme="majorBidi"/>
          <w:sz w:val="24"/>
          <w:szCs w:val="24"/>
        </w:rPr>
        <w:t>:  l’amplitude</w:t>
      </w:r>
      <w:proofErr w:type="gramEnd"/>
      <w:r w:rsidRPr="00771CD5">
        <w:rPr>
          <w:rFonts w:asciiTheme="majorBidi" w:hAnsiTheme="majorBidi" w:cstheme="majorBidi"/>
          <w:sz w:val="24"/>
          <w:szCs w:val="24"/>
        </w:rPr>
        <w:t xml:space="preserve"> de la classe médiane.</w:t>
      </w:r>
    </w:p>
    <w:p w:rsidR="00D1583E" w:rsidRPr="00771CD5" w:rsidRDefault="00CF266E" w:rsidP="00771CD5">
      <w:pPr>
        <w:numPr>
          <w:ilvl w:val="0"/>
          <w:numId w:val="23"/>
        </w:numPr>
        <w:spacing w:before="240" w:after="0"/>
        <w:rPr>
          <w:rFonts w:asciiTheme="majorBidi" w:hAnsiTheme="majorBidi" w:cstheme="majorBidi"/>
          <w:sz w:val="24"/>
          <w:szCs w:val="24"/>
        </w:rPr>
      </w:pPr>
      <w:r w:rsidRPr="00771CD5">
        <w:rPr>
          <w:rFonts w:asciiTheme="majorBidi" w:hAnsiTheme="majorBidi" w:cstheme="majorBidi"/>
          <w:sz w:val="24"/>
          <w:szCs w:val="24"/>
        </w:rPr>
        <w:t>F</w:t>
      </w:r>
      <w:r w:rsidRPr="00771CD5">
        <w:rPr>
          <w:rFonts w:asciiTheme="majorBidi" w:hAnsiTheme="majorBidi" w:cstheme="majorBidi"/>
          <w:sz w:val="24"/>
          <w:szCs w:val="24"/>
          <w:vertAlign w:val="subscript"/>
        </w:rPr>
        <w:t>i</w:t>
      </w:r>
      <w:r w:rsidRPr="00771CD5">
        <w:rPr>
          <w:rFonts w:asciiTheme="majorBidi" w:hAnsiTheme="majorBidi" w:cstheme="majorBidi"/>
          <w:sz w:val="24"/>
          <w:szCs w:val="24"/>
        </w:rPr>
        <w:t>: la fréquence cumulée de la classe qui précède la classe médiane.</w:t>
      </w:r>
    </w:p>
    <w:p w:rsidR="00771CD5" w:rsidRPr="009E7897" w:rsidRDefault="00CF266E" w:rsidP="009E7897">
      <w:pPr>
        <w:numPr>
          <w:ilvl w:val="0"/>
          <w:numId w:val="23"/>
        </w:numPr>
        <w:spacing w:before="240" w:after="0"/>
        <w:rPr>
          <w:rFonts w:asciiTheme="majorBidi" w:hAnsiTheme="majorBidi" w:cstheme="majorBidi"/>
          <w:sz w:val="24"/>
          <w:szCs w:val="24"/>
        </w:rPr>
      </w:pPr>
      <w:r w:rsidRPr="00771CD5">
        <w:rPr>
          <w:rFonts w:asciiTheme="majorBidi" w:hAnsiTheme="majorBidi" w:cstheme="majorBidi"/>
          <w:sz w:val="24"/>
          <w:szCs w:val="24"/>
        </w:rPr>
        <w:t>f</w:t>
      </w:r>
      <w:r w:rsidRPr="00771CD5">
        <w:rPr>
          <w:rFonts w:asciiTheme="majorBidi" w:hAnsiTheme="majorBidi" w:cstheme="majorBidi"/>
          <w:sz w:val="24"/>
          <w:szCs w:val="24"/>
          <w:vertAlign w:val="subscript"/>
        </w:rPr>
        <w:t>i</w:t>
      </w:r>
      <w:r w:rsidRPr="00771CD5">
        <w:rPr>
          <w:rFonts w:asciiTheme="majorBidi" w:hAnsiTheme="majorBidi" w:cstheme="majorBidi"/>
          <w:sz w:val="24"/>
          <w:szCs w:val="24"/>
        </w:rPr>
        <w:t>: la fréquence de la classe médiane [</w:t>
      </w:r>
      <w:proofErr w:type="spellStart"/>
      <w:r w:rsidRPr="00771CD5">
        <w:rPr>
          <w:rFonts w:asciiTheme="majorBidi" w:hAnsiTheme="majorBidi" w:cstheme="majorBidi"/>
          <w:sz w:val="24"/>
          <w:szCs w:val="24"/>
        </w:rPr>
        <w:t>e</w:t>
      </w:r>
      <w:r w:rsidRPr="00771CD5">
        <w:rPr>
          <w:rFonts w:asciiTheme="majorBidi" w:hAnsiTheme="majorBidi" w:cstheme="majorBidi"/>
          <w:sz w:val="24"/>
          <w:szCs w:val="24"/>
          <w:vertAlign w:val="subscript"/>
        </w:rPr>
        <w:t>i</w:t>
      </w:r>
      <w:proofErr w:type="spellEnd"/>
      <w:r w:rsidRPr="00771CD5">
        <w:rPr>
          <w:rFonts w:asciiTheme="majorBidi" w:hAnsiTheme="majorBidi" w:cstheme="majorBidi"/>
          <w:sz w:val="24"/>
          <w:szCs w:val="24"/>
          <w:vertAlign w:val="subscript"/>
        </w:rPr>
        <w:t>−1</w:t>
      </w:r>
      <w:r w:rsidRPr="00771CD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proofErr w:type="gramStart"/>
      <w:r w:rsidRPr="00771CD5">
        <w:rPr>
          <w:rFonts w:asciiTheme="majorBidi" w:hAnsiTheme="majorBidi" w:cstheme="majorBidi"/>
          <w:sz w:val="24"/>
          <w:szCs w:val="24"/>
        </w:rPr>
        <w:t>e</w:t>
      </w:r>
      <w:r w:rsidRPr="00771CD5">
        <w:rPr>
          <w:rFonts w:asciiTheme="majorBidi" w:hAnsiTheme="majorBidi" w:cstheme="majorBidi"/>
          <w:sz w:val="24"/>
          <w:szCs w:val="24"/>
          <w:vertAlign w:val="subscript"/>
        </w:rPr>
        <w:t>i</w:t>
      </w:r>
      <w:proofErr w:type="spellEnd"/>
      <w:r w:rsidRPr="00771CD5">
        <w:rPr>
          <w:rFonts w:asciiTheme="majorBidi" w:hAnsiTheme="majorBidi" w:cstheme="majorBidi"/>
          <w:sz w:val="24"/>
          <w:szCs w:val="24"/>
        </w:rPr>
        <w:t>[</w:t>
      </w:r>
      <w:proofErr w:type="gramEnd"/>
      <w:r w:rsidRPr="00771CD5">
        <w:rPr>
          <w:rFonts w:asciiTheme="majorBidi" w:hAnsiTheme="majorBidi" w:cstheme="majorBidi"/>
          <w:sz w:val="24"/>
          <w:szCs w:val="24"/>
        </w:rPr>
        <w:t xml:space="preserve"> </w:t>
      </w:r>
    </w:p>
    <w:p w:rsidR="008F4F01" w:rsidRDefault="009E7897" w:rsidP="009E7897">
      <w:pPr>
        <w:pStyle w:val="Paragraphedeliste"/>
        <w:numPr>
          <w:ilvl w:val="0"/>
          <w:numId w:val="18"/>
        </w:numPr>
        <w:spacing w:before="240" w:after="0"/>
        <w:rPr>
          <w:rFonts w:asciiTheme="majorBidi" w:hAnsiTheme="majorBidi" w:cstheme="majorBidi"/>
          <w:b/>
          <w:bCs/>
          <w:sz w:val="28"/>
          <w:szCs w:val="28"/>
        </w:rPr>
      </w:pPr>
      <w:r w:rsidRPr="009E7897">
        <w:rPr>
          <w:rFonts w:asciiTheme="majorBidi" w:hAnsiTheme="majorBidi" w:cstheme="majorBidi"/>
          <w:b/>
          <w:bCs/>
          <w:sz w:val="28"/>
          <w:szCs w:val="28"/>
        </w:rPr>
        <w:t>Les quantiles</w:t>
      </w:r>
    </w:p>
    <w:p w:rsidR="00D1583E" w:rsidRPr="009E7897" w:rsidRDefault="00CF266E" w:rsidP="009E7897">
      <w:pPr>
        <w:numPr>
          <w:ilvl w:val="0"/>
          <w:numId w:val="25"/>
        </w:numPr>
        <w:spacing w:before="240" w:after="0"/>
        <w:rPr>
          <w:rFonts w:asciiTheme="majorBidi" w:hAnsiTheme="majorBidi" w:cstheme="majorBidi"/>
          <w:sz w:val="24"/>
          <w:szCs w:val="24"/>
        </w:rPr>
      </w:pPr>
      <w:r w:rsidRPr="009E7897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Les quartiles </w:t>
      </w:r>
      <w:r w:rsidRPr="009E7897">
        <w:rPr>
          <w:rFonts w:asciiTheme="majorBidi" w:hAnsiTheme="majorBidi" w:cstheme="majorBidi"/>
          <w:sz w:val="24"/>
          <w:szCs w:val="24"/>
        </w:rPr>
        <w:t xml:space="preserve">divisent l’effectif ou la fréquence de la série, en quatre parties égales. </w:t>
      </w:r>
    </w:p>
    <w:p w:rsidR="009E7897" w:rsidRPr="009E7897" w:rsidRDefault="009E7897" w:rsidP="009E7897">
      <w:pPr>
        <w:spacing w:after="0"/>
        <w:rPr>
          <w:rFonts w:asciiTheme="majorBidi" w:hAnsiTheme="majorBidi" w:cstheme="majorBidi"/>
          <w:sz w:val="24"/>
          <w:szCs w:val="24"/>
        </w:rPr>
      </w:pPr>
      <w:r w:rsidRPr="009E7897">
        <w:rPr>
          <w:rFonts w:asciiTheme="majorBidi" w:hAnsiTheme="majorBidi" w:cstheme="majorBidi"/>
          <w:sz w:val="24"/>
          <w:szCs w:val="24"/>
        </w:rPr>
        <w:t>F(Q</w:t>
      </w:r>
      <w:r w:rsidRPr="009E7897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9E7897">
        <w:rPr>
          <w:rFonts w:asciiTheme="majorBidi" w:hAnsiTheme="majorBidi" w:cstheme="majorBidi"/>
          <w:sz w:val="24"/>
          <w:szCs w:val="24"/>
        </w:rPr>
        <w:t>)=25%                                   N(Q</w:t>
      </w:r>
      <w:r w:rsidRPr="009E7897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9E7897">
        <w:rPr>
          <w:rFonts w:asciiTheme="majorBidi" w:hAnsiTheme="majorBidi" w:cstheme="majorBidi"/>
          <w:sz w:val="24"/>
          <w:szCs w:val="24"/>
        </w:rPr>
        <w:t>)=N/4</w:t>
      </w:r>
    </w:p>
    <w:p w:rsidR="009E7897" w:rsidRPr="009E7897" w:rsidRDefault="009E7897" w:rsidP="009E7897">
      <w:pPr>
        <w:spacing w:after="0"/>
        <w:rPr>
          <w:rFonts w:asciiTheme="majorBidi" w:hAnsiTheme="majorBidi" w:cstheme="majorBidi"/>
          <w:sz w:val="24"/>
          <w:szCs w:val="24"/>
        </w:rPr>
      </w:pPr>
      <w:r w:rsidRPr="009E7897">
        <w:rPr>
          <w:rFonts w:asciiTheme="majorBidi" w:hAnsiTheme="majorBidi" w:cstheme="majorBidi"/>
          <w:sz w:val="24"/>
          <w:szCs w:val="24"/>
        </w:rPr>
        <w:t>F(Q</w:t>
      </w:r>
      <w:r w:rsidRPr="009E7897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9E7897">
        <w:rPr>
          <w:rFonts w:asciiTheme="majorBidi" w:hAnsiTheme="majorBidi" w:cstheme="majorBidi"/>
          <w:sz w:val="24"/>
          <w:szCs w:val="24"/>
        </w:rPr>
        <w:t>)=50%                                   N(Q</w:t>
      </w:r>
      <w:r w:rsidRPr="009E7897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9E7897">
        <w:rPr>
          <w:rFonts w:asciiTheme="majorBidi" w:hAnsiTheme="majorBidi" w:cstheme="majorBidi"/>
          <w:sz w:val="24"/>
          <w:szCs w:val="24"/>
        </w:rPr>
        <w:t>)=N/2</w:t>
      </w:r>
    </w:p>
    <w:p w:rsidR="009E7897" w:rsidRPr="009E7897" w:rsidRDefault="009E7897" w:rsidP="009E7897">
      <w:pPr>
        <w:spacing w:after="0"/>
        <w:rPr>
          <w:rFonts w:asciiTheme="majorBidi" w:hAnsiTheme="majorBidi" w:cstheme="majorBidi"/>
          <w:sz w:val="24"/>
          <w:szCs w:val="24"/>
        </w:rPr>
      </w:pPr>
      <w:r w:rsidRPr="009E7897">
        <w:rPr>
          <w:rFonts w:asciiTheme="majorBidi" w:hAnsiTheme="majorBidi" w:cstheme="majorBidi"/>
          <w:sz w:val="24"/>
          <w:szCs w:val="24"/>
        </w:rPr>
        <w:t>F(Q</w:t>
      </w:r>
      <w:r w:rsidRPr="009E7897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9E7897">
        <w:rPr>
          <w:rFonts w:asciiTheme="majorBidi" w:hAnsiTheme="majorBidi" w:cstheme="majorBidi"/>
          <w:sz w:val="24"/>
          <w:szCs w:val="24"/>
        </w:rPr>
        <w:t>)=75%                                   N(Q</w:t>
      </w:r>
      <w:r w:rsidRPr="009E7897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9E7897">
        <w:rPr>
          <w:rFonts w:asciiTheme="majorBidi" w:hAnsiTheme="majorBidi" w:cstheme="majorBidi"/>
          <w:sz w:val="24"/>
          <w:szCs w:val="24"/>
        </w:rPr>
        <w:t>)=3N/4</w:t>
      </w:r>
    </w:p>
    <w:p w:rsidR="00D1583E" w:rsidRPr="009E7897" w:rsidRDefault="00CF266E" w:rsidP="009E7897">
      <w:pPr>
        <w:numPr>
          <w:ilvl w:val="0"/>
          <w:numId w:val="26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9E7897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Les déciles </w:t>
      </w:r>
      <w:r w:rsidRPr="009E7897">
        <w:rPr>
          <w:rFonts w:asciiTheme="majorBidi" w:hAnsiTheme="majorBidi" w:cstheme="majorBidi"/>
          <w:sz w:val="24"/>
          <w:szCs w:val="24"/>
        </w:rPr>
        <w:t>partagent la population on dix groupes comprenant chacun 10% des observations.</w:t>
      </w:r>
    </w:p>
    <w:p w:rsidR="009E7897" w:rsidRPr="009E7897" w:rsidRDefault="009E7897" w:rsidP="009E7897">
      <w:pPr>
        <w:spacing w:after="0"/>
        <w:rPr>
          <w:rFonts w:asciiTheme="majorBidi" w:hAnsiTheme="majorBidi" w:cstheme="majorBidi"/>
          <w:sz w:val="24"/>
          <w:szCs w:val="24"/>
        </w:rPr>
      </w:pPr>
      <w:r w:rsidRPr="009E7897">
        <w:rPr>
          <w:rFonts w:asciiTheme="majorBidi" w:hAnsiTheme="majorBidi" w:cstheme="majorBidi"/>
          <w:sz w:val="24"/>
          <w:szCs w:val="24"/>
        </w:rPr>
        <w:t>F(D</w:t>
      </w:r>
      <w:r w:rsidRPr="009E7897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9E7897">
        <w:rPr>
          <w:rFonts w:asciiTheme="majorBidi" w:hAnsiTheme="majorBidi" w:cstheme="majorBidi"/>
          <w:sz w:val="24"/>
          <w:szCs w:val="24"/>
        </w:rPr>
        <w:t>)=10%                                   N(D</w:t>
      </w:r>
      <w:r w:rsidRPr="009E7897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9E7897">
        <w:rPr>
          <w:rFonts w:asciiTheme="majorBidi" w:hAnsiTheme="majorBidi" w:cstheme="majorBidi"/>
          <w:sz w:val="24"/>
          <w:szCs w:val="24"/>
        </w:rPr>
        <w:t>)=N/10</w:t>
      </w:r>
    </w:p>
    <w:p w:rsidR="009E7897" w:rsidRPr="009E7897" w:rsidRDefault="009E7897" w:rsidP="009E7897">
      <w:pPr>
        <w:spacing w:after="0"/>
        <w:rPr>
          <w:rFonts w:asciiTheme="majorBidi" w:hAnsiTheme="majorBidi" w:cstheme="majorBidi"/>
          <w:sz w:val="24"/>
          <w:szCs w:val="24"/>
        </w:rPr>
      </w:pPr>
      <w:r w:rsidRPr="009E7897">
        <w:rPr>
          <w:rFonts w:asciiTheme="majorBidi" w:hAnsiTheme="majorBidi" w:cstheme="majorBidi"/>
          <w:sz w:val="24"/>
          <w:szCs w:val="24"/>
        </w:rPr>
        <w:t>F(D</w:t>
      </w:r>
      <w:r w:rsidRPr="009E7897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9E7897">
        <w:rPr>
          <w:rFonts w:asciiTheme="majorBidi" w:hAnsiTheme="majorBidi" w:cstheme="majorBidi"/>
          <w:sz w:val="24"/>
          <w:szCs w:val="24"/>
        </w:rPr>
        <w:t>)=20%                                   N(D</w:t>
      </w:r>
      <w:r w:rsidRPr="009E7897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9E7897">
        <w:rPr>
          <w:rFonts w:asciiTheme="majorBidi" w:hAnsiTheme="majorBidi" w:cstheme="majorBidi"/>
          <w:sz w:val="24"/>
          <w:szCs w:val="24"/>
        </w:rPr>
        <w:t>)=2N/10</w:t>
      </w:r>
    </w:p>
    <w:p w:rsidR="009E7897" w:rsidRPr="009E7897" w:rsidRDefault="009E7897" w:rsidP="009E7897">
      <w:pPr>
        <w:spacing w:after="0"/>
        <w:rPr>
          <w:rFonts w:asciiTheme="majorBidi" w:hAnsiTheme="majorBidi" w:cstheme="majorBidi"/>
          <w:sz w:val="24"/>
          <w:szCs w:val="24"/>
        </w:rPr>
      </w:pPr>
      <w:r w:rsidRPr="009E7897">
        <w:rPr>
          <w:rFonts w:asciiTheme="majorBidi" w:hAnsiTheme="majorBidi" w:cstheme="majorBidi"/>
          <w:sz w:val="24"/>
          <w:szCs w:val="24"/>
        </w:rPr>
        <w:t>F(D</w:t>
      </w:r>
      <w:r w:rsidRPr="009E7897">
        <w:rPr>
          <w:rFonts w:asciiTheme="majorBidi" w:hAnsiTheme="majorBidi" w:cstheme="majorBidi"/>
          <w:sz w:val="24"/>
          <w:szCs w:val="24"/>
          <w:vertAlign w:val="subscript"/>
        </w:rPr>
        <w:t>9</w:t>
      </w:r>
      <w:r w:rsidRPr="009E7897">
        <w:rPr>
          <w:rFonts w:asciiTheme="majorBidi" w:hAnsiTheme="majorBidi" w:cstheme="majorBidi"/>
          <w:sz w:val="24"/>
          <w:szCs w:val="24"/>
        </w:rPr>
        <w:t>)=90%                                   N(D</w:t>
      </w:r>
      <w:r w:rsidRPr="009E7897">
        <w:rPr>
          <w:rFonts w:asciiTheme="majorBidi" w:hAnsiTheme="majorBidi" w:cstheme="majorBidi"/>
          <w:sz w:val="24"/>
          <w:szCs w:val="24"/>
          <w:vertAlign w:val="subscript"/>
        </w:rPr>
        <w:t>9</w:t>
      </w:r>
      <w:r w:rsidRPr="009E7897">
        <w:rPr>
          <w:rFonts w:asciiTheme="majorBidi" w:hAnsiTheme="majorBidi" w:cstheme="majorBidi"/>
          <w:sz w:val="24"/>
          <w:szCs w:val="24"/>
        </w:rPr>
        <w:t>)=9N/10</w:t>
      </w:r>
    </w:p>
    <w:p w:rsidR="00D1583E" w:rsidRPr="009E7897" w:rsidRDefault="00CF266E" w:rsidP="009E7897">
      <w:pPr>
        <w:numPr>
          <w:ilvl w:val="0"/>
          <w:numId w:val="27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9E7897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Les centiles </w:t>
      </w:r>
      <w:r w:rsidRPr="009E7897">
        <w:rPr>
          <w:rFonts w:asciiTheme="majorBidi" w:hAnsiTheme="majorBidi" w:cstheme="majorBidi"/>
          <w:sz w:val="24"/>
          <w:szCs w:val="24"/>
        </w:rPr>
        <w:t>partagent la population on cent groupes comprenant chacun 1% des observations.</w:t>
      </w:r>
    </w:p>
    <w:p w:rsidR="009E7897" w:rsidRPr="009E7897" w:rsidRDefault="009E7897" w:rsidP="009E7897">
      <w:pPr>
        <w:spacing w:after="0"/>
        <w:rPr>
          <w:rFonts w:asciiTheme="majorBidi" w:hAnsiTheme="majorBidi" w:cstheme="majorBidi"/>
          <w:sz w:val="24"/>
          <w:szCs w:val="24"/>
        </w:rPr>
      </w:pPr>
      <w:r w:rsidRPr="009E7897">
        <w:rPr>
          <w:rFonts w:asciiTheme="majorBidi" w:hAnsiTheme="majorBidi" w:cstheme="majorBidi"/>
          <w:sz w:val="24"/>
          <w:szCs w:val="24"/>
        </w:rPr>
        <w:t>F(P</w:t>
      </w:r>
      <w:r w:rsidRPr="009E7897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9E7897">
        <w:rPr>
          <w:rFonts w:asciiTheme="majorBidi" w:hAnsiTheme="majorBidi" w:cstheme="majorBidi"/>
          <w:sz w:val="24"/>
          <w:szCs w:val="24"/>
        </w:rPr>
        <w:t>)=1%                                   N(P</w:t>
      </w:r>
      <w:r w:rsidRPr="009E7897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9E7897">
        <w:rPr>
          <w:rFonts w:asciiTheme="majorBidi" w:hAnsiTheme="majorBidi" w:cstheme="majorBidi"/>
          <w:sz w:val="24"/>
          <w:szCs w:val="24"/>
        </w:rPr>
        <w:t>)=N/100</w:t>
      </w:r>
    </w:p>
    <w:p w:rsidR="009E7897" w:rsidRPr="009E7897" w:rsidRDefault="009E7897" w:rsidP="009E7897">
      <w:pPr>
        <w:spacing w:after="0"/>
        <w:rPr>
          <w:rFonts w:asciiTheme="majorBidi" w:hAnsiTheme="majorBidi" w:cstheme="majorBidi"/>
          <w:sz w:val="24"/>
          <w:szCs w:val="24"/>
        </w:rPr>
      </w:pPr>
      <w:r w:rsidRPr="009E7897">
        <w:rPr>
          <w:rFonts w:asciiTheme="majorBidi" w:hAnsiTheme="majorBidi" w:cstheme="majorBidi"/>
          <w:sz w:val="24"/>
          <w:szCs w:val="24"/>
        </w:rPr>
        <w:t>F(P</w:t>
      </w:r>
      <w:r w:rsidRPr="009E7897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9E7897">
        <w:rPr>
          <w:rFonts w:asciiTheme="majorBidi" w:hAnsiTheme="majorBidi" w:cstheme="majorBidi"/>
          <w:sz w:val="24"/>
          <w:szCs w:val="24"/>
        </w:rPr>
        <w:t>)=2%                                   N(P</w:t>
      </w:r>
      <w:r w:rsidRPr="009E7897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9E7897">
        <w:rPr>
          <w:rFonts w:asciiTheme="majorBidi" w:hAnsiTheme="majorBidi" w:cstheme="majorBidi"/>
          <w:sz w:val="24"/>
          <w:szCs w:val="24"/>
        </w:rPr>
        <w:t>)=2N/100</w:t>
      </w:r>
    </w:p>
    <w:p w:rsidR="009E7897" w:rsidRDefault="009E7897" w:rsidP="009E7897">
      <w:pPr>
        <w:spacing w:after="0"/>
        <w:rPr>
          <w:rFonts w:asciiTheme="majorBidi" w:hAnsiTheme="majorBidi" w:cstheme="majorBidi"/>
          <w:sz w:val="24"/>
          <w:szCs w:val="24"/>
        </w:rPr>
      </w:pPr>
      <w:r w:rsidRPr="009E7897">
        <w:rPr>
          <w:rFonts w:asciiTheme="majorBidi" w:hAnsiTheme="majorBidi" w:cstheme="majorBidi"/>
          <w:sz w:val="24"/>
          <w:szCs w:val="24"/>
        </w:rPr>
        <w:t>F(P</w:t>
      </w:r>
      <w:r w:rsidRPr="009E7897">
        <w:rPr>
          <w:rFonts w:asciiTheme="majorBidi" w:hAnsiTheme="majorBidi" w:cstheme="majorBidi"/>
          <w:sz w:val="24"/>
          <w:szCs w:val="24"/>
          <w:vertAlign w:val="subscript"/>
        </w:rPr>
        <w:t>99</w:t>
      </w:r>
      <w:r w:rsidRPr="009E7897">
        <w:rPr>
          <w:rFonts w:asciiTheme="majorBidi" w:hAnsiTheme="majorBidi" w:cstheme="majorBidi"/>
          <w:sz w:val="24"/>
          <w:szCs w:val="24"/>
        </w:rPr>
        <w:t>)=99%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</w:t>
      </w:r>
      <w:r w:rsidRPr="009E7897">
        <w:rPr>
          <w:rFonts w:asciiTheme="majorBidi" w:hAnsiTheme="majorBidi" w:cstheme="majorBidi"/>
          <w:sz w:val="24"/>
          <w:szCs w:val="24"/>
        </w:rPr>
        <w:t>N(P</w:t>
      </w:r>
      <w:r w:rsidRPr="009E7897">
        <w:rPr>
          <w:rFonts w:asciiTheme="majorBidi" w:hAnsiTheme="majorBidi" w:cstheme="majorBidi"/>
          <w:sz w:val="24"/>
          <w:szCs w:val="24"/>
          <w:vertAlign w:val="subscript"/>
        </w:rPr>
        <w:t>99</w:t>
      </w:r>
      <w:r w:rsidRPr="009E7897">
        <w:rPr>
          <w:rFonts w:asciiTheme="majorBidi" w:hAnsiTheme="majorBidi" w:cstheme="majorBidi"/>
          <w:sz w:val="24"/>
          <w:szCs w:val="24"/>
        </w:rPr>
        <w:t>)=99N/100</w:t>
      </w:r>
    </w:p>
    <w:p w:rsidR="009E7897" w:rsidRDefault="00D1583E" w:rsidP="009E7897">
      <w:pPr>
        <w:spacing w:after="0"/>
        <w:rPr>
          <w:rFonts w:asciiTheme="majorBidi" w:hAnsiTheme="majorBidi" w:cstheme="majorBidi"/>
          <w:sz w:val="24"/>
          <w:szCs w:val="24"/>
          <w:u w:val="single"/>
        </w:rPr>
      </w:pPr>
      <w:r w:rsidRPr="00D1583E">
        <w:rPr>
          <w:rFonts w:asciiTheme="majorBidi" w:hAnsiTheme="majorBidi" w:cstheme="majorBidi"/>
          <w:noProof/>
          <w:sz w:val="24"/>
          <w:szCs w:val="24"/>
        </w:rPr>
        <w:pict>
          <v:shape id="_x0000_s1103" type="#_x0000_t75" style="position:absolute;margin-left:186.4pt;margin-top:9.3pt;width:130pt;height:34pt;z-index:251741184">
            <v:imagedata r:id="rId80" o:title=""/>
          </v:shape>
          <o:OLEObject Type="Embed" ProgID="Equation.3" ShapeID="_x0000_s1103" DrawAspect="Content" ObjectID="_1672155557" r:id="rId81"/>
        </w:pict>
      </w:r>
      <w:r w:rsidR="009E7897" w:rsidRPr="009E7897">
        <w:rPr>
          <w:rFonts w:asciiTheme="majorBidi" w:hAnsiTheme="majorBidi" w:cstheme="majorBidi"/>
          <w:sz w:val="24"/>
          <w:szCs w:val="24"/>
          <w:u w:val="single"/>
        </w:rPr>
        <w:t>Données quantitatives continues</w:t>
      </w:r>
    </w:p>
    <w:p w:rsidR="009E7897" w:rsidRDefault="009E7897" w:rsidP="009E7897">
      <w:pPr>
        <w:spacing w:after="0"/>
        <w:rPr>
          <w:rFonts w:asciiTheme="majorBidi" w:hAnsiTheme="majorBidi" w:cstheme="majorBidi"/>
          <w:sz w:val="24"/>
          <w:szCs w:val="24"/>
          <w:u w:val="single"/>
        </w:rPr>
      </w:pPr>
    </w:p>
    <w:p w:rsidR="009E7897" w:rsidRPr="009E7897" w:rsidRDefault="009E7897" w:rsidP="009E7897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D1583E" w:rsidRPr="009E7897" w:rsidRDefault="00CF266E" w:rsidP="009E7897">
      <w:pPr>
        <w:numPr>
          <w:ilvl w:val="0"/>
          <w:numId w:val="28"/>
        </w:num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9E7897">
        <w:rPr>
          <w:rFonts w:asciiTheme="majorBidi" w:hAnsiTheme="majorBidi" w:cstheme="majorBidi"/>
          <w:sz w:val="24"/>
          <w:szCs w:val="24"/>
        </w:rPr>
        <w:t>X</w:t>
      </w:r>
      <w:r w:rsidRPr="009E7897">
        <w:rPr>
          <w:rFonts w:asciiTheme="majorBidi" w:hAnsiTheme="majorBidi" w:cstheme="majorBidi"/>
          <w:sz w:val="24"/>
          <w:szCs w:val="24"/>
          <w:vertAlign w:val="subscript"/>
        </w:rPr>
        <w:t>k</w:t>
      </w:r>
      <w:proofErr w:type="spellEnd"/>
      <w:r w:rsidRPr="009E7897">
        <w:rPr>
          <w:rFonts w:asciiTheme="majorBidi" w:hAnsiTheme="majorBidi" w:cstheme="majorBidi"/>
          <w:sz w:val="24"/>
          <w:szCs w:val="24"/>
        </w:rPr>
        <w:t xml:space="preserve"> : les quartiles ou les déciles ou les centiles.</w:t>
      </w:r>
    </w:p>
    <w:p w:rsidR="00D1583E" w:rsidRPr="009E7897" w:rsidRDefault="00CF266E" w:rsidP="009E7897">
      <w:pPr>
        <w:numPr>
          <w:ilvl w:val="0"/>
          <w:numId w:val="28"/>
        </w:num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9E7897">
        <w:rPr>
          <w:rFonts w:asciiTheme="majorBidi" w:hAnsiTheme="majorBidi" w:cstheme="majorBidi"/>
          <w:sz w:val="24"/>
          <w:szCs w:val="24"/>
        </w:rPr>
        <w:t>e</w:t>
      </w:r>
      <w:r w:rsidRPr="009E7897">
        <w:rPr>
          <w:rFonts w:asciiTheme="majorBidi" w:hAnsiTheme="majorBidi" w:cstheme="majorBidi"/>
          <w:sz w:val="24"/>
          <w:szCs w:val="24"/>
          <w:vertAlign w:val="subscript"/>
        </w:rPr>
        <w:t>i</w:t>
      </w:r>
      <w:proofErr w:type="spellEnd"/>
      <w:r w:rsidRPr="009E7897">
        <w:rPr>
          <w:rFonts w:asciiTheme="majorBidi" w:hAnsiTheme="majorBidi" w:cstheme="majorBidi"/>
          <w:sz w:val="24"/>
          <w:szCs w:val="24"/>
        </w:rPr>
        <w:t>: l’extrémité inferieur  de la classe.</w:t>
      </w:r>
    </w:p>
    <w:p w:rsidR="00D1583E" w:rsidRPr="009E7897" w:rsidRDefault="00CF266E" w:rsidP="009E7897">
      <w:pPr>
        <w:numPr>
          <w:ilvl w:val="0"/>
          <w:numId w:val="28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9E7897">
        <w:rPr>
          <w:rFonts w:asciiTheme="majorBidi" w:hAnsiTheme="majorBidi" w:cstheme="majorBidi"/>
          <w:sz w:val="24"/>
          <w:szCs w:val="24"/>
        </w:rPr>
        <w:t>a</w:t>
      </w:r>
      <w:r w:rsidRPr="009E7897">
        <w:rPr>
          <w:rFonts w:asciiTheme="majorBidi" w:hAnsiTheme="majorBidi" w:cstheme="majorBidi"/>
          <w:sz w:val="24"/>
          <w:szCs w:val="24"/>
          <w:vertAlign w:val="subscript"/>
        </w:rPr>
        <w:t>i</w:t>
      </w:r>
      <w:proofErr w:type="gramStart"/>
      <w:r w:rsidRPr="009E7897">
        <w:rPr>
          <w:rFonts w:asciiTheme="majorBidi" w:hAnsiTheme="majorBidi" w:cstheme="majorBidi"/>
          <w:sz w:val="24"/>
          <w:szCs w:val="24"/>
        </w:rPr>
        <w:t>:  l’amplitude</w:t>
      </w:r>
      <w:proofErr w:type="gramEnd"/>
      <w:r w:rsidRPr="009E7897">
        <w:rPr>
          <w:rFonts w:asciiTheme="majorBidi" w:hAnsiTheme="majorBidi" w:cstheme="majorBidi"/>
          <w:sz w:val="24"/>
          <w:szCs w:val="24"/>
        </w:rPr>
        <w:t xml:space="preserve"> de la classe.</w:t>
      </w:r>
    </w:p>
    <w:p w:rsidR="00D1583E" w:rsidRPr="009E7897" w:rsidRDefault="00CF266E" w:rsidP="009E7897">
      <w:pPr>
        <w:numPr>
          <w:ilvl w:val="0"/>
          <w:numId w:val="28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9E7897">
        <w:rPr>
          <w:rFonts w:asciiTheme="majorBidi" w:hAnsiTheme="majorBidi" w:cstheme="majorBidi"/>
          <w:sz w:val="24"/>
          <w:szCs w:val="24"/>
        </w:rPr>
        <w:t>F(…): la fréquence cumulée de la classe qui précède la classe.</w:t>
      </w:r>
    </w:p>
    <w:p w:rsidR="00D1583E" w:rsidRDefault="00CF266E" w:rsidP="009E7897">
      <w:pPr>
        <w:numPr>
          <w:ilvl w:val="0"/>
          <w:numId w:val="28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9E7897">
        <w:rPr>
          <w:rFonts w:asciiTheme="majorBidi" w:hAnsiTheme="majorBidi" w:cstheme="majorBidi"/>
          <w:sz w:val="24"/>
          <w:szCs w:val="24"/>
        </w:rPr>
        <w:t>f</w:t>
      </w:r>
      <w:r w:rsidRPr="009E7897">
        <w:rPr>
          <w:rFonts w:asciiTheme="majorBidi" w:hAnsiTheme="majorBidi" w:cstheme="majorBidi"/>
          <w:sz w:val="24"/>
          <w:szCs w:val="24"/>
          <w:vertAlign w:val="subscript"/>
        </w:rPr>
        <w:t>i</w:t>
      </w:r>
      <w:r w:rsidRPr="009E7897">
        <w:rPr>
          <w:rFonts w:asciiTheme="majorBidi" w:hAnsiTheme="majorBidi" w:cstheme="majorBidi"/>
          <w:sz w:val="24"/>
          <w:szCs w:val="24"/>
        </w:rPr>
        <w:t>: la fréquence de la classe [</w:t>
      </w:r>
      <w:proofErr w:type="spellStart"/>
      <w:r w:rsidRPr="009E7897">
        <w:rPr>
          <w:rFonts w:asciiTheme="majorBidi" w:hAnsiTheme="majorBidi" w:cstheme="majorBidi"/>
          <w:sz w:val="24"/>
          <w:szCs w:val="24"/>
        </w:rPr>
        <w:t>e</w:t>
      </w:r>
      <w:r w:rsidRPr="009E7897">
        <w:rPr>
          <w:rFonts w:asciiTheme="majorBidi" w:hAnsiTheme="majorBidi" w:cstheme="majorBidi"/>
          <w:sz w:val="24"/>
          <w:szCs w:val="24"/>
          <w:vertAlign w:val="subscript"/>
        </w:rPr>
        <w:t>i</w:t>
      </w:r>
      <w:proofErr w:type="spellEnd"/>
      <w:r w:rsidRPr="009E7897">
        <w:rPr>
          <w:rFonts w:asciiTheme="majorBidi" w:hAnsiTheme="majorBidi" w:cstheme="majorBidi"/>
          <w:sz w:val="24"/>
          <w:szCs w:val="24"/>
          <w:vertAlign w:val="subscript"/>
        </w:rPr>
        <w:t>−1</w:t>
      </w:r>
      <w:r w:rsidRPr="009E78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proofErr w:type="gramStart"/>
      <w:r w:rsidRPr="009E7897">
        <w:rPr>
          <w:rFonts w:asciiTheme="majorBidi" w:hAnsiTheme="majorBidi" w:cstheme="majorBidi"/>
          <w:sz w:val="24"/>
          <w:szCs w:val="24"/>
        </w:rPr>
        <w:t>e</w:t>
      </w:r>
      <w:r w:rsidRPr="009E7897">
        <w:rPr>
          <w:rFonts w:asciiTheme="majorBidi" w:hAnsiTheme="majorBidi" w:cstheme="majorBidi"/>
          <w:sz w:val="24"/>
          <w:szCs w:val="24"/>
          <w:vertAlign w:val="subscript"/>
        </w:rPr>
        <w:t>i</w:t>
      </w:r>
      <w:proofErr w:type="spellEnd"/>
      <w:r w:rsidRPr="009E7897">
        <w:rPr>
          <w:rFonts w:asciiTheme="majorBidi" w:hAnsiTheme="majorBidi" w:cstheme="majorBidi"/>
          <w:sz w:val="24"/>
          <w:szCs w:val="24"/>
        </w:rPr>
        <w:t>[</w:t>
      </w:r>
      <w:proofErr w:type="gramEnd"/>
      <w:r w:rsidRPr="009E7897">
        <w:rPr>
          <w:rFonts w:asciiTheme="majorBidi" w:hAnsiTheme="majorBidi" w:cstheme="majorBidi"/>
          <w:sz w:val="24"/>
          <w:szCs w:val="24"/>
        </w:rPr>
        <w:t xml:space="preserve"> </w:t>
      </w:r>
    </w:p>
    <w:p w:rsidR="009E7897" w:rsidRDefault="009E7897" w:rsidP="009E7897">
      <w:pPr>
        <w:spacing w:after="0"/>
        <w:ind w:left="720"/>
        <w:rPr>
          <w:rFonts w:asciiTheme="majorBidi" w:hAnsiTheme="majorBidi" w:cstheme="majorBidi"/>
          <w:sz w:val="24"/>
          <w:szCs w:val="24"/>
        </w:rPr>
      </w:pPr>
    </w:p>
    <w:p w:rsidR="009E7897" w:rsidRPr="009E7897" w:rsidRDefault="009E7897" w:rsidP="009E7897">
      <w:pPr>
        <w:pStyle w:val="Paragraphedeliste"/>
        <w:numPr>
          <w:ilvl w:val="0"/>
          <w:numId w:val="14"/>
        </w:num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9E7897">
        <w:rPr>
          <w:rFonts w:asciiTheme="majorBidi" w:hAnsiTheme="majorBidi" w:cstheme="majorBidi"/>
          <w:b/>
          <w:bCs/>
          <w:sz w:val="36"/>
          <w:szCs w:val="36"/>
        </w:rPr>
        <w:lastRenderedPageBreak/>
        <w:t>Paramètres de dispersion</w:t>
      </w:r>
    </w:p>
    <w:p w:rsidR="009E7897" w:rsidRDefault="009E7897" w:rsidP="009E7897">
      <w:pPr>
        <w:pStyle w:val="Paragraphedeliste"/>
        <w:numPr>
          <w:ilvl w:val="0"/>
          <w:numId w:val="29"/>
        </w:num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9E7897">
        <w:rPr>
          <w:rFonts w:asciiTheme="majorBidi" w:hAnsiTheme="majorBidi" w:cstheme="majorBidi"/>
          <w:b/>
          <w:bCs/>
          <w:sz w:val="28"/>
          <w:szCs w:val="28"/>
        </w:rPr>
        <w:t>Etendue</w:t>
      </w:r>
    </w:p>
    <w:p w:rsidR="00D1583E" w:rsidRPr="00E30295" w:rsidRDefault="00CF266E" w:rsidP="00E30295">
      <w:pPr>
        <w:pStyle w:val="Paragraphedeliste"/>
        <w:numPr>
          <w:ilvl w:val="0"/>
          <w:numId w:val="31"/>
        </w:numPr>
        <w:spacing w:after="0"/>
        <w:rPr>
          <w:rFonts w:asciiTheme="majorBidi" w:hAnsiTheme="majorBidi" w:cstheme="majorBidi"/>
          <w:b/>
          <w:bCs/>
          <w:sz w:val="24"/>
          <w:szCs w:val="24"/>
          <w:vertAlign w:val="subscript"/>
        </w:rPr>
      </w:pPr>
      <w:r w:rsidRPr="00E30295">
        <w:rPr>
          <w:rFonts w:asciiTheme="majorBidi" w:hAnsiTheme="majorBidi" w:cstheme="majorBidi"/>
          <w:sz w:val="24"/>
          <w:szCs w:val="24"/>
        </w:rPr>
        <w:t xml:space="preserve">L'étendu de la série statistique </w:t>
      </w:r>
      <w:r w:rsidRPr="00E30295">
        <w:rPr>
          <w:rFonts w:asciiTheme="majorBidi" w:hAnsiTheme="majorBidi" w:cstheme="majorBidi"/>
          <w:sz w:val="24"/>
          <w:szCs w:val="24"/>
          <w:u w:val="single"/>
        </w:rPr>
        <w:t>discrète</w:t>
      </w:r>
      <w:r w:rsidRPr="00E30295">
        <w:rPr>
          <w:rFonts w:asciiTheme="majorBidi" w:hAnsiTheme="majorBidi" w:cstheme="majorBidi"/>
          <w:sz w:val="24"/>
          <w:szCs w:val="24"/>
        </w:rPr>
        <w:t xml:space="preserve"> est</w:t>
      </w:r>
      <w:r w:rsidRPr="00E302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E30295">
        <w:rPr>
          <w:rFonts w:asciiTheme="majorBidi" w:hAnsiTheme="majorBidi" w:cstheme="majorBidi"/>
          <w:sz w:val="24"/>
          <w:szCs w:val="24"/>
        </w:rPr>
        <w:t>la différence entre la plus grande et la plus petite valeur observée.</w:t>
      </w:r>
      <w:r w:rsidR="009E7897" w:rsidRPr="00E30295">
        <w:rPr>
          <w:rFonts w:asciiTheme="majorBidi" w:hAnsiTheme="majorBidi" w:cstheme="majorBidi"/>
          <w:sz w:val="24"/>
          <w:szCs w:val="24"/>
        </w:rPr>
        <w:t xml:space="preserve">      </w:t>
      </w:r>
      <w:r w:rsidR="009E7897" w:rsidRPr="00E30295">
        <w:rPr>
          <w:rFonts w:asciiTheme="majorBidi" w:hAnsiTheme="majorBidi" w:cstheme="majorBidi"/>
          <w:b/>
          <w:bCs/>
          <w:sz w:val="28"/>
          <w:szCs w:val="28"/>
        </w:rPr>
        <w:t>E=</w:t>
      </w:r>
      <w:proofErr w:type="spellStart"/>
      <w:r w:rsidR="009E7897" w:rsidRPr="00E30295">
        <w:rPr>
          <w:rFonts w:asciiTheme="majorBidi" w:hAnsiTheme="majorBidi" w:cstheme="majorBidi"/>
          <w:b/>
          <w:bCs/>
          <w:sz w:val="28"/>
          <w:szCs w:val="28"/>
        </w:rPr>
        <w:t>x</w:t>
      </w:r>
      <w:r w:rsidR="009E7897" w:rsidRPr="00E30295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max</w:t>
      </w:r>
      <w:proofErr w:type="spellEnd"/>
      <w:r w:rsidR="009E7897" w:rsidRPr="00E30295">
        <w:rPr>
          <w:rFonts w:asciiTheme="majorBidi" w:hAnsiTheme="majorBidi" w:cstheme="majorBidi"/>
          <w:b/>
          <w:bCs/>
          <w:sz w:val="28"/>
          <w:szCs w:val="28"/>
        </w:rPr>
        <w:t xml:space="preserve"> -</w:t>
      </w:r>
      <w:proofErr w:type="spellStart"/>
      <w:r w:rsidR="009E7897" w:rsidRPr="00E30295">
        <w:rPr>
          <w:rFonts w:asciiTheme="majorBidi" w:hAnsiTheme="majorBidi" w:cstheme="majorBidi"/>
          <w:b/>
          <w:bCs/>
          <w:sz w:val="28"/>
          <w:szCs w:val="28"/>
        </w:rPr>
        <w:t>x</w:t>
      </w:r>
      <w:r w:rsidR="009E7897" w:rsidRPr="00E30295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min</w:t>
      </w:r>
      <w:proofErr w:type="spellEnd"/>
    </w:p>
    <w:p w:rsidR="00E30295" w:rsidRPr="00E30295" w:rsidRDefault="00E30295" w:rsidP="00E30295">
      <w:pPr>
        <w:pStyle w:val="Paragraphedeliste"/>
        <w:numPr>
          <w:ilvl w:val="0"/>
          <w:numId w:val="3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E30295">
        <w:rPr>
          <w:rFonts w:asciiTheme="majorBidi" w:hAnsiTheme="majorBidi" w:cstheme="majorBidi"/>
          <w:sz w:val="24"/>
          <w:szCs w:val="24"/>
        </w:rPr>
        <w:t>L'étendu de la série statistique continue ([</w:t>
      </w:r>
      <w:proofErr w:type="spellStart"/>
      <w:r w:rsidRPr="00E30295"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E3029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i</w:t>
      </w:r>
      <w:proofErr w:type="spellEnd"/>
      <w:r w:rsidRPr="00E3029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−1</w:t>
      </w:r>
      <w:r w:rsidRPr="00E30295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proofErr w:type="gramStart"/>
      <w:r w:rsidRPr="00E30295"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E3029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i</w:t>
      </w:r>
      <w:proofErr w:type="spellEnd"/>
      <w:r w:rsidRPr="00E30295">
        <w:rPr>
          <w:rFonts w:asciiTheme="majorBidi" w:hAnsiTheme="majorBidi" w:cstheme="majorBidi"/>
          <w:i/>
          <w:iCs/>
          <w:sz w:val="24"/>
          <w:szCs w:val="24"/>
        </w:rPr>
        <w:t>[</w:t>
      </w:r>
      <w:proofErr w:type="gramEnd"/>
      <w:r w:rsidRPr="00E30295">
        <w:rPr>
          <w:rFonts w:asciiTheme="majorBidi" w:hAnsiTheme="majorBidi" w:cstheme="majorBidi"/>
          <w:i/>
          <w:iCs/>
          <w:sz w:val="24"/>
          <w:szCs w:val="24"/>
        </w:rPr>
        <w:t>, n</w:t>
      </w:r>
      <w:r w:rsidRPr="00E3029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i</w:t>
      </w:r>
      <w:r w:rsidRPr="00E30295">
        <w:rPr>
          <w:rFonts w:asciiTheme="majorBidi" w:hAnsiTheme="majorBidi" w:cstheme="majorBidi"/>
          <w:i/>
          <w:iCs/>
          <w:sz w:val="24"/>
          <w:szCs w:val="24"/>
        </w:rPr>
        <w:t>)i=1,p.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 </w:t>
      </w:r>
      <w:r w:rsidRPr="00E30295">
        <w:rPr>
          <w:rFonts w:asciiTheme="majorBidi" w:hAnsiTheme="majorBidi" w:cstheme="majorBidi"/>
          <w:b/>
          <w:bCs/>
          <w:sz w:val="28"/>
          <w:szCs w:val="28"/>
        </w:rPr>
        <w:t>E=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E30295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max</w:t>
      </w:r>
      <w:proofErr w:type="spellEnd"/>
      <w:r w:rsidRPr="00E30295">
        <w:rPr>
          <w:rFonts w:asciiTheme="majorBidi" w:hAnsiTheme="majorBidi" w:cstheme="majorBidi"/>
          <w:b/>
          <w:bCs/>
          <w:sz w:val="28"/>
          <w:szCs w:val="28"/>
        </w:rPr>
        <w:t xml:space="preserve"> -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E30295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min</w:t>
      </w:r>
      <w:proofErr w:type="spellEnd"/>
    </w:p>
    <w:p w:rsidR="009E7897" w:rsidRDefault="00E30295" w:rsidP="00E30295">
      <w:pPr>
        <w:pStyle w:val="Paragraphedeliste"/>
        <w:numPr>
          <w:ilvl w:val="0"/>
          <w:numId w:val="29"/>
        </w:num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E30295">
        <w:rPr>
          <w:rFonts w:asciiTheme="majorBidi" w:hAnsiTheme="majorBidi" w:cstheme="majorBidi"/>
          <w:b/>
          <w:bCs/>
          <w:sz w:val="28"/>
          <w:szCs w:val="28"/>
        </w:rPr>
        <w:t>Ecarts inter-Quantiles</w:t>
      </w:r>
    </w:p>
    <w:p w:rsidR="00E30295" w:rsidRPr="00E30295" w:rsidRDefault="00E30295" w:rsidP="00E30295">
      <w:pPr>
        <w:spacing w:after="0"/>
        <w:rPr>
          <w:rFonts w:asciiTheme="majorBidi" w:hAnsiTheme="majorBidi" w:cstheme="majorBidi"/>
          <w:sz w:val="24"/>
          <w:szCs w:val="24"/>
        </w:rPr>
      </w:pPr>
      <w:r w:rsidRPr="00E30295">
        <w:rPr>
          <w:rFonts w:asciiTheme="majorBidi" w:hAnsiTheme="majorBidi" w:cstheme="majorBidi"/>
          <w:sz w:val="24"/>
          <w:szCs w:val="24"/>
        </w:rPr>
        <w:t xml:space="preserve">Les écarts mesurent la dispersion autour des valeurs centrales de la série statistique notamment autour de la médiane  </w:t>
      </w:r>
    </w:p>
    <w:p w:rsidR="00000000" w:rsidRPr="00E30295" w:rsidRDefault="0038798E" w:rsidP="00E30295">
      <w:pPr>
        <w:numPr>
          <w:ilvl w:val="0"/>
          <w:numId w:val="32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E30295">
        <w:rPr>
          <w:rFonts w:asciiTheme="majorBidi" w:hAnsiTheme="majorBidi" w:cstheme="majorBidi"/>
          <w:i/>
          <w:iCs/>
          <w:sz w:val="24"/>
          <w:szCs w:val="24"/>
        </w:rPr>
        <w:t xml:space="preserve">Ecarts </w:t>
      </w:r>
      <w:proofErr w:type="spellStart"/>
      <w:r w:rsidRPr="00E30295">
        <w:rPr>
          <w:rFonts w:asciiTheme="majorBidi" w:hAnsiTheme="majorBidi" w:cstheme="majorBidi"/>
          <w:i/>
          <w:iCs/>
          <w:sz w:val="24"/>
          <w:szCs w:val="24"/>
        </w:rPr>
        <w:t>inter-quartiles</w:t>
      </w:r>
      <w:proofErr w:type="spellEnd"/>
      <w:r w:rsidRPr="00E30295">
        <w:rPr>
          <w:rFonts w:asciiTheme="majorBidi" w:hAnsiTheme="majorBidi" w:cstheme="majorBidi"/>
          <w:i/>
          <w:iCs/>
          <w:sz w:val="24"/>
          <w:szCs w:val="24"/>
        </w:rPr>
        <w:t xml:space="preserve">              </w:t>
      </w:r>
      <w:r w:rsidRPr="00E30295">
        <w:rPr>
          <w:rFonts w:asciiTheme="majorBidi" w:hAnsiTheme="majorBidi" w:cstheme="majorBidi"/>
          <w:sz w:val="24"/>
          <w:szCs w:val="24"/>
        </w:rPr>
        <w:t>I</w:t>
      </w:r>
      <w:r w:rsidRPr="00E30295">
        <w:rPr>
          <w:rFonts w:asciiTheme="majorBidi" w:hAnsiTheme="majorBidi" w:cstheme="majorBidi"/>
          <w:sz w:val="24"/>
          <w:szCs w:val="24"/>
          <w:vertAlign w:val="subscript"/>
        </w:rPr>
        <w:t>Q</w:t>
      </w:r>
      <w:r w:rsidRPr="00E30295">
        <w:rPr>
          <w:rFonts w:asciiTheme="majorBidi" w:hAnsiTheme="majorBidi" w:cstheme="majorBidi"/>
          <w:sz w:val="24"/>
          <w:szCs w:val="24"/>
        </w:rPr>
        <w:t>=Q</w:t>
      </w:r>
      <w:r w:rsidRPr="00E30295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E30295">
        <w:rPr>
          <w:rFonts w:asciiTheme="majorBidi" w:hAnsiTheme="majorBidi" w:cstheme="majorBidi"/>
          <w:sz w:val="24"/>
          <w:szCs w:val="24"/>
        </w:rPr>
        <w:t>-Q</w:t>
      </w:r>
      <w:r w:rsidRPr="00E30295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E30295">
        <w:rPr>
          <w:rFonts w:asciiTheme="majorBidi" w:hAnsiTheme="majorBidi" w:cstheme="majorBidi"/>
          <w:sz w:val="24"/>
          <w:szCs w:val="24"/>
        </w:rPr>
        <w:t xml:space="preserve">                              </w:t>
      </w:r>
      <w:r w:rsidRPr="00E30295">
        <w:rPr>
          <w:rFonts w:asciiTheme="majorBidi" w:hAnsiTheme="majorBidi" w:cstheme="majorBidi"/>
          <w:sz w:val="24"/>
          <w:szCs w:val="24"/>
        </w:rPr>
        <w:t>il contient 50% des observations</w:t>
      </w:r>
      <w:r w:rsidRPr="00E30295">
        <w:rPr>
          <w:rFonts w:asciiTheme="majorBidi" w:hAnsiTheme="majorBidi" w:cstheme="majorBidi"/>
          <w:sz w:val="24"/>
          <w:szCs w:val="24"/>
        </w:rPr>
        <w:t xml:space="preserve">         </w:t>
      </w:r>
    </w:p>
    <w:p w:rsidR="00000000" w:rsidRPr="00E30295" w:rsidRDefault="0038798E" w:rsidP="00E30295">
      <w:pPr>
        <w:numPr>
          <w:ilvl w:val="0"/>
          <w:numId w:val="32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E30295">
        <w:rPr>
          <w:rFonts w:asciiTheme="majorBidi" w:hAnsiTheme="majorBidi" w:cstheme="majorBidi"/>
          <w:i/>
          <w:iCs/>
          <w:sz w:val="24"/>
          <w:szCs w:val="24"/>
        </w:rPr>
        <w:t xml:space="preserve">Ecarts inter-déciles                   </w:t>
      </w:r>
      <w:r w:rsidRPr="00E30295">
        <w:rPr>
          <w:rFonts w:asciiTheme="majorBidi" w:hAnsiTheme="majorBidi" w:cstheme="majorBidi"/>
          <w:sz w:val="24"/>
          <w:szCs w:val="24"/>
        </w:rPr>
        <w:t>I</w:t>
      </w:r>
      <w:r w:rsidRPr="00E30295">
        <w:rPr>
          <w:rFonts w:asciiTheme="majorBidi" w:hAnsiTheme="majorBidi" w:cstheme="majorBidi"/>
          <w:sz w:val="24"/>
          <w:szCs w:val="24"/>
          <w:vertAlign w:val="subscript"/>
        </w:rPr>
        <w:t>D</w:t>
      </w:r>
      <w:r w:rsidRPr="00E30295">
        <w:rPr>
          <w:rFonts w:asciiTheme="majorBidi" w:hAnsiTheme="majorBidi" w:cstheme="majorBidi"/>
          <w:sz w:val="24"/>
          <w:szCs w:val="24"/>
        </w:rPr>
        <w:t>=D</w:t>
      </w:r>
      <w:r w:rsidRPr="00E30295">
        <w:rPr>
          <w:rFonts w:asciiTheme="majorBidi" w:hAnsiTheme="majorBidi" w:cstheme="majorBidi"/>
          <w:sz w:val="24"/>
          <w:szCs w:val="24"/>
          <w:vertAlign w:val="subscript"/>
        </w:rPr>
        <w:t>9</w:t>
      </w:r>
      <w:r w:rsidRPr="00E30295">
        <w:rPr>
          <w:rFonts w:asciiTheme="majorBidi" w:hAnsiTheme="majorBidi" w:cstheme="majorBidi"/>
          <w:sz w:val="24"/>
          <w:szCs w:val="24"/>
        </w:rPr>
        <w:t>-D</w:t>
      </w:r>
      <w:r w:rsidRPr="00E30295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E30295">
        <w:rPr>
          <w:rFonts w:asciiTheme="majorBidi" w:hAnsiTheme="majorBidi" w:cstheme="majorBidi"/>
          <w:sz w:val="24"/>
          <w:szCs w:val="24"/>
        </w:rPr>
        <w:t xml:space="preserve">                                 </w:t>
      </w:r>
      <w:r w:rsidRPr="00E30295">
        <w:rPr>
          <w:rFonts w:asciiTheme="majorBidi" w:hAnsiTheme="majorBidi" w:cstheme="majorBidi"/>
          <w:sz w:val="24"/>
          <w:szCs w:val="24"/>
        </w:rPr>
        <w:t xml:space="preserve"> </w:t>
      </w:r>
      <w:r w:rsidRPr="00E30295">
        <w:rPr>
          <w:rFonts w:asciiTheme="majorBidi" w:hAnsiTheme="majorBidi" w:cstheme="majorBidi"/>
          <w:sz w:val="24"/>
          <w:szCs w:val="24"/>
        </w:rPr>
        <w:t xml:space="preserve">il contient 80% des observations </w:t>
      </w:r>
    </w:p>
    <w:p w:rsidR="00000000" w:rsidRDefault="0038798E" w:rsidP="00E30295">
      <w:pPr>
        <w:numPr>
          <w:ilvl w:val="0"/>
          <w:numId w:val="32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E30295">
        <w:rPr>
          <w:rFonts w:asciiTheme="majorBidi" w:hAnsiTheme="majorBidi" w:cstheme="majorBidi"/>
          <w:i/>
          <w:iCs/>
          <w:sz w:val="24"/>
          <w:szCs w:val="24"/>
        </w:rPr>
        <w:t xml:space="preserve">Ecarts inter-centiles       </w:t>
      </w:r>
      <w:r w:rsidRPr="00E30295">
        <w:rPr>
          <w:rFonts w:asciiTheme="majorBidi" w:hAnsiTheme="majorBidi" w:cstheme="majorBidi"/>
          <w:i/>
          <w:iCs/>
          <w:sz w:val="24"/>
          <w:szCs w:val="24"/>
        </w:rPr>
        <w:t xml:space="preserve">          </w:t>
      </w:r>
      <w:r w:rsidRPr="00E30295">
        <w:rPr>
          <w:rFonts w:asciiTheme="majorBidi" w:hAnsiTheme="majorBidi" w:cstheme="majorBidi"/>
          <w:sz w:val="24"/>
          <w:szCs w:val="24"/>
        </w:rPr>
        <w:t>I</w:t>
      </w:r>
      <w:r w:rsidRPr="00E30295">
        <w:rPr>
          <w:rFonts w:asciiTheme="majorBidi" w:hAnsiTheme="majorBidi" w:cstheme="majorBidi"/>
          <w:sz w:val="24"/>
          <w:szCs w:val="24"/>
          <w:vertAlign w:val="subscript"/>
        </w:rPr>
        <w:t>P</w:t>
      </w:r>
      <w:r w:rsidRPr="00E30295">
        <w:rPr>
          <w:rFonts w:asciiTheme="majorBidi" w:hAnsiTheme="majorBidi" w:cstheme="majorBidi"/>
          <w:sz w:val="24"/>
          <w:szCs w:val="24"/>
        </w:rPr>
        <w:t>=P</w:t>
      </w:r>
      <w:r w:rsidRPr="00E30295">
        <w:rPr>
          <w:rFonts w:asciiTheme="majorBidi" w:hAnsiTheme="majorBidi" w:cstheme="majorBidi"/>
          <w:sz w:val="24"/>
          <w:szCs w:val="24"/>
          <w:vertAlign w:val="subscript"/>
        </w:rPr>
        <w:t>99</w:t>
      </w:r>
      <w:r w:rsidRPr="00E30295">
        <w:rPr>
          <w:rFonts w:asciiTheme="majorBidi" w:hAnsiTheme="majorBidi" w:cstheme="majorBidi"/>
          <w:sz w:val="24"/>
          <w:szCs w:val="24"/>
        </w:rPr>
        <w:t>-P</w:t>
      </w:r>
      <w:r w:rsidRPr="00E30295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E30295">
        <w:rPr>
          <w:rFonts w:asciiTheme="majorBidi" w:hAnsiTheme="majorBidi" w:cstheme="majorBidi"/>
          <w:i/>
          <w:iCs/>
          <w:sz w:val="24"/>
          <w:szCs w:val="24"/>
        </w:rPr>
        <w:t xml:space="preserve">                     </w:t>
      </w:r>
      <w:r w:rsidRPr="00E30295">
        <w:rPr>
          <w:rFonts w:asciiTheme="majorBidi" w:hAnsiTheme="majorBidi" w:cstheme="majorBidi"/>
          <w:sz w:val="24"/>
          <w:szCs w:val="24"/>
        </w:rPr>
        <w:t xml:space="preserve">il contient 98% des observations </w:t>
      </w:r>
    </w:p>
    <w:p w:rsidR="00E30295" w:rsidRPr="00E30295" w:rsidRDefault="00E30295" w:rsidP="00E30295">
      <w:pPr>
        <w:pStyle w:val="Paragraphedeliste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E30295">
        <w:rPr>
          <w:rFonts w:asciiTheme="majorBidi" w:hAnsiTheme="majorBidi" w:cstheme="majorBidi"/>
          <w:b/>
          <w:bCs/>
          <w:sz w:val="28"/>
          <w:szCs w:val="28"/>
        </w:rPr>
        <w:t>3.</w:t>
      </w:r>
      <w:r w:rsidRPr="00E30295">
        <w:rPr>
          <w:rFonts w:eastAsia="+mj-ea"/>
          <w:b/>
          <w:bCs/>
          <w:color w:val="000000"/>
          <w:kern w:val="24"/>
          <w:sz w:val="28"/>
          <w:szCs w:val="28"/>
        </w:rPr>
        <w:t xml:space="preserve"> </w:t>
      </w:r>
      <w:r>
        <w:rPr>
          <w:rFonts w:eastAsia="+mj-ea"/>
          <w:b/>
          <w:bCs/>
          <w:color w:val="000000"/>
          <w:kern w:val="24"/>
          <w:sz w:val="28"/>
          <w:szCs w:val="28"/>
        </w:rPr>
        <w:t xml:space="preserve">   </w:t>
      </w:r>
      <w:r w:rsidRPr="00E30295">
        <w:rPr>
          <w:rFonts w:asciiTheme="majorBidi" w:hAnsiTheme="majorBidi" w:cstheme="majorBidi"/>
          <w:b/>
          <w:bCs/>
          <w:sz w:val="28"/>
          <w:szCs w:val="28"/>
        </w:rPr>
        <w:t>Ecart Arithmétique (Ecart Absolus Moyen)</w:t>
      </w:r>
    </w:p>
    <w:p w:rsidR="00000000" w:rsidRDefault="0038798E" w:rsidP="00637F67">
      <w:pPr>
        <w:numPr>
          <w:ilvl w:val="0"/>
          <w:numId w:val="35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637F67">
        <w:rPr>
          <w:rFonts w:asciiTheme="majorBidi" w:hAnsiTheme="majorBidi" w:cstheme="majorBidi"/>
          <w:sz w:val="24"/>
          <w:szCs w:val="24"/>
        </w:rPr>
        <w:t xml:space="preserve">Les écarts absolus moyen </w:t>
      </w:r>
      <w:r w:rsidR="00637F67">
        <w:rPr>
          <w:rFonts w:asciiTheme="majorBidi" w:hAnsiTheme="majorBidi" w:cstheme="majorBidi"/>
          <w:sz w:val="24"/>
          <w:szCs w:val="24"/>
        </w:rPr>
        <w:t xml:space="preserve">de la série statistique </w:t>
      </w:r>
      <w:r w:rsidR="00637F67" w:rsidRPr="00E30295">
        <w:rPr>
          <w:rFonts w:asciiTheme="majorBidi" w:hAnsiTheme="majorBidi" w:cstheme="majorBidi"/>
          <w:sz w:val="24"/>
          <w:szCs w:val="24"/>
          <w:u w:val="single"/>
        </w:rPr>
        <w:t>discrète</w:t>
      </w:r>
      <w:r w:rsidR="00637F67" w:rsidRPr="00637F67">
        <w:rPr>
          <w:rFonts w:asciiTheme="majorBidi" w:hAnsiTheme="majorBidi" w:cstheme="majorBidi"/>
          <w:sz w:val="24"/>
          <w:szCs w:val="24"/>
        </w:rPr>
        <w:t xml:space="preserve"> </w:t>
      </w:r>
      <w:r w:rsidRPr="00637F67">
        <w:rPr>
          <w:rFonts w:asciiTheme="majorBidi" w:hAnsiTheme="majorBidi" w:cstheme="majorBidi"/>
          <w:sz w:val="24"/>
          <w:szCs w:val="24"/>
        </w:rPr>
        <w:t>définir par:</w:t>
      </w:r>
    </w:p>
    <w:p w:rsidR="00637F67" w:rsidRDefault="00637F67" w:rsidP="00637F67">
      <w:pPr>
        <w:spacing w:after="0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105" type="#_x0000_t75" style="position:absolute;left:0;text-align:left;margin-left:129.9pt;margin-top:6.7pt;width:92pt;height:31pt;z-index:251742208">
            <v:imagedata r:id="rId82" o:title=""/>
          </v:shape>
          <o:OLEObject Type="Embed" ProgID="Equation.3" ShapeID="_x0000_s1105" DrawAspect="Content" ObjectID="_1672155558" r:id="rId83"/>
        </w:pict>
      </w:r>
    </w:p>
    <w:p w:rsidR="00637F67" w:rsidRPr="00637F67" w:rsidRDefault="00637F67" w:rsidP="00637F67">
      <w:pPr>
        <w:spacing w:after="0"/>
        <w:ind w:left="720"/>
        <w:rPr>
          <w:rFonts w:asciiTheme="majorBidi" w:hAnsiTheme="majorBidi" w:cstheme="majorBidi"/>
          <w:sz w:val="24"/>
          <w:szCs w:val="24"/>
        </w:rPr>
      </w:pPr>
    </w:p>
    <w:p w:rsidR="00637F67" w:rsidRPr="00637F67" w:rsidRDefault="00637F67" w:rsidP="00637F67">
      <w:pPr>
        <w:spacing w:after="0"/>
        <w:rPr>
          <w:rFonts w:asciiTheme="majorBidi" w:hAnsiTheme="majorBidi" w:cstheme="majorBidi"/>
          <w:sz w:val="24"/>
          <w:szCs w:val="24"/>
        </w:rPr>
      </w:pPr>
      <w:r w:rsidRPr="00637F67">
        <w:rPr>
          <w:rFonts w:asciiTheme="majorBidi" w:hAnsiTheme="majorBidi" w:cstheme="majorBidi"/>
          <w:i/>
          <w:iCs/>
          <w:sz w:val="24"/>
          <w:szCs w:val="24"/>
        </w:rPr>
        <w:t xml:space="preserve">                           </w:t>
      </w:r>
    </w:p>
    <w:p w:rsidR="00637F67" w:rsidRPr="00637F67" w:rsidRDefault="0038798E" w:rsidP="00637F67">
      <w:pPr>
        <w:numPr>
          <w:ilvl w:val="0"/>
          <w:numId w:val="36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637F67">
        <w:rPr>
          <w:rFonts w:asciiTheme="majorBidi" w:hAnsiTheme="majorBidi" w:cstheme="majorBidi"/>
          <w:sz w:val="24"/>
          <w:szCs w:val="24"/>
        </w:rPr>
        <w:t xml:space="preserve"> L’écart absolu moyen de la série statistique </w:t>
      </w:r>
      <w:r w:rsidRPr="00637F67">
        <w:rPr>
          <w:rFonts w:asciiTheme="majorBidi" w:hAnsiTheme="majorBidi" w:cstheme="majorBidi"/>
          <w:sz w:val="24"/>
          <w:szCs w:val="24"/>
          <w:u w:val="single"/>
        </w:rPr>
        <w:t>continue</w:t>
      </w:r>
      <w:r w:rsidR="00637F67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="00637F67" w:rsidRPr="00637F67">
        <w:rPr>
          <w:rFonts w:asciiTheme="majorBidi" w:hAnsiTheme="majorBidi" w:cstheme="majorBidi"/>
          <w:sz w:val="24"/>
          <w:szCs w:val="24"/>
        </w:rPr>
        <w:t>définir par:</w:t>
      </w:r>
    </w:p>
    <w:p w:rsidR="00637F67" w:rsidRDefault="00637F67" w:rsidP="00E30295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 id="_x0000_s1106" type="#_x0000_t75" style="position:absolute;margin-left:161.4pt;margin-top:2.9pt;width:91pt;height:31pt;z-index:251743232">
            <v:imagedata r:id="rId84" o:title=""/>
          </v:shape>
          <o:OLEObject Type="Embed" ProgID="Equation.3" ShapeID="_x0000_s1106" DrawAspect="Content" ObjectID="_1672155559" r:id="rId85"/>
        </w:pict>
      </w:r>
    </w:p>
    <w:p w:rsidR="00E30295" w:rsidRDefault="00E30295" w:rsidP="00E30295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637F67" w:rsidRDefault="00637F67" w:rsidP="00637F67">
      <w:pPr>
        <w:pStyle w:val="Paragraphedeliste"/>
        <w:numPr>
          <w:ilvl w:val="0"/>
          <w:numId w:val="32"/>
        </w:num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637F67">
        <w:rPr>
          <w:rFonts w:asciiTheme="majorBidi" w:hAnsiTheme="majorBidi" w:cstheme="majorBidi"/>
          <w:b/>
          <w:bCs/>
          <w:sz w:val="28"/>
          <w:szCs w:val="28"/>
        </w:rPr>
        <w:t xml:space="preserve">      La variance </w:t>
      </w:r>
    </w:p>
    <w:p w:rsidR="00637F67" w:rsidRDefault="00637F67" w:rsidP="00637F67">
      <w:pPr>
        <w:pStyle w:val="Paragraphedeliste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107" type="#_x0000_t75" style="position:absolute;left:0;text-align:left;margin-left:140.4pt;margin-top:20.5pt;width:193pt;height:31pt;z-index:251744256" fillcolor="#4f81bd">
            <v:imagedata r:id="rId86" o:title=""/>
            <v:shadow color="#eeece1"/>
          </v:shape>
          <o:OLEObject Type="Embed" ProgID="Equation.3" ShapeID="_x0000_s1107" DrawAspect="Content" ObjectID="_1672155560" r:id="rId87"/>
        </w:pict>
      </w:r>
      <w:r w:rsidRPr="00637F67">
        <w:rPr>
          <w:rFonts w:asciiTheme="majorBidi" w:hAnsiTheme="majorBidi" w:cstheme="majorBidi"/>
          <w:sz w:val="24"/>
          <w:szCs w:val="24"/>
        </w:rPr>
        <w:t xml:space="preserve">      </w:t>
      </w:r>
      <w:r w:rsidRPr="00637F67">
        <w:rPr>
          <w:rFonts w:asciiTheme="majorBidi" w:hAnsiTheme="majorBidi" w:cstheme="majorBidi"/>
          <w:b/>
          <w:bCs/>
          <w:sz w:val="24"/>
          <w:szCs w:val="24"/>
          <w:u w:val="single"/>
        </w:rPr>
        <w:t>La variance</w:t>
      </w:r>
      <w:r w:rsidRPr="00637F6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37F67">
        <w:rPr>
          <w:rFonts w:asciiTheme="majorBidi" w:hAnsiTheme="majorBidi" w:cstheme="majorBidi"/>
          <w:sz w:val="24"/>
          <w:szCs w:val="24"/>
        </w:rPr>
        <w:t>est donnée par les  formules suivantes:</w:t>
      </w:r>
    </w:p>
    <w:p w:rsidR="00637F67" w:rsidRDefault="00637F67" w:rsidP="00637F67">
      <w:pPr>
        <w:pStyle w:val="Paragraphedeliste"/>
        <w:spacing w:after="0"/>
        <w:rPr>
          <w:rFonts w:asciiTheme="majorBidi" w:hAnsiTheme="majorBidi" w:cstheme="majorBidi"/>
          <w:sz w:val="24"/>
          <w:szCs w:val="24"/>
        </w:rPr>
      </w:pPr>
    </w:p>
    <w:p w:rsidR="00637F67" w:rsidRDefault="00637F67" w:rsidP="00637F67">
      <w:pPr>
        <w:pStyle w:val="Paragraphedeliste"/>
        <w:spacing w:after="0"/>
        <w:rPr>
          <w:rFonts w:asciiTheme="majorBidi" w:hAnsiTheme="majorBidi" w:cstheme="majorBidi"/>
          <w:sz w:val="24"/>
          <w:szCs w:val="24"/>
        </w:rPr>
      </w:pPr>
    </w:p>
    <w:p w:rsidR="00637F67" w:rsidRDefault="00637F67" w:rsidP="00637F67">
      <w:pPr>
        <w:pStyle w:val="Paragraphedeliste"/>
        <w:spacing w:after="0"/>
        <w:rPr>
          <w:rFonts w:asciiTheme="majorBidi" w:hAnsiTheme="majorBidi" w:cstheme="majorBidi"/>
          <w:sz w:val="24"/>
          <w:szCs w:val="24"/>
        </w:rPr>
      </w:pPr>
    </w:p>
    <w:p w:rsidR="00637F67" w:rsidRPr="00637F67" w:rsidRDefault="00637F67" w:rsidP="00637F67">
      <w:pPr>
        <w:pStyle w:val="Paragraphedeliste"/>
        <w:numPr>
          <w:ilvl w:val="0"/>
          <w:numId w:val="32"/>
        </w:numPr>
        <w:rPr>
          <w:rFonts w:asciiTheme="majorBidi" w:hAnsiTheme="majorBidi" w:cstheme="majorBidi"/>
          <w:sz w:val="28"/>
          <w:szCs w:val="28"/>
        </w:rPr>
      </w:pPr>
      <w:r w:rsidRPr="00637F67">
        <w:rPr>
          <w:rFonts w:asciiTheme="majorBidi" w:hAnsiTheme="majorBidi" w:cstheme="majorBidi"/>
          <w:b/>
          <w:bCs/>
          <w:sz w:val="28"/>
          <w:szCs w:val="28"/>
        </w:rPr>
        <w:t>L’écart -type</w:t>
      </w:r>
    </w:p>
    <w:p w:rsidR="00637F67" w:rsidRPr="00637F67" w:rsidRDefault="00637F67" w:rsidP="00637F67">
      <w:pPr>
        <w:pStyle w:val="Paragraphedeliste"/>
        <w:spacing w:after="0"/>
        <w:rPr>
          <w:rFonts w:asciiTheme="majorBidi" w:hAnsiTheme="majorBidi" w:cstheme="majorBidi"/>
          <w:sz w:val="24"/>
          <w:szCs w:val="24"/>
        </w:rPr>
      </w:pPr>
      <w:proofErr w:type="gramStart"/>
      <w:r w:rsidRPr="00637F67">
        <w:rPr>
          <w:rFonts w:asciiTheme="majorBidi" w:hAnsiTheme="majorBidi" w:cstheme="majorBidi"/>
          <w:sz w:val="24"/>
          <w:szCs w:val="24"/>
        </w:rPr>
        <w:t>l'écart</w:t>
      </w:r>
      <w:proofErr w:type="gramEnd"/>
      <w:r w:rsidRPr="00637F67">
        <w:rPr>
          <w:rFonts w:asciiTheme="majorBidi" w:hAnsiTheme="majorBidi" w:cstheme="majorBidi"/>
          <w:sz w:val="24"/>
          <w:szCs w:val="24"/>
        </w:rPr>
        <w:t xml:space="preserve"> </w:t>
      </w:r>
      <w:r w:rsidRPr="00637F67">
        <w:rPr>
          <w:rFonts w:asciiTheme="majorBidi" w:hAnsiTheme="majorBidi" w:cstheme="majorBidi"/>
          <w:sz w:val="24"/>
          <w:szCs w:val="24"/>
        </w:rPr>
        <w:noBreakHyphen/>
        <w:t xml:space="preserve"> type définir par: </w:t>
      </w:r>
    </w:p>
    <w:p w:rsidR="00637F67" w:rsidRDefault="00637F67" w:rsidP="00637F67">
      <w:pPr>
        <w:pStyle w:val="Paragraphedeliste"/>
        <w:spacing w:after="0"/>
        <w:rPr>
          <w:rFonts w:asciiTheme="majorBidi" w:hAnsiTheme="majorBidi" w:cstheme="majorBid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σ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Va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r(X)</m:t>
              </m:r>
            </m:e>
          </m:rad>
        </m:oMath>
      </m:oMathPara>
    </w:p>
    <w:p w:rsidR="003D7592" w:rsidRPr="003D7592" w:rsidRDefault="003D7592" w:rsidP="003D7592">
      <w:pPr>
        <w:pStyle w:val="Paragraphedeliste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si</w:t>
      </w:r>
      <w:proofErr w:type="gramEnd"/>
      <w:r w:rsidRPr="003D7592">
        <w:rPr>
          <w:rFonts w:asciiTheme="majorBidi" w:hAnsiTheme="majorBidi" w:cstheme="majorBidi"/>
          <w:sz w:val="24"/>
          <w:szCs w:val="24"/>
        </w:rPr>
        <w:t xml:space="preserve"> l’écart – type </w:t>
      </w:r>
      <w:r w:rsidRPr="003D7592">
        <w:rPr>
          <w:rFonts w:asciiTheme="majorBidi" w:hAnsiTheme="majorBidi" w:cstheme="majorBidi"/>
          <w:i/>
          <w:iCs/>
          <w:sz w:val="24"/>
          <w:szCs w:val="24"/>
        </w:rPr>
        <w:t>σ</w:t>
      </w:r>
      <w:r w:rsidRPr="003D7592">
        <w:rPr>
          <w:rFonts w:asciiTheme="majorBidi" w:hAnsiTheme="majorBidi" w:cstheme="majorBidi"/>
          <w:sz w:val="24"/>
          <w:szCs w:val="24"/>
        </w:rPr>
        <w:t xml:space="preserve"> est grand, plus les valeurs du caractère sont dispersées autour de la moyenne</w:t>
      </w:r>
    </w:p>
    <w:p w:rsidR="003D7592" w:rsidRDefault="003D7592" w:rsidP="003D7592">
      <w:pPr>
        <w:pStyle w:val="Paragraphedeliste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si</w:t>
      </w:r>
      <w:proofErr w:type="gramEnd"/>
      <w:r w:rsidRPr="003D7592">
        <w:rPr>
          <w:rFonts w:asciiTheme="majorBidi" w:hAnsiTheme="majorBidi" w:cstheme="majorBidi"/>
          <w:sz w:val="24"/>
          <w:szCs w:val="24"/>
        </w:rPr>
        <w:t xml:space="preserve"> il est petit, plus les valeurs du caractère sont groupées autour de la moyenne.</w:t>
      </w:r>
    </w:p>
    <w:p w:rsidR="003D7592" w:rsidRPr="003D7592" w:rsidRDefault="003D7592" w:rsidP="003D7592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637F67" w:rsidRPr="00637F67" w:rsidRDefault="00637F67" w:rsidP="00637F67">
      <w:pPr>
        <w:pStyle w:val="Paragraphedeliste"/>
        <w:spacing w:after="0"/>
        <w:rPr>
          <w:rFonts w:asciiTheme="majorBidi" w:hAnsiTheme="majorBidi" w:cstheme="majorBidi"/>
          <w:sz w:val="24"/>
          <w:szCs w:val="24"/>
        </w:rPr>
      </w:pPr>
    </w:p>
    <w:sectPr w:rsidR="00637F67" w:rsidRPr="00637F67" w:rsidSect="009E7897">
      <w:pgSz w:w="11906" w:h="16838"/>
      <w:pgMar w:top="851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582"/>
    <w:multiLevelType w:val="hybridMultilevel"/>
    <w:tmpl w:val="50507A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86C48"/>
    <w:multiLevelType w:val="hybridMultilevel"/>
    <w:tmpl w:val="942E0D5A"/>
    <w:lvl w:ilvl="0" w:tplc="800E1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A49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1C3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FE9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C83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CCA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3A0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580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0EF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4BB3A2B"/>
    <w:multiLevelType w:val="hybridMultilevel"/>
    <w:tmpl w:val="A9E41FCE"/>
    <w:lvl w:ilvl="0" w:tplc="A3A81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4AC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8EC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601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002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F86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B61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4C2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BA4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57473DA"/>
    <w:multiLevelType w:val="hybridMultilevel"/>
    <w:tmpl w:val="6896AB3E"/>
    <w:lvl w:ilvl="0" w:tplc="D35E6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32F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567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501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464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56F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5CA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A2A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629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5996566"/>
    <w:multiLevelType w:val="hybridMultilevel"/>
    <w:tmpl w:val="8E26B10E"/>
    <w:lvl w:ilvl="0" w:tplc="F4CCCE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789C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86E1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980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695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6440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165D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6A89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7880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777790"/>
    <w:multiLevelType w:val="hybridMultilevel"/>
    <w:tmpl w:val="4B52DF74"/>
    <w:lvl w:ilvl="0" w:tplc="F32EE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A84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A28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7A5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64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AC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EEB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EC6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EEB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B4D4246"/>
    <w:multiLevelType w:val="hybridMultilevel"/>
    <w:tmpl w:val="892CC316"/>
    <w:lvl w:ilvl="0" w:tplc="DAD24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00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AC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EEB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D4C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96A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FCB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BC3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421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CDE429F"/>
    <w:multiLevelType w:val="hybridMultilevel"/>
    <w:tmpl w:val="08C003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B6668B"/>
    <w:multiLevelType w:val="hybridMultilevel"/>
    <w:tmpl w:val="DA70917C"/>
    <w:lvl w:ilvl="0" w:tplc="E1168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0A1A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8A73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BA64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AA52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BC2D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38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3052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26BA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B2D72"/>
    <w:multiLevelType w:val="hybridMultilevel"/>
    <w:tmpl w:val="425291AA"/>
    <w:lvl w:ilvl="0" w:tplc="A50080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18E12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D059A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5C54F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10AE1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638A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CAFA8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D60A3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2C8EB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002CCA"/>
    <w:multiLevelType w:val="hybridMultilevel"/>
    <w:tmpl w:val="016E3802"/>
    <w:lvl w:ilvl="0" w:tplc="2940D1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AAE2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06D8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1E80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0C54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8EA4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C868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6ED9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30E4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530EB2"/>
    <w:multiLevelType w:val="hybridMultilevel"/>
    <w:tmpl w:val="EFDA19AA"/>
    <w:lvl w:ilvl="0" w:tplc="A606E1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4C926F6"/>
    <w:multiLevelType w:val="hybridMultilevel"/>
    <w:tmpl w:val="B552A91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6C0DF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360D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52717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7600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5CE3D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FE464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046E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D4D11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00709B"/>
    <w:multiLevelType w:val="hybridMultilevel"/>
    <w:tmpl w:val="76D42A2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93704F9"/>
    <w:multiLevelType w:val="hybridMultilevel"/>
    <w:tmpl w:val="CC4632CE"/>
    <w:lvl w:ilvl="0" w:tplc="77C06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C4E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648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A6C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E8A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92F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3CF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A24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DA2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1D10794"/>
    <w:multiLevelType w:val="hybridMultilevel"/>
    <w:tmpl w:val="D0A85A80"/>
    <w:lvl w:ilvl="0" w:tplc="60541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AADC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8C55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EA0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EA28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86B5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768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087E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8AA3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E80574"/>
    <w:multiLevelType w:val="hybridMultilevel"/>
    <w:tmpl w:val="DC2AD994"/>
    <w:lvl w:ilvl="0" w:tplc="A476F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B26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A88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BEB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6C2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063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74F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F4A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524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89C1C9B"/>
    <w:multiLevelType w:val="hybridMultilevel"/>
    <w:tmpl w:val="4A4A91C2"/>
    <w:lvl w:ilvl="0" w:tplc="6C50A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FE33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A824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62AE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92E7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6E4A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6CD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D4F8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546C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096F18"/>
    <w:multiLevelType w:val="hybridMultilevel"/>
    <w:tmpl w:val="9BFC88BE"/>
    <w:lvl w:ilvl="0" w:tplc="7E96C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E20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5CE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1A1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920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E20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A0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265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A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2AFC2EAB"/>
    <w:multiLevelType w:val="hybridMultilevel"/>
    <w:tmpl w:val="BAFC0ECA"/>
    <w:lvl w:ilvl="0" w:tplc="DB90C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0CE6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E28A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48FD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4679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8E3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6AD0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38C2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70C7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04620C"/>
    <w:multiLevelType w:val="hybridMultilevel"/>
    <w:tmpl w:val="47B8D14A"/>
    <w:lvl w:ilvl="0" w:tplc="BAE098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6A4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E27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AAEA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064B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D848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5A62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A4C2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F673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3112B9"/>
    <w:multiLevelType w:val="hybridMultilevel"/>
    <w:tmpl w:val="F08010F0"/>
    <w:lvl w:ilvl="0" w:tplc="43B611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44F9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AB6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221B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EACBD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EE76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60C4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3AA5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8031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9A6B8F"/>
    <w:multiLevelType w:val="hybridMultilevel"/>
    <w:tmpl w:val="4A4A767E"/>
    <w:lvl w:ilvl="0" w:tplc="25D4B8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6C0DF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360D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52717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7600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5CE3D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FE464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046E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D4D11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9C0A4A"/>
    <w:multiLevelType w:val="multilevel"/>
    <w:tmpl w:val="EF2C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4">
    <w:nsid w:val="35221465"/>
    <w:multiLevelType w:val="hybridMultilevel"/>
    <w:tmpl w:val="E4701E56"/>
    <w:lvl w:ilvl="0" w:tplc="DB90C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727A3D"/>
    <w:multiLevelType w:val="hybridMultilevel"/>
    <w:tmpl w:val="9BFE0B20"/>
    <w:lvl w:ilvl="0" w:tplc="43F6A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326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B63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B86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D4D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B46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522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E8C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02B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3EF44538"/>
    <w:multiLevelType w:val="hybridMultilevel"/>
    <w:tmpl w:val="75D624D4"/>
    <w:lvl w:ilvl="0" w:tplc="47644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1AC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B83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FE2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9A8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887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7C7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5E3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8E4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3FE20229"/>
    <w:multiLevelType w:val="hybridMultilevel"/>
    <w:tmpl w:val="3A623858"/>
    <w:lvl w:ilvl="0" w:tplc="016CF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2AD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728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8D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224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20A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861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C2A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7C0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5C2769D"/>
    <w:multiLevelType w:val="hybridMultilevel"/>
    <w:tmpl w:val="7996FC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9A2647"/>
    <w:multiLevelType w:val="hybridMultilevel"/>
    <w:tmpl w:val="75C21042"/>
    <w:lvl w:ilvl="0" w:tplc="1D547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1C2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A68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A2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A05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527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A67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D0E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823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6E55D31"/>
    <w:multiLevelType w:val="hybridMultilevel"/>
    <w:tmpl w:val="B4964B2A"/>
    <w:lvl w:ilvl="0" w:tplc="E32A4ED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D4DBB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AA741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C086A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DAC1A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A2ABB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FA9D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D60E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9CB9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5F2AB4"/>
    <w:multiLevelType w:val="hybridMultilevel"/>
    <w:tmpl w:val="0F92A296"/>
    <w:lvl w:ilvl="0" w:tplc="00BEB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E863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B00F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6A3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D813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6AB3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4482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0CBC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C604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1120B3"/>
    <w:multiLevelType w:val="hybridMultilevel"/>
    <w:tmpl w:val="733EA294"/>
    <w:lvl w:ilvl="0" w:tplc="A9083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3E3B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EC3F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889B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079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08E3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F2B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681B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F873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172DFE"/>
    <w:multiLevelType w:val="hybridMultilevel"/>
    <w:tmpl w:val="3AB82DE0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CE42D7"/>
    <w:multiLevelType w:val="hybridMultilevel"/>
    <w:tmpl w:val="E948FDEA"/>
    <w:lvl w:ilvl="0" w:tplc="A3C67C1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3CD01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84F2C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78538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8EABA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40DDD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08AED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96E8F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2E3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2A0B22"/>
    <w:multiLevelType w:val="hybridMultilevel"/>
    <w:tmpl w:val="9DB0F2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2"/>
  </w:num>
  <w:num w:numId="3">
    <w:abstractNumId w:val="4"/>
  </w:num>
  <w:num w:numId="4">
    <w:abstractNumId w:val="23"/>
  </w:num>
  <w:num w:numId="5">
    <w:abstractNumId w:val="20"/>
  </w:num>
  <w:num w:numId="6">
    <w:abstractNumId w:val="21"/>
  </w:num>
  <w:num w:numId="7">
    <w:abstractNumId w:val="25"/>
  </w:num>
  <w:num w:numId="8">
    <w:abstractNumId w:val="2"/>
  </w:num>
  <w:num w:numId="9">
    <w:abstractNumId w:val="3"/>
  </w:num>
  <w:num w:numId="10">
    <w:abstractNumId w:val="29"/>
  </w:num>
  <w:num w:numId="11">
    <w:abstractNumId w:val="1"/>
  </w:num>
  <w:num w:numId="12">
    <w:abstractNumId w:val="18"/>
  </w:num>
  <w:num w:numId="13">
    <w:abstractNumId w:val="6"/>
  </w:num>
  <w:num w:numId="14">
    <w:abstractNumId w:val="0"/>
  </w:num>
  <w:num w:numId="15">
    <w:abstractNumId w:val="35"/>
  </w:num>
  <w:num w:numId="16">
    <w:abstractNumId w:val="16"/>
  </w:num>
  <w:num w:numId="17">
    <w:abstractNumId w:val="10"/>
  </w:num>
  <w:num w:numId="18">
    <w:abstractNumId w:val="13"/>
  </w:num>
  <w:num w:numId="19">
    <w:abstractNumId w:val="22"/>
  </w:num>
  <w:num w:numId="20">
    <w:abstractNumId w:val="12"/>
  </w:num>
  <w:num w:numId="21">
    <w:abstractNumId w:val="14"/>
  </w:num>
  <w:num w:numId="22">
    <w:abstractNumId w:val="27"/>
  </w:num>
  <w:num w:numId="23">
    <w:abstractNumId w:val="26"/>
  </w:num>
  <w:num w:numId="24">
    <w:abstractNumId w:val="33"/>
  </w:num>
  <w:num w:numId="25">
    <w:abstractNumId w:val="30"/>
  </w:num>
  <w:num w:numId="26">
    <w:abstractNumId w:val="9"/>
  </w:num>
  <w:num w:numId="27">
    <w:abstractNumId w:val="34"/>
  </w:num>
  <w:num w:numId="28">
    <w:abstractNumId w:val="5"/>
  </w:num>
  <w:num w:numId="29">
    <w:abstractNumId w:val="11"/>
  </w:num>
  <w:num w:numId="30">
    <w:abstractNumId w:val="17"/>
  </w:num>
  <w:num w:numId="31">
    <w:abstractNumId w:val="28"/>
  </w:num>
  <w:num w:numId="32">
    <w:abstractNumId w:val="19"/>
  </w:num>
  <w:num w:numId="33">
    <w:abstractNumId w:val="15"/>
  </w:num>
  <w:num w:numId="34">
    <w:abstractNumId w:val="31"/>
  </w:num>
  <w:num w:numId="35">
    <w:abstractNumId w:val="7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52BF1"/>
    <w:rsid w:val="0001110E"/>
    <w:rsid w:val="00072E9C"/>
    <w:rsid w:val="00100DAC"/>
    <w:rsid w:val="00143D6F"/>
    <w:rsid w:val="001C05E3"/>
    <w:rsid w:val="001E0113"/>
    <w:rsid w:val="001E577F"/>
    <w:rsid w:val="0024709B"/>
    <w:rsid w:val="00252758"/>
    <w:rsid w:val="002B1C2C"/>
    <w:rsid w:val="003179FA"/>
    <w:rsid w:val="0038798E"/>
    <w:rsid w:val="003D7592"/>
    <w:rsid w:val="00495C52"/>
    <w:rsid w:val="00552BF1"/>
    <w:rsid w:val="00570606"/>
    <w:rsid w:val="00637F67"/>
    <w:rsid w:val="00655466"/>
    <w:rsid w:val="006D69C0"/>
    <w:rsid w:val="00750245"/>
    <w:rsid w:val="00771CD5"/>
    <w:rsid w:val="007A7DA9"/>
    <w:rsid w:val="008802C2"/>
    <w:rsid w:val="008C3EE2"/>
    <w:rsid w:val="008F4F01"/>
    <w:rsid w:val="009A0093"/>
    <w:rsid w:val="009B247F"/>
    <w:rsid w:val="009E3DAA"/>
    <w:rsid w:val="009E7897"/>
    <w:rsid w:val="00A11D3A"/>
    <w:rsid w:val="00B04222"/>
    <w:rsid w:val="00BB2759"/>
    <w:rsid w:val="00BE3A81"/>
    <w:rsid w:val="00C53723"/>
    <w:rsid w:val="00C53A77"/>
    <w:rsid w:val="00CF266E"/>
    <w:rsid w:val="00D1583E"/>
    <w:rsid w:val="00D32599"/>
    <w:rsid w:val="00DD471B"/>
    <w:rsid w:val="00E30295"/>
    <w:rsid w:val="00E46118"/>
    <w:rsid w:val="00EF2F41"/>
    <w:rsid w:val="00F1365A"/>
    <w:rsid w:val="00F246E1"/>
    <w:rsid w:val="00F9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6" type="connector" idref="#_x0000_s1089"/>
        <o:r id="V:Rule17" type="connector" idref="#_x0000_s1086"/>
        <o:r id="V:Rule18" type="connector" idref="#_x0000_s1090"/>
        <o:r id="V:Rule19" type="connector" idref="#_x0000_s1057"/>
        <o:r id="V:Rule20" type="connector" idref="#_x0000_s1085"/>
        <o:r id="V:Rule21" type="connector" idref="#_x0000_s1028"/>
        <o:r id="V:Rule22" type="connector" idref="#_x0000_s1074"/>
        <o:r id="V:Rule23" type="connector" idref="#_x0000_s1060"/>
        <o:r id="V:Rule24" type="connector" idref="#_x0000_s1075"/>
        <o:r id="V:Rule25" type="connector" idref="#_x0000_s1029"/>
        <o:r id="V:Rule26" type="connector" idref="#_x0000_s1030"/>
        <o:r id="V:Rule27" type="connector" idref="#_x0000_s1058"/>
        <o:r id="V:Rule28" type="connector" idref="#_x0000_s1031"/>
        <o:r id="V:Rule29" type="connector" idref="#_x0000_s1071"/>
        <o:r id="V:Rule30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EE2"/>
  </w:style>
  <w:style w:type="paragraph" w:styleId="Titre1">
    <w:name w:val="heading 1"/>
    <w:basedOn w:val="Normal"/>
    <w:next w:val="Normal"/>
    <w:link w:val="Titre1Car"/>
    <w:uiPriority w:val="9"/>
    <w:qFormat/>
    <w:rsid w:val="00A11D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2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2BF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11D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BB275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37F6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21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39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2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0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97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27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45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3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9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7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99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2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73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2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42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8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0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29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31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385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417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887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52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36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65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1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236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74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996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64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1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6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1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68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79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519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1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2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922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7717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6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519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489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9.bin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4.bin"/><Relationship Id="rId50" Type="http://schemas.openxmlformats.org/officeDocument/2006/relationships/chart" Target="charts/chart2.xml"/><Relationship Id="rId55" Type="http://schemas.openxmlformats.org/officeDocument/2006/relationships/image" Target="media/image20.png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76" Type="http://schemas.openxmlformats.org/officeDocument/2006/relationships/image" Target="media/image31.wmf"/><Relationship Id="rId84" Type="http://schemas.openxmlformats.org/officeDocument/2006/relationships/image" Target="media/image35.wmf"/><Relationship Id="rId89" Type="http://schemas.openxmlformats.org/officeDocument/2006/relationships/theme" Target="theme/theme1.xml"/><Relationship Id="rId7" Type="http://schemas.openxmlformats.org/officeDocument/2006/relationships/diagramQuickStyle" Target="diagrams/quickStyle1.xml"/><Relationship Id="rId71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20.bin"/><Relationship Id="rId45" Type="http://schemas.openxmlformats.org/officeDocument/2006/relationships/chart" Target="charts/chart1.xml"/><Relationship Id="rId53" Type="http://schemas.openxmlformats.org/officeDocument/2006/relationships/image" Target="media/image18.png"/><Relationship Id="rId58" Type="http://schemas.openxmlformats.org/officeDocument/2006/relationships/image" Target="media/image22.wmf"/><Relationship Id="rId66" Type="http://schemas.openxmlformats.org/officeDocument/2006/relationships/oleObject" Target="embeddings/oleObject31.bin"/><Relationship Id="rId74" Type="http://schemas.openxmlformats.org/officeDocument/2006/relationships/image" Target="media/image30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diagramData" Target="diagrams/data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4.wmf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5.bin"/><Relationship Id="rId43" Type="http://schemas.openxmlformats.org/officeDocument/2006/relationships/image" Target="media/image13.wmf"/><Relationship Id="rId48" Type="http://schemas.openxmlformats.org/officeDocument/2006/relationships/image" Target="media/image15.wmf"/><Relationship Id="rId56" Type="http://schemas.openxmlformats.org/officeDocument/2006/relationships/image" Target="media/image21.wmf"/><Relationship Id="rId64" Type="http://schemas.openxmlformats.org/officeDocument/2006/relationships/oleObject" Target="embeddings/oleObject30.bin"/><Relationship Id="rId69" Type="http://schemas.openxmlformats.org/officeDocument/2006/relationships/image" Target="media/image27.wmf"/><Relationship Id="rId77" Type="http://schemas.openxmlformats.org/officeDocument/2006/relationships/oleObject" Target="embeddings/oleObject36.bin"/><Relationship Id="rId8" Type="http://schemas.openxmlformats.org/officeDocument/2006/relationships/diagramColors" Target="diagrams/colors1.xml"/><Relationship Id="rId51" Type="http://schemas.openxmlformats.org/officeDocument/2006/relationships/image" Target="media/image16.wmf"/><Relationship Id="rId72" Type="http://schemas.openxmlformats.org/officeDocument/2006/relationships/image" Target="media/image29.wmf"/><Relationship Id="rId80" Type="http://schemas.openxmlformats.org/officeDocument/2006/relationships/image" Target="media/image33.wmf"/><Relationship Id="rId85" Type="http://schemas.openxmlformats.org/officeDocument/2006/relationships/oleObject" Target="embeddings/oleObject40.bin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8.bin"/><Relationship Id="rId46" Type="http://schemas.openxmlformats.org/officeDocument/2006/relationships/image" Target="media/image14.wmf"/><Relationship Id="rId59" Type="http://schemas.openxmlformats.org/officeDocument/2006/relationships/oleObject" Target="embeddings/oleObject27.bin"/><Relationship Id="rId67" Type="http://schemas.openxmlformats.org/officeDocument/2006/relationships/image" Target="media/image26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21.bin"/><Relationship Id="rId54" Type="http://schemas.openxmlformats.org/officeDocument/2006/relationships/image" Target="media/image19.png"/><Relationship Id="rId62" Type="http://schemas.openxmlformats.org/officeDocument/2006/relationships/image" Target="media/image24.wmf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3.bin"/><Relationship Id="rId52" Type="http://schemas.openxmlformats.org/officeDocument/2006/relationships/image" Target="media/image17.png"/><Relationship Id="rId60" Type="http://schemas.openxmlformats.org/officeDocument/2006/relationships/image" Target="media/image23.wmf"/><Relationship Id="rId65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2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6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col"/>
        <c:grouping val="stacked"/>
        <c:ser>
          <c:idx val="0"/>
          <c:order val="0"/>
          <c:tx>
            <c:strRef>
              <c:f>Feuil1!$B$1</c:f>
              <c:strCache>
                <c:ptCount val="1"/>
                <c:pt idx="0">
                  <c:v>Série 1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</c:dLbls>
          <c:cat>
            <c:strRef>
              <c:f>Feuil1!$A$2:$A$5</c:f>
              <c:strCache>
                <c:ptCount val="4"/>
                <c:pt idx="0">
                  <c:v>Catégorie 1</c:v>
                </c:pt>
                <c:pt idx="1">
                  <c:v>Catégorie 2</c:v>
                </c:pt>
                <c:pt idx="2">
                  <c:v>Catégorie 3</c:v>
                </c:pt>
                <c:pt idx="3">
                  <c:v>Catégorie 4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Série 2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Catégorie 1</c:v>
                </c:pt>
                <c:pt idx="1">
                  <c:v>Catégorie 2</c:v>
                </c:pt>
                <c:pt idx="2">
                  <c:v>Catégorie 3</c:v>
                </c:pt>
                <c:pt idx="3">
                  <c:v>Catégorie 4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Série 3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Catégorie 1</c:v>
                </c:pt>
                <c:pt idx="1">
                  <c:v>Catégorie 2</c:v>
                </c:pt>
                <c:pt idx="2">
                  <c:v>Catégorie 3</c:v>
                </c:pt>
                <c:pt idx="3">
                  <c:v>Catégorie 4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</c:numCache>
            </c:numRef>
          </c:val>
        </c:ser>
        <c:overlap val="100"/>
        <c:axId val="81887232"/>
        <c:axId val="81888768"/>
      </c:barChart>
      <c:catAx>
        <c:axId val="81887232"/>
        <c:scaling>
          <c:orientation val="minMax"/>
        </c:scaling>
        <c:axPos val="b"/>
        <c:tickLblPos val="nextTo"/>
        <c:txPr>
          <a:bodyPr/>
          <a:lstStyle/>
          <a:p>
            <a:pPr>
              <a:defRPr sz="600"/>
            </a:pPr>
            <a:endParaRPr lang="fr-FR"/>
          </a:p>
        </c:txPr>
        <c:crossAx val="81888768"/>
        <c:crosses val="autoZero"/>
        <c:auto val="1"/>
        <c:lblAlgn val="ctr"/>
        <c:lblOffset val="100"/>
      </c:catAx>
      <c:valAx>
        <c:axId val="8188876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600"/>
            </a:pPr>
            <a:endParaRPr lang="fr-FR"/>
          </a:p>
        </c:txPr>
        <c:crossAx val="8188723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800"/>
      </a:pPr>
      <a:endParaRPr lang="fr-F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Ventes</c:v>
                </c:pt>
              </c:strCache>
            </c:strRef>
          </c:tx>
          <c:dLbls>
            <c:dLbl>
              <c:idx val="1"/>
              <c:layout>
                <c:manualLayout>
                  <c:x val="0.14062722063290545"/>
                  <c:y val="-6.1876969872866713E-2"/>
                </c:manualLayout>
              </c:layout>
              <c:tx>
                <c:rich>
                  <a:bodyPr/>
                  <a:lstStyle/>
                  <a:p>
                    <a:r>
                      <a:rPr lang="en-US" sz="800" dirty="0"/>
                      <a:t>3,2; 23%</a:t>
                    </a:r>
                  </a:p>
                </c:rich>
              </c:tx>
              <c:showVal val="1"/>
              <c:showPercent val="1"/>
            </c:dLbl>
            <c:dLbl>
              <c:idx val="2"/>
              <c:layout>
                <c:manualLayout>
                  <c:x val="0.13452997892672502"/>
                  <c:y val="0.13099715762547276"/>
                </c:manualLayout>
              </c:layout>
              <c:tx>
                <c:rich>
                  <a:bodyPr/>
                  <a:lstStyle/>
                  <a:p>
                    <a:r>
                      <a:rPr lang="en-US" sz="800" dirty="0"/>
                      <a:t>1,4; 10%</a:t>
                    </a:r>
                  </a:p>
                </c:rich>
              </c:tx>
              <c:showVal val="1"/>
              <c:showPercent val="1"/>
            </c:dLbl>
            <c:dLbl>
              <c:idx val="3"/>
              <c:layout>
                <c:manualLayout>
                  <c:x val="9.4374305972530173E-2"/>
                  <c:y val="0.20320177412424745"/>
                </c:manualLayout>
              </c:layout>
              <c:tx>
                <c:rich>
                  <a:bodyPr/>
                  <a:lstStyle/>
                  <a:p>
                    <a:r>
                      <a:rPr lang="en-US" sz="800" dirty="0"/>
                      <a:t>1,2; 9%</a:t>
                    </a:r>
                  </a:p>
                </c:rich>
              </c:tx>
              <c:showVal val="1"/>
              <c:showPercent val="1"/>
            </c:dLbl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  <c:showPercent val="1"/>
            <c:showLeaderLines val="1"/>
          </c:dLbls>
          <c:cat>
            <c:strRef>
              <c:f>Feuil1!$A$2:$A$5</c:f>
              <c:strCache>
                <c:ptCount val="4"/>
                <c:pt idx="0">
                  <c:v>1er trim.</c:v>
                </c:pt>
                <c:pt idx="1">
                  <c:v>2e trim.</c:v>
                </c:pt>
                <c:pt idx="2">
                  <c:v>3e trim.</c:v>
                </c:pt>
                <c:pt idx="3">
                  <c:v>4e trim.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firstSliceAng val="0"/>
      </c:pieChart>
    </c:plotArea>
    <c:plotVisOnly val="1"/>
    <c:dispBlanksAs val="zero"/>
  </c:chart>
  <c:txPr>
    <a:bodyPr/>
    <a:lstStyle/>
    <a:p>
      <a:pPr>
        <a:defRPr sz="1800"/>
      </a:pPr>
      <a:endParaRPr lang="fr-FR"/>
    </a:p>
  </c:tx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93EC21B-EE63-4759-A5C6-FD6C1B3A7958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439CD31A-270C-4329-873A-1C3BA0CAD014}">
      <dgm:prSet phldrT="[Texte]" custT="1"/>
      <dgm:spPr/>
      <dgm:t>
        <a:bodyPr/>
        <a:lstStyle/>
        <a:p>
          <a:r>
            <a:rPr lang="fr-FR" sz="1050" b="1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Variable Statistiques</a:t>
          </a:r>
          <a:endParaRPr lang="fr-FR" sz="1050" b="1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1D0829A0-1345-47DC-8CCB-EF3EA41E2AF5}" type="parTrans" cxnId="{1E5C28AB-F6C9-4503-9EE7-81507470609F}">
      <dgm:prSet/>
      <dgm:spPr/>
      <dgm:t>
        <a:bodyPr/>
        <a:lstStyle/>
        <a:p>
          <a:endParaRPr lang="fr-FR"/>
        </a:p>
      </dgm:t>
    </dgm:pt>
    <dgm:pt modelId="{A761E459-77C2-4F40-A418-705F181869F7}" type="sibTrans" cxnId="{1E5C28AB-F6C9-4503-9EE7-81507470609F}">
      <dgm:prSet/>
      <dgm:spPr/>
      <dgm:t>
        <a:bodyPr/>
        <a:lstStyle/>
        <a:p>
          <a:endParaRPr lang="fr-FR"/>
        </a:p>
      </dgm:t>
    </dgm:pt>
    <dgm:pt modelId="{3D0C189C-50F0-458C-9B69-AED665215355}">
      <dgm:prSet phldrT="[Texte]" custT="1"/>
      <dgm:spPr/>
      <dgm:t>
        <a:bodyPr/>
        <a:lstStyle/>
        <a:p>
          <a:r>
            <a:rPr lang="fr-FR" sz="1050" b="1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Quantitative</a:t>
          </a:r>
          <a:r>
            <a:rPr lang="fr-FR" sz="2000" b="1" dirty="0" smtClean="0">
              <a:solidFill>
                <a:schemeClr val="tx1"/>
              </a:solidFill>
            </a:rPr>
            <a:t> </a:t>
          </a:r>
          <a:endParaRPr lang="fr-FR" sz="2000" b="1" dirty="0">
            <a:solidFill>
              <a:schemeClr val="tx1"/>
            </a:solidFill>
          </a:endParaRPr>
        </a:p>
      </dgm:t>
    </dgm:pt>
    <dgm:pt modelId="{B9527157-EBC2-45A0-994A-96B2ABE56E01}" type="parTrans" cxnId="{CEC492DC-AFC0-4120-8E2F-31F93E755076}">
      <dgm:prSet/>
      <dgm:spPr/>
      <dgm:t>
        <a:bodyPr/>
        <a:lstStyle/>
        <a:p>
          <a:endParaRPr lang="fr-FR"/>
        </a:p>
      </dgm:t>
    </dgm:pt>
    <dgm:pt modelId="{C461133B-72CF-4680-A852-5335DAEA7372}" type="sibTrans" cxnId="{CEC492DC-AFC0-4120-8E2F-31F93E755076}">
      <dgm:prSet/>
      <dgm:spPr/>
      <dgm:t>
        <a:bodyPr/>
        <a:lstStyle/>
        <a:p>
          <a:endParaRPr lang="fr-FR"/>
        </a:p>
      </dgm:t>
    </dgm:pt>
    <dgm:pt modelId="{7B197E99-BB62-425B-B0D0-AB3A502B3ECD}">
      <dgm:prSet phldrT="[Texte]" custT="1"/>
      <dgm:spPr/>
      <dgm:t>
        <a:bodyPr/>
        <a:lstStyle/>
        <a:p>
          <a:r>
            <a:rPr lang="fr-FR" sz="1050" b="1" dirty="0" smtClean="0">
              <a:latin typeface="Times New Roman" pitchFamily="18" charset="0"/>
              <a:cs typeface="Times New Roman" pitchFamily="18" charset="0"/>
            </a:rPr>
            <a:t>Continues (</a:t>
          </a:r>
          <a:r>
            <a:rPr lang="fr-FR" sz="1050" b="1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Le temps)</a:t>
          </a:r>
          <a:endParaRPr lang="fr-FR" sz="1050" b="1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29147A74-2E1B-48E8-948D-3954E84B151C}" type="parTrans" cxnId="{C31CA4CC-61FE-4E48-A631-47E840D380DF}">
      <dgm:prSet/>
      <dgm:spPr/>
      <dgm:t>
        <a:bodyPr/>
        <a:lstStyle/>
        <a:p>
          <a:endParaRPr lang="fr-FR"/>
        </a:p>
      </dgm:t>
    </dgm:pt>
    <dgm:pt modelId="{BD7D8982-5173-4F08-8011-E8A81BEA34D8}" type="sibTrans" cxnId="{C31CA4CC-61FE-4E48-A631-47E840D380DF}">
      <dgm:prSet/>
      <dgm:spPr/>
      <dgm:t>
        <a:bodyPr/>
        <a:lstStyle/>
        <a:p>
          <a:endParaRPr lang="fr-FR"/>
        </a:p>
      </dgm:t>
    </dgm:pt>
    <dgm:pt modelId="{EED00064-FA8E-42AE-80FA-9B8D2F6BA665}">
      <dgm:prSet phldrT="[Texte]" custT="1"/>
      <dgm:spPr/>
      <dgm:t>
        <a:bodyPr/>
        <a:lstStyle/>
        <a:p>
          <a:r>
            <a:rPr lang="fr-FR" sz="1050" b="1" dirty="0" smtClean="0">
              <a:latin typeface="Times New Roman" pitchFamily="18" charset="0"/>
              <a:cs typeface="Times New Roman" pitchFamily="18" charset="0"/>
            </a:rPr>
            <a:t>Discrètes (</a:t>
          </a:r>
          <a:r>
            <a:rPr lang="fr-FR" sz="1050" b="1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Nombre d’étudiants</a:t>
          </a:r>
          <a:r>
            <a:rPr lang="fr-FR" sz="1050" b="1" dirty="0" smtClean="0">
              <a:latin typeface="Times New Roman" pitchFamily="18" charset="0"/>
              <a:cs typeface="Times New Roman" pitchFamily="18" charset="0"/>
            </a:rPr>
            <a:t>)</a:t>
          </a:r>
          <a:endParaRPr lang="fr-FR" sz="1050" b="1" dirty="0">
            <a:latin typeface="Times New Roman" pitchFamily="18" charset="0"/>
            <a:cs typeface="Times New Roman" pitchFamily="18" charset="0"/>
          </a:endParaRPr>
        </a:p>
      </dgm:t>
    </dgm:pt>
    <dgm:pt modelId="{38A50F7F-D7B2-43CC-81FC-D9ED7933058E}" type="parTrans" cxnId="{76E97641-1362-41F2-9F78-6A9DD789C470}">
      <dgm:prSet/>
      <dgm:spPr/>
      <dgm:t>
        <a:bodyPr/>
        <a:lstStyle/>
        <a:p>
          <a:endParaRPr lang="fr-FR"/>
        </a:p>
      </dgm:t>
    </dgm:pt>
    <dgm:pt modelId="{47DA932D-2692-4309-9144-8EB6DE24B1E4}" type="sibTrans" cxnId="{76E97641-1362-41F2-9F78-6A9DD789C470}">
      <dgm:prSet/>
      <dgm:spPr/>
      <dgm:t>
        <a:bodyPr/>
        <a:lstStyle/>
        <a:p>
          <a:endParaRPr lang="fr-FR"/>
        </a:p>
      </dgm:t>
    </dgm:pt>
    <dgm:pt modelId="{CF2A21AC-8A4A-494E-B866-4C9E97316E48}">
      <dgm:prSet phldrT="[Texte]" custT="1"/>
      <dgm:spPr/>
      <dgm:t>
        <a:bodyPr/>
        <a:lstStyle/>
        <a:p>
          <a:r>
            <a:rPr lang="fr-FR" sz="1050" b="1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Qualitative (</a:t>
          </a:r>
          <a:r>
            <a:rPr lang="fr-FR" sz="1050" b="1" dirty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Couleur des yeux</a:t>
          </a:r>
          <a:r>
            <a:rPr lang="fr-FR" sz="1800" b="1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)</a:t>
          </a:r>
          <a:endParaRPr lang="fr-FR" sz="1800" b="1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00CB6E6C-E145-4306-8626-BECB9EE341C2}" type="parTrans" cxnId="{3657A076-E047-43B0-A5D8-640FE19485A5}">
      <dgm:prSet/>
      <dgm:spPr/>
      <dgm:t>
        <a:bodyPr/>
        <a:lstStyle/>
        <a:p>
          <a:endParaRPr lang="fr-FR"/>
        </a:p>
      </dgm:t>
    </dgm:pt>
    <dgm:pt modelId="{E0B439AE-1146-4381-BA4B-B904BE2EBCDF}" type="sibTrans" cxnId="{3657A076-E047-43B0-A5D8-640FE19485A5}">
      <dgm:prSet/>
      <dgm:spPr/>
      <dgm:t>
        <a:bodyPr/>
        <a:lstStyle/>
        <a:p>
          <a:endParaRPr lang="fr-FR"/>
        </a:p>
      </dgm:t>
    </dgm:pt>
    <dgm:pt modelId="{CD387989-2A90-4565-BC1F-F95C4104FC77}" type="pres">
      <dgm:prSet presAssocID="{993EC21B-EE63-4759-A5C6-FD6C1B3A7958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7D35ADDE-E565-4BDD-BA33-8D0791490B95}" type="pres">
      <dgm:prSet presAssocID="{439CD31A-270C-4329-873A-1C3BA0CAD014}" presName="root1" presStyleCnt="0"/>
      <dgm:spPr/>
    </dgm:pt>
    <dgm:pt modelId="{5ED6D77E-B3D7-419C-BFF7-2F5D227FC0A3}" type="pres">
      <dgm:prSet presAssocID="{439CD31A-270C-4329-873A-1C3BA0CAD014}" presName="LevelOneTextNode" presStyleLbl="node0" presStyleIdx="0" presStyleCnt="1" custScaleX="47818" custScaleY="59912" custLinFactNeighborX="1027" custLinFactNeighborY="-28581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2C4B5109-C18B-4C69-BCC4-C32BB58F1817}" type="pres">
      <dgm:prSet presAssocID="{439CD31A-270C-4329-873A-1C3BA0CAD014}" presName="level2hierChild" presStyleCnt="0"/>
      <dgm:spPr/>
    </dgm:pt>
    <dgm:pt modelId="{34D6E82C-C37F-416E-AFD4-B96692AE9273}" type="pres">
      <dgm:prSet presAssocID="{B9527157-EBC2-45A0-994A-96B2ABE56E01}" presName="conn2-1" presStyleLbl="parChTrans1D2" presStyleIdx="0" presStyleCnt="2"/>
      <dgm:spPr/>
      <dgm:t>
        <a:bodyPr/>
        <a:lstStyle/>
        <a:p>
          <a:endParaRPr lang="fr-FR"/>
        </a:p>
      </dgm:t>
    </dgm:pt>
    <dgm:pt modelId="{4E225212-E8B6-4BB1-8F2F-C83E61F0047C}" type="pres">
      <dgm:prSet presAssocID="{B9527157-EBC2-45A0-994A-96B2ABE56E01}" presName="connTx" presStyleLbl="parChTrans1D2" presStyleIdx="0" presStyleCnt="2"/>
      <dgm:spPr/>
      <dgm:t>
        <a:bodyPr/>
        <a:lstStyle/>
        <a:p>
          <a:endParaRPr lang="fr-FR"/>
        </a:p>
      </dgm:t>
    </dgm:pt>
    <dgm:pt modelId="{8B1CF754-03E8-47A7-933B-C73991906370}" type="pres">
      <dgm:prSet presAssocID="{3D0C189C-50F0-458C-9B69-AED665215355}" presName="root2" presStyleCnt="0"/>
      <dgm:spPr/>
    </dgm:pt>
    <dgm:pt modelId="{898E9274-41E3-4C1F-B201-B5CD1CC093A1}" type="pres">
      <dgm:prSet presAssocID="{3D0C189C-50F0-458C-9B69-AED665215355}" presName="LevelTwoTextNode" presStyleLbl="node2" presStyleIdx="0" presStyleCnt="2" custScaleX="43807" custScaleY="49979" custLinFactNeighborX="10740" custLinFactNeighborY="-2884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454B4346-DB6E-4119-996A-6A5667BCF02C}" type="pres">
      <dgm:prSet presAssocID="{3D0C189C-50F0-458C-9B69-AED665215355}" presName="level3hierChild" presStyleCnt="0"/>
      <dgm:spPr/>
    </dgm:pt>
    <dgm:pt modelId="{E2ED950D-49DC-4E5C-B436-F9F61D014901}" type="pres">
      <dgm:prSet presAssocID="{29147A74-2E1B-48E8-948D-3954E84B151C}" presName="conn2-1" presStyleLbl="parChTrans1D3" presStyleIdx="0" presStyleCnt="2"/>
      <dgm:spPr/>
      <dgm:t>
        <a:bodyPr/>
        <a:lstStyle/>
        <a:p>
          <a:endParaRPr lang="fr-FR"/>
        </a:p>
      </dgm:t>
    </dgm:pt>
    <dgm:pt modelId="{A3F38F1D-6F3A-450D-AC82-1A419CB514E5}" type="pres">
      <dgm:prSet presAssocID="{29147A74-2E1B-48E8-948D-3954E84B151C}" presName="connTx" presStyleLbl="parChTrans1D3" presStyleIdx="0" presStyleCnt="2"/>
      <dgm:spPr/>
      <dgm:t>
        <a:bodyPr/>
        <a:lstStyle/>
        <a:p>
          <a:endParaRPr lang="fr-FR"/>
        </a:p>
      </dgm:t>
    </dgm:pt>
    <dgm:pt modelId="{A94D37C7-1BD1-4DC3-A0B7-6749B82F5ED5}" type="pres">
      <dgm:prSet presAssocID="{7B197E99-BB62-425B-B0D0-AB3A502B3ECD}" presName="root2" presStyleCnt="0"/>
      <dgm:spPr/>
    </dgm:pt>
    <dgm:pt modelId="{06CFB7D5-DB4D-477E-9E92-31426D399844}" type="pres">
      <dgm:prSet presAssocID="{7B197E99-BB62-425B-B0D0-AB3A502B3ECD}" presName="LevelTwoTextNode" presStyleLbl="node3" presStyleIdx="0" presStyleCnt="2" custScaleX="53344" custScaleY="48893" custLinFactNeighborX="24778" custLinFactNeighborY="-46858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07927437-B426-4B42-B893-6A5997D17CD7}" type="pres">
      <dgm:prSet presAssocID="{7B197E99-BB62-425B-B0D0-AB3A502B3ECD}" presName="level3hierChild" presStyleCnt="0"/>
      <dgm:spPr/>
    </dgm:pt>
    <dgm:pt modelId="{95D0B837-8130-4F0D-80FF-F08D1FC67228}" type="pres">
      <dgm:prSet presAssocID="{38A50F7F-D7B2-43CC-81FC-D9ED7933058E}" presName="conn2-1" presStyleLbl="parChTrans1D3" presStyleIdx="1" presStyleCnt="2"/>
      <dgm:spPr/>
      <dgm:t>
        <a:bodyPr/>
        <a:lstStyle/>
        <a:p>
          <a:endParaRPr lang="fr-FR"/>
        </a:p>
      </dgm:t>
    </dgm:pt>
    <dgm:pt modelId="{E58EEC8F-6DBC-4BE0-95B7-DA376544FC67}" type="pres">
      <dgm:prSet presAssocID="{38A50F7F-D7B2-43CC-81FC-D9ED7933058E}" presName="connTx" presStyleLbl="parChTrans1D3" presStyleIdx="1" presStyleCnt="2"/>
      <dgm:spPr/>
      <dgm:t>
        <a:bodyPr/>
        <a:lstStyle/>
        <a:p>
          <a:endParaRPr lang="fr-FR"/>
        </a:p>
      </dgm:t>
    </dgm:pt>
    <dgm:pt modelId="{783842EE-C40E-4C30-9EFB-3DFA2C000C1F}" type="pres">
      <dgm:prSet presAssocID="{EED00064-FA8E-42AE-80FA-9B8D2F6BA665}" presName="root2" presStyleCnt="0"/>
      <dgm:spPr/>
    </dgm:pt>
    <dgm:pt modelId="{15EFA2C0-6CEB-49CC-8CFD-74646A6B64FE}" type="pres">
      <dgm:prSet presAssocID="{EED00064-FA8E-42AE-80FA-9B8D2F6BA665}" presName="LevelTwoTextNode" presStyleLbl="node3" presStyleIdx="1" presStyleCnt="2" custScaleX="49905" custScaleY="49476" custLinFactNeighborY="32011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FDAB2898-A3BE-4FCC-A730-63E217868740}" type="pres">
      <dgm:prSet presAssocID="{EED00064-FA8E-42AE-80FA-9B8D2F6BA665}" presName="level3hierChild" presStyleCnt="0"/>
      <dgm:spPr/>
    </dgm:pt>
    <dgm:pt modelId="{28F760B0-88C3-4779-9EAB-1D6C8085955B}" type="pres">
      <dgm:prSet presAssocID="{00CB6E6C-E145-4306-8626-BECB9EE341C2}" presName="conn2-1" presStyleLbl="parChTrans1D2" presStyleIdx="1" presStyleCnt="2"/>
      <dgm:spPr/>
      <dgm:t>
        <a:bodyPr/>
        <a:lstStyle/>
        <a:p>
          <a:endParaRPr lang="fr-FR"/>
        </a:p>
      </dgm:t>
    </dgm:pt>
    <dgm:pt modelId="{9F8433BF-1449-4160-B84B-218ED32E78F2}" type="pres">
      <dgm:prSet presAssocID="{00CB6E6C-E145-4306-8626-BECB9EE341C2}" presName="connTx" presStyleLbl="parChTrans1D2" presStyleIdx="1" presStyleCnt="2"/>
      <dgm:spPr/>
      <dgm:t>
        <a:bodyPr/>
        <a:lstStyle/>
        <a:p>
          <a:endParaRPr lang="fr-FR"/>
        </a:p>
      </dgm:t>
    </dgm:pt>
    <dgm:pt modelId="{D6C17FE0-C66B-4831-91F8-D88A314D01B6}" type="pres">
      <dgm:prSet presAssocID="{CF2A21AC-8A4A-494E-B866-4C9E97316E48}" presName="root2" presStyleCnt="0"/>
      <dgm:spPr/>
    </dgm:pt>
    <dgm:pt modelId="{F41CABE2-12DF-4998-8835-FC170D001334}" type="pres">
      <dgm:prSet presAssocID="{CF2A21AC-8A4A-494E-B866-4C9E97316E48}" presName="LevelTwoTextNode" presStyleLbl="node2" presStyleIdx="1" presStyleCnt="2" custScaleX="44170" custScaleY="59125" custLinFactNeighborX="12781" custLinFactNeighborY="2474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784A5FD1-0BCD-4764-82B2-76A1A7132419}" type="pres">
      <dgm:prSet presAssocID="{CF2A21AC-8A4A-494E-B866-4C9E97316E48}" presName="level3hierChild" presStyleCnt="0"/>
      <dgm:spPr/>
    </dgm:pt>
  </dgm:ptLst>
  <dgm:cxnLst>
    <dgm:cxn modelId="{3657A076-E047-43B0-A5D8-640FE19485A5}" srcId="{439CD31A-270C-4329-873A-1C3BA0CAD014}" destId="{CF2A21AC-8A4A-494E-B866-4C9E97316E48}" srcOrd="1" destOrd="0" parTransId="{00CB6E6C-E145-4306-8626-BECB9EE341C2}" sibTransId="{E0B439AE-1146-4381-BA4B-B904BE2EBCDF}"/>
    <dgm:cxn modelId="{A7A926CD-D350-4447-AB78-012C7E2C35E4}" type="presOf" srcId="{38A50F7F-D7B2-43CC-81FC-D9ED7933058E}" destId="{E58EEC8F-6DBC-4BE0-95B7-DA376544FC67}" srcOrd="1" destOrd="0" presId="urn:microsoft.com/office/officeart/2005/8/layout/hierarchy2"/>
    <dgm:cxn modelId="{35DE22F5-25CA-49E4-8596-AEA23E66CB21}" type="presOf" srcId="{CF2A21AC-8A4A-494E-B866-4C9E97316E48}" destId="{F41CABE2-12DF-4998-8835-FC170D001334}" srcOrd="0" destOrd="0" presId="urn:microsoft.com/office/officeart/2005/8/layout/hierarchy2"/>
    <dgm:cxn modelId="{D3833AFB-EB1A-4692-85AA-997C221A0CCE}" type="presOf" srcId="{439CD31A-270C-4329-873A-1C3BA0CAD014}" destId="{5ED6D77E-B3D7-419C-BFF7-2F5D227FC0A3}" srcOrd="0" destOrd="0" presId="urn:microsoft.com/office/officeart/2005/8/layout/hierarchy2"/>
    <dgm:cxn modelId="{CEC492DC-AFC0-4120-8E2F-31F93E755076}" srcId="{439CD31A-270C-4329-873A-1C3BA0CAD014}" destId="{3D0C189C-50F0-458C-9B69-AED665215355}" srcOrd="0" destOrd="0" parTransId="{B9527157-EBC2-45A0-994A-96B2ABE56E01}" sibTransId="{C461133B-72CF-4680-A852-5335DAEA7372}"/>
    <dgm:cxn modelId="{3D48EC39-41C4-4D31-B7BE-169C3138038E}" type="presOf" srcId="{29147A74-2E1B-48E8-948D-3954E84B151C}" destId="{A3F38F1D-6F3A-450D-AC82-1A419CB514E5}" srcOrd="1" destOrd="0" presId="urn:microsoft.com/office/officeart/2005/8/layout/hierarchy2"/>
    <dgm:cxn modelId="{FF09CAD1-FC01-4BBB-880D-D25351E509A7}" type="presOf" srcId="{00CB6E6C-E145-4306-8626-BECB9EE341C2}" destId="{9F8433BF-1449-4160-B84B-218ED32E78F2}" srcOrd="1" destOrd="0" presId="urn:microsoft.com/office/officeart/2005/8/layout/hierarchy2"/>
    <dgm:cxn modelId="{4205F166-5A99-4C35-8868-35FA33F3A1DD}" type="presOf" srcId="{38A50F7F-D7B2-43CC-81FC-D9ED7933058E}" destId="{95D0B837-8130-4F0D-80FF-F08D1FC67228}" srcOrd="0" destOrd="0" presId="urn:microsoft.com/office/officeart/2005/8/layout/hierarchy2"/>
    <dgm:cxn modelId="{C31CA4CC-61FE-4E48-A631-47E840D380DF}" srcId="{3D0C189C-50F0-458C-9B69-AED665215355}" destId="{7B197E99-BB62-425B-B0D0-AB3A502B3ECD}" srcOrd="0" destOrd="0" parTransId="{29147A74-2E1B-48E8-948D-3954E84B151C}" sibTransId="{BD7D8982-5173-4F08-8011-E8A81BEA34D8}"/>
    <dgm:cxn modelId="{D2CA62C4-0E08-40EE-B0B0-5E758B77B94C}" type="presOf" srcId="{3D0C189C-50F0-458C-9B69-AED665215355}" destId="{898E9274-41E3-4C1F-B201-B5CD1CC093A1}" srcOrd="0" destOrd="0" presId="urn:microsoft.com/office/officeart/2005/8/layout/hierarchy2"/>
    <dgm:cxn modelId="{F8438284-B585-4B39-A72C-1D179C49D33B}" type="presOf" srcId="{00CB6E6C-E145-4306-8626-BECB9EE341C2}" destId="{28F760B0-88C3-4779-9EAB-1D6C8085955B}" srcOrd="0" destOrd="0" presId="urn:microsoft.com/office/officeart/2005/8/layout/hierarchy2"/>
    <dgm:cxn modelId="{76E97641-1362-41F2-9F78-6A9DD789C470}" srcId="{3D0C189C-50F0-458C-9B69-AED665215355}" destId="{EED00064-FA8E-42AE-80FA-9B8D2F6BA665}" srcOrd="1" destOrd="0" parTransId="{38A50F7F-D7B2-43CC-81FC-D9ED7933058E}" sibTransId="{47DA932D-2692-4309-9144-8EB6DE24B1E4}"/>
    <dgm:cxn modelId="{45789741-8532-4E75-B8EB-557932E50CD6}" type="presOf" srcId="{7B197E99-BB62-425B-B0D0-AB3A502B3ECD}" destId="{06CFB7D5-DB4D-477E-9E92-31426D399844}" srcOrd="0" destOrd="0" presId="urn:microsoft.com/office/officeart/2005/8/layout/hierarchy2"/>
    <dgm:cxn modelId="{23F7893F-FAD7-4CA0-A3CE-A265C32FE8DA}" type="presOf" srcId="{B9527157-EBC2-45A0-994A-96B2ABE56E01}" destId="{34D6E82C-C37F-416E-AFD4-B96692AE9273}" srcOrd="0" destOrd="0" presId="urn:microsoft.com/office/officeart/2005/8/layout/hierarchy2"/>
    <dgm:cxn modelId="{600CF60E-2541-450E-9207-9F743FBF808F}" type="presOf" srcId="{29147A74-2E1B-48E8-948D-3954E84B151C}" destId="{E2ED950D-49DC-4E5C-B436-F9F61D014901}" srcOrd="0" destOrd="0" presId="urn:microsoft.com/office/officeart/2005/8/layout/hierarchy2"/>
    <dgm:cxn modelId="{69BAEE39-AB41-4BE7-9745-389A736DDF64}" type="presOf" srcId="{B9527157-EBC2-45A0-994A-96B2ABE56E01}" destId="{4E225212-E8B6-4BB1-8F2F-C83E61F0047C}" srcOrd="1" destOrd="0" presId="urn:microsoft.com/office/officeart/2005/8/layout/hierarchy2"/>
    <dgm:cxn modelId="{FD3A5D7D-5DB7-4306-A0BA-5CF60DF4B68D}" type="presOf" srcId="{EED00064-FA8E-42AE-80FA-9B8D2F6BA665}" destId="{15EFA2C0-6CEB-49CC-8CFD-74646A6B64FE}" srcOrd="0" destOrd="0" presId="urn:microsoft.com/office/officeart/2005/8/layout/hierarchy2"/>
    <dgm:cxn modelId="{1E5C28AB-F6C9-4503-9EE7-81507470609F}" srcId="{993EC21B-EE63-4759-A5C6-FD6C1B3A7958}" destId="{439CD31A-270C-4329-873A-1C3BA0CAD014}" srcOrd="0" destOrd="0" parTransId="{1D0829A0-1345-47DC-8CCB-EF3EA41E2AF5}" sibTransId="{A761E459-77C2-4F40-A418-705F181869F7}"/>
    <dgm:cxn modelId="{3BFE5330-77FE-4F4E-BA89-64FD407F88DD}" type="presOf" srcId="{993EC21B-EE63-4759-A5C6-FD6C1B3A7958}" destId="{CD387989-2A90-4565-BC1F-F95C4104FC77}" srcOrd="0" destOrd="0" presId="urn:microsoft.com/office/officeart/2005/8/layout/hierarchy2"/>
    <dgm:cxn modelId="{2273C738-ECC5-4419-BFA8-5BAF4255FA99}" type="presParOf" srcId="{CD387989-2A90-4565-BC1F-F95C4104FC77}" destId="{7D35ADDE-E565-4BDD-BA33-8D0791490B95}" srcOrd="0" destOrd="0" presId="urn:microsoft.com/office/officeart/2005/8/layout/hierarchy2"/>
    <dgm:cxn modelId="{5C019D6F-B72D-4CB6-B460-DD163C4FBD75}" type="presParOf" srcId="{7D35ADDE-E565-4BDD-BA33-8D0791490B95}" destId="{5ED6D77E-B3D7-419C-BFF7-2F5D227FC0A3}" srcOrd="0" destOrd="0" presId="urn:microsoft.com/office/officeart/2005/8/layout/hierarchy2"/>
    <dgm:cxn modelId="{A1E7A021-586B-4E9E-8F3A-C4F4E7314806}" type="presParOf" srcId="{7D35ADDE-E565-4BDD-BA33-8D0791490B95}" destId="{2C4B5109-C18B-4C69-BCC4-C32BB58F1817}" srcOrd="1" destOrd="0" presId="urn:microsoft.com/office/officeart/2005/8/layout/hierarchy2"/>
    <dgm:cxn modelId="{C5A7D866-0D57-41F2-9148-FEEB838B27A3}" type="presParOf" srcId="{2C4B5109-C18B-4C69-BCC4-C32BB58F1817}" destId="{34D6E82C-C37F-416E-AFD4-B96692AE9273}" srcOrd="0" destOrd="0" presId="urn:microsoft.com/office/officeart/2005/8/layout/hierarchy2"/>
    <dgm:cxn modelId="{1FA2F376-ADCC-449B-8E67-8A9F071A8351}" type="presParOf" srcId="{34D6E82C-C37F-416E-AFD4-B96692AE9273}" destId="{4E225212-E8B6-4BB1-8F2F-C83E61F0047C}" srcOrd="0" destOrd="0" presId="urn:microsoft.com/office/officeart/2005/8/layout/hierarchy2"/>
    <dgm:cxn modelId="{B71A7BD8-F06B-4A7E-8A1A-5138086D43B7}" type="presParOf" srcId="{2C4B5109-C18B-4C69-BCC4-C32BB58F1817}" destId="{8B1CF754-03E8-47A7-933B-C73991906370}" srcOrd="1" destOrd="0" presId="urn:microsoft.com/office/officeart/2005/8/layout/hierarchy2"/>
    <dgm:cxn modelId="{8A268480-6873-4003-B119-F44B4C03278C}" type="presParOf" srcId="{8B1CF754-03E8-47A7-933B-C73991906370}" destId="{898E9274-41E3-4C1F-B201-B5CD1CC093A1}" srcOrd="0" destOrd="0" presId="urn:microsoft.com/office/officeart/2005/8/layout/hierarchy2"/>
    <dgm:cxn modelId="{F4F83381-6676-47E4-8057-6B5E62D25761}" type="presParOf" srcId="{8B1CF754-03E8-47A7-933B-C73991906370}" destId="{454B4346-DB6E-4119-996A-6A5667BCF02C}" srcOrd="1" destOrd="0" presId="urn:microsoft.com/office/officeart/2005/8/layout/hierarchy2"/>
    <dgm:cxn modelId="{B0751997-8E5A-4400-9358-6B17907084ED}" type="presParOf" srcId="{454B4346-DB6E-4119-996A-6A5667BCF02C}" destId="{E2ED950D-49DC-4E5C-B436-F9F61D014901}" srcOrd="0" destOrd="0" presId="urn:microsoft.com/office/officeart/2005/8/layout/hierarchy2"/>
    <dgm:cxn modelId="{4AB3B7BE-3197-40D9-94D0-513F86C5B45E}" type="presParOf" srcId="{E2ED950D-49DC-4E5C-B436-F9F61D014901}" destId="{A3F38F1D-6F3A-450D-AC82-1A419CB514E5}" srcOrd="0" destOrd="0" presId="urn:microsoft.com/office/officeart/2005/8/layout/hierarchy2"/>
    <dgm:cxn modelId="{07DCA7C8-A9AE-47DC-B083-48D196302CFD}" type="presParOf" srcId="{454B4346-DB6E-4119-996A-6A5667BCF02C}" destId="{A94D37C7-1BD1-4DC3-A0B7-6749B82F5ED5}" srcOrd="1" destOrd="0" presId="urn:microsoft.com/office/officeart/2005/8/layout/hierarchy2"/>
    <dgm:cxn modelId="{7734D9CF-D2DE-4FA9-80E3-428F423CB964}" type="presParOf" srcId="{A94D37C7-1BD1-4DC3-A0B7-6749B82F5ED5}" destId="{06CFB7D5-DB4D-477E-9E92-31426D399844}" srcOrd="0" destOrd="0" presId="urn:microsoft.com/office/officeart/2005/8/layout/hierarchy2"/>
    <dgm:cxn modelId="{DDF0D9A2-D7F0-4C46-B527-EBD8654CF18F}" type="presParOf" srcId="{A94D37C7-1BD1-4DC3-A0B7-6749B82F5ED5}" destId="{07927437-B426-4B42-B893-6A5997D17CD7}" srcOrd="1" destOrd="0" presId="urn:microsoft.com/office/officeart/2005/8/layout/hierarchy2"/>
    <dgm:cxn modelId="{817B77A9-2A5E-4723-89EB-026C8E053EAD}" type="presParOf" srcId="{454B4346-DB6E-4119-996A-6A5667BCF02C}" destId="{95D0B837-8130-4F0D-80FF-F08D1FC67228}" srcOrd="2" destOrd="0" presId="urn:microsoft.com/office/officeart/2005/8/layout/hierarchy2"/>
    <dgm:cxn modelId="{D5BDEA8F-00EE-4DD5-A273-06E7FE3D1338}" type="presParOf" srcId="{95D0B837-8130-4F0D-80FF-F08D1FC67228}" destId="{E58EEC8F-6DBC-4BE0-95B7-DA376544FC67}" srcOrd="0" destOrd="0" presId="urn:microsoft.com/office/officeart/2005/8/layout/hierarchy2"/>
    <dgm:cxn modelId="{9B62BCCF-0FEA-43C4-B3B1-BF7EF8C721EC}" type="presParOf" srcId="{454B4346-DB6E-4119-996A-6A5667BCF02C}" destId="{783842EE-C40E-4C30-9EFB-3DFA2C000C1F}" srcOrd="3" destOrd="0" presId="urn:microsoft.com/office/officeart/2005/8/layout/hierarchy2"/>
    <dgm:cxn modelId="{EB50553C-2FFA-4BDB-A6EC-5B4F1F078BFA}" type="presParOf" srcId="{783842EE-C40E-4C30-9EFB-3DFA2C000C1F}" destId="{15EFA2C0-6CEB-49CC-8CFD-74646A6B64FE}" srcOrd="0" destOrd="0" presId="urn:microsoft.com/office/officeart/2005/8/layout/hierarchy2"/>
    <dgm:cxn modelId="{E0B2CC36-11D8-4C3A-B070-4C5DEE93D99F}" type="presParOf" srcId="{783842EE-C40E-4C30-9EFB-3DFA2C000C1F}" destId="{FDAB2898-A3BE-4FCC-A730-63E217868740}" srcOrd="1" destOrd="0" presId="urn:microsoft.com/office/officeart/2005/8/layout/hierarchy2"/>
    <dgm:cxn modelId="{2123D85A-05D0-4DAC-AA4B-449BA5807DB5}" type="presParOf" srcId="{2C4B5109-C18B-4C69-BCC4-C32BB58F1817}" destId="{28F760B0-88C3-4779-9EAB-1D6C8085955B}" srcOrd="2" destOrd="0" presId="urn:microsoft.com/office/officeart/2005/8/layout/hierarchy2"/>
    <dgm:cxn modelId="{F666C91D-5913-4F40-AE9C-3E6D13A68D25}" type="presParOf" srcId="{28F760B0-88C3-4779-9EAB-1D6C8085955B}" destId="{9F8433BF-1449-4160-B84B-218ED32E78F2}" srcOrd="0" destOrd="0" presId="urn:microsoft.com/office/officeart/2005/8/layout/hierarchy2"/>
    <dgm:cxn modelId="{4544FEB0-0462-48DA-82E7-BF90545FDFA7}" type="presParOf" srcId="{2C4B5109-C18B-4C69-BCC4-C32BB58F1817}" destId="{D6C17FE0-C66B-4831-91F8-D88A314D01B6}" srcOrd="3" destOrd="0" presId="urn:microsoft.com/office/officeart/2005/8/layout/hierarchy2"/>
    <dgm:cxn modelId="{CD83AD41-D5C2-4611-8E4B-7E1C8F6BB235}" type="presParOf" srcId="{D6C17FE0-C66B-4831-91F8-D88A314D01B6}" destId="{F41CABE2-12DF-4998-8835-FC170D001334}" srcOrd="0" destOrd="0" presId="urn:microsoft.com/office/officeart/2005/8/layout/hierarchy2"/>
    <dgm:cxn modelId="{63DF47FA-2E93-41AC-9A20-E7A6E4C03FC2}" type="presParOf" srcId="{D6C17FE0-C66B-4831-91F8-D88A314D01B6}" destId="{784A5FD1-0BCD-4764-82B2-76A1A7132419}" srcOrd="1" destOrd="0" presId="urn:microsoft.com/office/officeart/2005/8/layout/hierarchy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8</Pages>
  <Words>1299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pc-car</dc:creator>
  <cp:keywords/>
  <dc:description/>
  <cp:lastModifiedBy>pc-car</cp:lastModifiedBy>
  <cp:revision>24</cp:revision>
  <dcterms:created xsi:type="dcterms:W3CDTF">2021-01-04T14:54:00Z</dcterms:created>
  <dcterms:modified xsi:type="dcterms:W3CDTF">2021-01-14T17:51:00Z</dcterms:modified>
</cp:coreProperties>
</file>